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49F4A" w14:textId="77777777" w:rsidR="009A52A8" w:rsidRPr="007F7112" w:rsidRDefault="00D92E35" w:rsidP="00D92E35">
      <w:pPr>
        <w:spacing w:after="0"/>
        <w:rPr>
          <w:rFonts w:ascii="Times New Roman" w:hAnsi="Times New Roman" w:cs="Times New Roman"/>
          <w:b/>
          <w:sz w:val="28"/>
          <w:szCs w:val="28"/>
        </w:rPr>
      </w:pPr>
      <w:r w:rsidRPr="007F7112">
        <w:rPr>
          <w:rFonts w:ascii="Times New Roman" w:hAnsi="Times New Roman" w:cs="Times New Roman"/>
          <w:noProof/>
          <w:sz w:val="28"/>
          <w:szCs w:val="28"/>
          <w:lang w:val="ru-RU" w:eastAsia="ru-RU"/>
        </w:rPr>
        <w:drawing>
          <wp:inline distT="0" distB="0" distL="0" distR="0" wp14:anchorId="54D4A03B" wp14:editId="54D4A03C">
            <wp:extent cx="1514475" cy="1514475"/>
            <wp:effectExtent l="0" t="0" r="9525" b="9525"/>
            <wp:docPr id="3" name="Рисунок 3" descr="E:\Мои документы 2013 липень\Правоохоронна діяльність\Логотоп кафедрі Шерлок\Шерлок тонкий.jpg"/>
            <wp:cNvGraphicFramePr/>
            <a:graphic xmlns:a="http://schemas.openxmlformats.org/drawingml/2006/main">
              <a:graphicData uri="http://schemas.openxmlformats.org/drawingml/2006/picture">
                <pic:pic xmlns:pic="http://schemas.openxmlformats.org/drawingml/2006/picture">
                  <pic:nvPicPr>
                    <pic:cNvPr id="3" name="Рисунок 3" descr="E:\Мои документы 2013 липень\Правоохоронна діяльність\Логотоп кафедрі Шерлок\Шерлок тонкий.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p w14:paraId="54D49F4B" w14:textId="77777777" w:rsidR="009A52A8" w:rsidRPr="007F7112" w:rsidRDefault="009A52A8" w:rsidP="00D92E35">
      <w:pPr>
        <w:spacing w:after="0"/>
        <w:rPr>
          <w:rFonts w:ascii="Times New Roman" w:hAnsi="Times New Roman" w:cs="Times New Roman"/>
          <w:b/>
          <w:sz w:val="28"/>
          <w:szCs w:val="28"/>
        </w:rPr>
      </w:pPr>
    </w:p>
    <w:p w14:paraId="54D49F4C" w14:textId="77777777" w:rsidR="00D92E35" w:rsidRPr="007F7112" w:rsidRDefault="00CC58D4" w:rsidP="00D806C9">
      <w:pPr>
        <w:spacing w:after="0"/>
        <w:jc w:val="center"/>
        <w:rPr>
          <w:rFonts w:ascii="Times New Roman" w:hAnsi="Times New Roman" w:cs="Times New Roman"/>
          <w:b/>
          <w:sz w:val="28"/>
          <w:szCs w:val="28"/>
        </w:rPr>
      </w:pPr>
      <w:r w:rsidRPr="007F7112">
        <w:rPr>
          <w:rFonts w:ascii="Times New Roman" w:hAnsi="Times New Roman" w:cs="Times New Roman"/>
          <w:b/>
          <w:sz w:val="28"/>
          <w:szCs w:val="28"/>
        </w:rPr>
        <w:t>С</w:t>
      </w:r>
      <w:r w:rsidR="00D92E35" w:rsidRPr="007F7112">
        <w:rPr>
          <w:rFonts w:ascii="Times New Roman" w:hAnsi="Times New Roman" w:cs="Times New Roman"/>
          <w:b/>
          <w:sz w:val="28"/>
          <w:szCs w:val="28"/>
        </w:rPr>
        <w:t>ИЛАБУС</w:t>
      </w:r>
    </w:p>
    <w:p w14:paraId="54D49F4D" w14:textId="77777777" w:rsidR="00AC4E84" w:rsidRPr="007F7112" w:rsidRDefault="00591745" w:rsidP="00D806C9">
      <w:pPr>
        <w:spacing w:after="0"/>
        <w:jc w:val="center"/>
        <w:rPr>
          <w:rFonts w:ascii="Times New Roman" w:hAnsi="Times New Roman" w:cs="Times New Roman"/>
          <w:b/>
          <w:sz w:val="28"/>
          <w:szCs w:val="28"/>
        </w:rPr>
      </w:pPr>
      <w:r w:rsidRPr="007F7112">
        <w:rPr>
          <w:rFonts w:ascii="Times New Roman" w:hAnsi="Times New Roman" w:cs="Times New Roman"/>
          <w:b/>
          <w:sz w:val="28"/>
          <w:szCs w:val="28"/>
        </w:rPr>
        <w:t>КУРСУ</w:t>
      </w:r>
    </w:p>
    <w:p w14:paraId="54D49F4E" w14:textId="77777777" w:rsidR="00170039" w:rsidRPr="007F7112" w:rsidRDefault="00170039" w:rsidP="00D806C9">
      <w:pPr>
        <w:spacing w:after="0"/>
        <w:jc w:val="center"/>
        <w:rPr>
          <w:rFonts w:ascii="Times New Roman" w:hAnsi="Times New Roman" w:cs="Times New Roman"/>
          <w:b/>
          <w:sz w:val="28"/>
          <w:szCs w:val="28"/>
        </w:rPr>
      </w:pPr>
    </w:p>
    <w:p w14:paraId="54D49F4F" w14:textId="265CA7DC" w:rsidR="00D92E35" w:rsidRPr="007F7112" w:rsidRDefault="007F7112" w:rsidP="003B6039">
      <w:pPr>
        <w:spacing w:after="0"/>
        <w:jc w:val="center"/>
        <w:rPr>
          <w:rFonts w:ascii="Times New Roman" w:hAnsi="Times New Roman" w:cs="Times New Roman"/>
          <w:sz w:val="28"/>
          <w:szCs w:val="28"/>
        </w:rPr>
      </w:pPr>
      <w:r w:rsidRPr="007F7112">
        <w:rPr>
          <w:rFonts w:ascii="Times New Roman" w:hAnsi="Times New Roman" w:cs="Times New Roman"/>
          <w:b/>
          <w:sz w:val="28"/>
          <w:szCs w:val="28"/>
        </w:rPr>
        <w:t>ТЕОРІЯ ДЕРЖАВИ І ПРАВА</w:t>
      </w:r>
    </w:p>
    <w:p w14:paraId="54D49F50" w14:textId="77777777" w:rsidR="00B13620" w:rsidRPr="007F7112" w:rsidRDefault="00B13620" w:rsidP="00D92E35">
      <w:pPr>
        <w:spacing w:after="0"/>
        <w:rPr>
          <w:rFonts w:ascii="Times New Roman" w:hAnsi="Times New Roman" w:cs="Times New Roman"/>
          <w:b/>
          <w:sz w:val="28"/>
          <w:szCs w:val="28"/>
          <w:lang w:eastAsia="uk-UA"/>
        </w:rPr>
        <w:sectPr w:rsidR="00B13620" w:rsidRPr="007F7112" w:rsidSect="00B13620">
          <w:headerReference w:type="even" r:id="rId8"/>
          <w:headerReference w:type="default" r:id="rId9"/>
          <w:footerReference w:type="even" r:id="rId10"/>
          <w:footerReference w:type="default" r:id="rId11"/>
          <w:headerReference w:type="first" r:id="rId12"/>
          <w:footerReference w:type="first" r:id="rId13"/>
          <w:type w:val="continuous"/>
          <w:pgSz w:w="11906" w:h="16838"/>
          <w:pgMar w:top="1396" w:right="850" w:bottom="1134" w:left="1701" w:header="708" w:footer="708" w:gutter="0"/>
          <w:cols w:num="2" w:space="708"/>
          <w:docGrid w:linePitch="360"/>
        </w:sectPr>
      </w:pPr>
    </w:p>
    <w:tbl>
      <w:tblPr>
        <w:tblW w:w="9172" w:type="dxa"/>
        <w:tblInd w:w="20" w:type="dxa"/>
        <w:tblBorders>
          <w:insideH w:val="nil"/>
          <w:insideV w:val="nil"/>
        </w:tblBorders>
        <w:tblLayout w:type="fixed"/>
        <w:tblLook w:val="0600" w:firstRow="0" w:lastRow="0" w:firstColumn="0" w:lastColumn="0" w:noHBand="1" w:noVBand="1"/>
      </w:tblPr>
      <w:tblGrid>
        <w:gridCol w:w="3406"/>
        <w:gridCol w:w="5766"/>
      </w:tblGrid>
      <w:tr w:rsidR="007F7112" w:rsidRPr="007F7112" w14:paraId="2E356628" w14:textId="77777777" w:rsidTr="004D2146">
        <w:trPr>
          <w:trHeight w:val="565"/>
        </w:trPr>
        <w:tc>
          <w:tcPr>
            <w:tcW w:w="340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12014124" w14:textId="77777777" w:rsidR="007F7112" w:rsidRPr="007F7112" w:rsidRDefault="007F7112" w:rsidP="007F7112">
            <w:pPr>
              <w:spacing w:after="0" w:line="240" w:lineRule="auto"/>
              <w:rPr>
                <w:rFonts w:ascii="Times New Roman" w:hAnsi="Times New Roman" w:cs="Times New Roman"/>
                <w:b/>
                <w:sz w:val="28"/>
                <w:szCs w:val="28"/>
                <w:lang w:eastAsia="uk-UA"/>
              </w:rPr>
            </w:pPr>
            <w:r w:rsidRPr="007F7112">
              <w:rPr>
                <w:rFonts w:ascii="Times New Roman" w:hAnsi="Times New Roman" w:cs="Times New Roman"/>
                <w:b/>
                <w:sz w:val="28"/>
                <w:szCs w:val="28"/>
                <w:lang w:eastAsia="uk-UA"/>
              </w:rPr>
              <w:t>Назва курсу</w:t>
            </w:r>
          </w:p>
        </w:tc>
        <w:tc>
          <w:tcPr>
            <w:tcW w:w="5766"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552CAEA9" w14:textId="77777777" w:rsidR="007F7112" w:rsidRPr="007F7112" w:rsidRDefault="007F7112" w:rsidP="007F7112">
            <w:pPr>
              <w:spacing w:after="0" w:line="240" w:lineRule="auto"/>
              <w:rPr>
                <w:rFonts w:ascii="Times New Roman" w:hAnsi="Times New Roman" w:cs="Times New Roman"/>
                <w:sz w:val="28"/>
                <w:szCs w:val="28"/>
                <w:lang w:eastAsia="uk-UA"/>
              </w:rPr>
            </w:pPr>
            <w:r w:rsidRPr="007F7112">
              <w:rPr>
                <w:rFonts w:ascii="Times New Roman" w:hAnsi="Times New Roman" w:cs="Times New Roman"/>
                <w:b/>
                <w:sz w:val="28"/>
                <w:szCs w:val="28"/>
              </w:rPr>
              <w:t>Теорія держави і права</w:t>
            </w:r>
          </w:p>
        </w:tc>
      </w:tr>
      <w:tr w:rsidR="007F7112" w:rsidRPr="007F7112" w14:paraId="0DD343AF" w14:textId="77777777" w:rsidTr="004D2146">
        <w:trPr>
          <w:trHeight w:val="207"/>
        </w:trPr>
        <w:tc>
          <w:tcPr>
            <w:tcW w:w="340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519CE16D" w14:textId="77777777" w:rsidR="007F7112" w:rsidRPr="007F7112" w:rsidRDefault="007F7112" w:rsidP="007F7112">
            <w:pPr>
              <w:spacing w:after="0" w:line="240" w:lineRule="auto"/>
              <w:rPr>
                <w:rFonts w:ascii="Times New Roman" w:hAnsi="Times New Roman" w:cs="Times New Roman"/>
                <w:b/>
                <w:sz w:val="28"/>
                <w:szCs w:val="28"/>
                <w:lang w:eastAsia="uk-UA"/>
              </w:rPr>
            </w:pPr>
            <w:r w:rsidRPr="007F7112">
              <w:rPr>
                <w:rFonts w:ascii="Times New Roman" w:hAnsi="Times New Roman" w:cs="Times New Roman"/>
                <w:b/>
                <w:sz w:val="28"/>
                <w:szCs w:val="28"/>
                <w:lang w:eastAsia="uk-UA"/>
              </w:rPr>
              <w:t>Мова викладання</w:t>
            </w:r>
          </w:p>
        </w:tc>
        <w:tc>
          <w:tcPr>
            <w:tcW w:w="5766" w:type="dxa"/>
            <w:tcBorders>
              <w:top w:val="single" w:sz="8" w:space="0" w:color="000000"/>
              <w:left w:val="nil"/>
              <w:bottom w:val="single" w:sz="8" w:space="0" w:color="000000"/>
              <w:right w:val="single" w:sz="8" w:space="0" w:color="000000"/>
            </w:tcBorders>
            <w:tcMar>
              <w:top w:w="100" w:type="dxa"/>
              <w:left w:w="120" w:type="dxa"/>
              <w:bottom w:w="100" w:type="dxa"/>
              <w:right w:w="120" w:type="dxa"/>
            </w:tcMar>
            <w:hideMark/>
          </w:tcPr>
          <w:p w14:paraId="0A80E4B9" w14:textId="77777777" w:rsidR="007F7112" w:rsidRPr="007F7112" w:rsidRDefault="007F7112" w:rsidP="007F7112">
            <w:pPr>
              <w:widowControl w:val="0"/>
              <w:spacing w:after="0" w:line="240" w:lineRule="auto"/>
              <w:rPr>
                <w:rFonts w:ascii="Times New Roman" w:hAnsi="Times New Roman" w:cs="Times New Roman"/>
                <w:sz w:val="28"/>
                <w:szCs w:val="28"/>
                <w:lang w:eastAsia="uk-UA"/>
              </w:rPr>
            </w:pPr>
            <w:r w:rsidRPr="007F7112">
              <w:rPr>
                <w:rFonts w:ascii="Times New Roman" w:hAnsi="Times New Roman" w:cs="Times New Roman"/>
                <w:sz w:val="28"/>
                <w:szCs w:val="28"/>
                <w:lang w:eastAsia="uk-UA"/>
              </w:rPr>
              <w:t>Українська</w:t>
            </w:r>
          </w:p>
        </w:tc>
      </w:tr>
      <w:tr w:rsidR="007F7112" w:rsidRPr="007F7112" w14:paraId="2DFFBF35" w14:textId="77777777" w:rsidTr="004D2146">
        <w:trPr>
          <w:trHeight w:val="291"/>
        </w:trPr>
        <w:tc>
          <w:tcPr>
            <w:tcW w:w="3406" w:type="dxa"/>
            <w:tcBorders>
              <w:top w:val="nil"/>
              <w:left w:val="single" w:sz="8" w:space="0" w:color="000000"/>
              <w:bottom w:val="single" w:sz="8" w:space="0" w:color="000000"/>
              <w:right w:val="single" w:sz="8" w:space="0" w:color="000000"/>
            </w:tcBorders>
            <w:tcMar>
              <w:top w:w="100" w:type="dxa"/>
              <w:left w:w="120" w:type="dxa"/>
              <w:bottom w:w="100" w:type="dxa"/>
              <w:right w:w="120" w:type="dxa"/>
            </w:tcMar>
            <w:hideMark/>
          </w:tcPr>
          <w:p w14:paraId="7CD84612" w14:textId="77777777" w:rsidR="007F7112" w:rsidRPr="007F7112" w:rsidRDefault="007F7112" w:rsidP="007F7112">
            <w:pPr>
              <w:widowControl w:val="0"/>
              <w:spacing w:after="0" w:line="240" w:lineRule="auto"/>
              <w:rPr>
                <w:rFonts w:ascii="Times New Roman" w:hAnsi="Times New Roman" w:cs="Times New Roman"/>
                <w:b/>
                <w:sz w:val="28"/>
                <w:szCs w:val="28"/>
                <w:lang w:eastAsia="uk-UA"/>
              </w:rPr>
            </w:pPr>
            <w:r w:rsidRPr="007F7112">
              <w:rPr>
                <w:rFonts w:ascii="Times New Roman" w:hAnsi="Times New Roman" w:cs="Times New Roman"/>
                <w:b/>
                <w:sz w:val="28"/>
                <w:szCs w:val="28"/>
                <w:lang w:eastAsia="uk-UA"/>
              </w:rPr>
              <w:t>Викладач (-і)</w:t>
            </w:r>
          </w:p>
        </w:tc>
        <w:tc>
          <w:tcPr>
            <w:tcW w:w="5766" w:type="dxa"/>
            <w:tcBorders>
              <w:top w:val="nil"/>
              <w:left w:val="nil"/>
              <w:bottom w:val="single" w:sz="8" w:space="0" w:color="000000"/>
              <w:right w:val="single" w:sz="8" w:space="0" w:color="000000"/>
            </w:tcBorders>
            <w:tcMar>
              <w:top w:w="100" w:type="dxa"/>
              <w:left w:w="120" w:type="dxa"/>
              <w:bottom w:w="100" w:type="dxa"/>
              <w:right w:w="120" w:type="dxa"/>
            </w:tcMar>
            <w:hideMark/>
          </w:tcPr>
          <w:p w14:paraId="100514E8" w14:textId="77777777" w:rsidR="007F7112" w:rsidRPr="007F7112" w:rsidRDefault="007F7112" w:rsidP="007F7112">
            <w:pPr>
              <w:widowControl w:val="0"/>
              <w:spacing w:after="0" w:line="240" w:lineRule="auto"/>
              <w:rPr>
                <w:rFonts w:ascii="Times New Roman" w:hAnsi="Times New Roman" w:cs="Times New Roman"/>
                <w:sz w:val="28"/>
                <w:szCs w:val="28"/>
                <w:lang w:eastAsia="uk-UA"/>
              </w:rPr>
            </w:pPr>
            <w:proofErr w:type="spellStart"/>
            <w:r w:rsidRPr="007F7112">
              <w:rPr>
                <w:rFonts w:ascii="Times New Roman" w:hAnsi="Times New Roman" w:cs="Times New Roman"/>
                <w:sz w:val="28"/>
                <w:szCs w:val="28"/>
                <w:lang w:eastAsia="uk-UA"/>
              </w:rPr>
              <w:t>Марущак</w:t>
            </w:r>
            <w:proofErr w:type="spellEnd"/>
            <w:r w:rsidRPr="007F7112">
              <w:rPr>
                <w:rFonts w:ascii="Times New Roman" w:hAnsi="Times New Roman" w:cs="Times New Roman"/>
                <w:sz w:val="28"/>
                <w:szCs w:val="28"/>
                <w:lang w:eastAsia="uk-UA"/>
              </w:rPr>
              <w:t xml:space="preserve"> Наталія Володимирівна, доцент кафедри правоохоронної діяльності та </w:t>
            </w:r>
            <w:proofErr w:type="spellStart"/>
            <w:r w:rsidRPr="007F7112">
              <w:rPr>
                <w:rFonts w:ascii="Times New Roman" w:hAnsi="Times New Roman" w:cs="Times New Roman"/>
                <w:sz w:val="28"/>
                <w:szCs w:val="28"/>
                <w:lang w:eastAsia="uk-UA"/>
              </w:rPr>
              <w:t>загальноправових</w:t>
            </w:r>
            <w:proofErr w:type="spellEnd"/>
            <w:r w:rsidRPr="007F7112">
              <w:rPr>
                <w:rFonts w:ascii="Times New Roman" w:hAnsi="Times New Roman" w:cs="Times New Roman"/>
                <w:sz w:val="28"/>
                <w:szCs w:val="28"/>
                <w:lang w:eastAsia="uk-UA"/>
              </w:rPr>
              <w:t xml:space="preserve"> дисциплін, </w:t>
            </w:r>
            <w:proofErr w:type="spellStart"/>
            <w:r w:rsidRPr="007F7112">
              <w:rPr>
                <w:rFonts w:ascii="Times New Roman" w:hAnsi="Times New Roman" w:cs="Times New Roman"/>
                <w:sz w:val="28"/>
                <w:szCs w:val="28"/>
                <w:lang w:eastAsia="uk-UA"/>
              </w:rPr>
              <w:t>к.ю.н</w:t>
            </w:r>
            <w:proofErr w:type="spellEnd"/>
            <w:r w:rsidRPr="007F7112">
              <w:rPr>
                <w:rFonts w:ascii="Times New Roman" w:hAnsi="Times New Roman" w:cs="Times New Roman"/>
                <w:sz w:val="28"/>
                <w:szCs w:val="28"/>
                <w:lang w:eastAsia="uk-UA"/>
              </w:rPr>
              <w:t xml:space="preserve">. </w:t>
            </w:r>
          </w:p>
        </w:tc>
      </w:tr>
      <w:tr w:rsidR="007F7112" w:rsidRPr="007F7112" w14:paraId="4CCE5934" w14:textId="77777777" w:rsidTr="004D2146">
        <w:trPr>
          <w:trHeight w:val="288"/>
        </w:trPr>
        <w:tc>
          <w:tcPr>
            <w:tcW w:w="3406" w:type="dxa"/>
            <w:tcBorders>
              <w:top w:val="nil"/>
              <w:left w:val="single" w:sz="8" w:space="0" w:color="000000"/>
              <w:bottom w:val="single" w:sz="8" w:space="0" w:color="000000"/>
              <w:right w:val="single" w:sz="8" w:space="0" w:color="000000"/>
            </w:tcBorders>
            <w:tcMar>
              <w:top w:w="100" w:type="dxa"/>
              <w:left w:w="120" w:type="dxa"/>
              <w:bottom w:w="100" w:type="dxa"/>
              <w:right w:w="120" w:type="dxa"/>
            </w:tcMar>
            <w:hideMark/>
          </w:tcPr>
          <w:p w14:paraId="47570D33" w14:textId="77777777" w:rsidR="007F7112" w:rsidRPr="007F7112" w:rsidRDefault="007F7112" w:rsidP="007F7112">
            <w:pPr>
              <w:widowControl w:val="0"/>
              <w:spacing w:after="0" w:line="240" w:lineRule="auto"/>
              <w:rPr>
                <w:rFonts w:ascii="Times New Roman" w:hAnsi="Times New Roman" w:cs="Times New Roman"/>
                <w:b/>
                <w:sz w:val="28"/>
                <w:szCs w:val="28"/>
                <w:lang w:eastAsia="uk-UA"/>
              </w:rPr>
            </w:pPr>
            <w:proofErr w:type="spellStart"/>
            <w:r w:rsidRPr="007F7112">
              <w:rPr>
                <w:rFonts w:ascii="Times New Roman" w:hAnsi="Times New Roman" w:cs="Times New Roman"/>
                <w:b/>
                <w:sz w:val="28"/>
                <w:szCs w:val="28"/>
                <w:lang w:eastAsia="uk-UA"/>
              </w:rPr>
              <w:t>Профайл</w:t>
            </w:r>
            <w:proofErr w:type="spellEnd"/>
            <w:r w:rsidRPr="007F7112">
              <w:rPr>
                <w:rFonts w:ascii="Times New Roman" w:hAnsi="Times New Roman" w:cs="Times New Roman"/>
                <w:b/>
                <w:sz w:val="28"/>
                <w:szCs w:val="28"/>
                <w:lang w:eastAsia="uk-UA"/>
              </w:rPr>
              <w:t xml:space="preserve"> викладача (-</w:t>
            </w:r>
            <w:proofErr w:type="spellStart"/>
            <w:r w:rsidRPr="007F7112">
              <w:rPr>
                <w:rFonts w:ascii="Times New Roman" w:hAnsi="Times New Roman" w:cs="Times New Roman"/>
                <w:b/>
                <w:sz w:val="28"/>
                <w:szCs w:val="28"/>
                <w:lang w:eastAsia="uk-UA"/>
              </w:rPr>
              <w:t>ів</w:t>
            </w:r>
            <w:proofErr w:type="spellEnd"/>
            <w:r w:rsidRPr="007F7112">
              <w:rPr>
                <w:rFonts w:ascii="Times New Roman" w:hAnsi="Times New Roman" w:cs="Times New Roman"/>
                <w:b/>
                <w:sz w:val="28"/>
                <w:szCs w:val="28"/>
                <w:lang w:eastAsia="uk-UA"/>
              </w:rPr>
              <w:t>)</w:t>
            </w:r>
          </w:p>
        </w:tc>
        <w:tc>
          <w:tcPr>
            <w:tcW w:w="5766" w:type="dxa"/>
            <w:tcBorders>
              <w:top w:val="nil"/>
              <w:left w:val="nil"/>
              <w:bottom w:val="single" w:sz="8" w:space="0" w:color="000000"/>
              <w:right w:val="single" w:sz="8" w:space="0" w:color="000000"/>
            </w:tcBorders>
            <w:tcMar>
              <w:top w:w="100" w:type="dxa"/>
              <w:left w:w="120" w:type="dxa"/>
              <w:bottom w:w="100" w:type="dxa"/>
              <w:right w:w="120" w:type="dxa"/>
            </w:tcMar>
            <w:hideMark/>
          </w:tcPr>
          <w:p w14:paraId="7777DFB7" w14:textId="7242C22C" w:rsidR="007F7112" w:rsidRPr="007F7112" w:rsidRDefault="007F7112" w:rsidP="007F7112">
            <w:pPr>
              <w:spacing w:after="0" w:line="240" w:lineRule="auto"/>
              <w:rPr>
                <w:rFonts w:ascii="Times New Roman" w:hAnsi="Times New Roman" w:cs="Times New Roman"/>
                <w:sz w:val="28"/>
                <w:szCs w:val="28"/>
              </w:rPr>
            </w:pPr>
            <w:hyperlink r:id="rId14" w:history="1">
              <w:r w:rsidRPr="007F7112">
                <w:rPr>
                  <w:rStyle w:val="ab"/>
                  <w:rFonts w:ascii="Times New Roman" w:hAnsi="Times New Roman" w:cs="Times New Roman"/>
                  <w:sz w:val="28"/>
                  <w:szCs w:val="28"/>
                </w:rPr>
                <w:t>https://tidp.stu.cn.ua/марущак-наталія-володимирівна/</w:t>
              </w:r>
            </w:hyperlink>
          </w:p>
        </w:tc>
      </w:tr>
      <w:tr w:rsidR="007F7112" w:rsidRPr="007F7112" w14:paraId="6F8B8F14" w14:textId="77777777" w:rsidTr="004D2146">
        <w:trPr>
          <w:trHeight w:val="480"/>
        </w:trPr>
        <w:tc>
          <w:tcPr>
            <w:tcW w:w="3406" w:type="dxa"/>
            <w:tcBorders>
              <w:top w:val="nil"/>
              <w:left w:val="single" w:sz="8" w:space="0" w:color="000000"/>
              <w:bottom w:val="single" w:sz="8" w:space="0" w:color="000000"/>
              <w:right w:val="single" w:sz="8" w:space="0" w:color="000000"/>
            </w:tcBorders>
            <w:tcMar>
              <w:top w:w="100" w:type="dxa"/>
              <w:left w:w="120" w:type="dxa"/>
              <w:bottom w:w="100" w:type="dxa"/>
              <w:right w:w="120" w:type="dxa"/>
            </w:tcMar>
            <w:hideMark/>
          </w:tcPr>
          <w:p w14:paraId="2341051F" w14:textId="77777777" w:rsidR="007F7112" w:rsidRPr="007F7112" w:rsidRDefault="007F7112" w:rsidP="007F7112">
            <w:pPr>
              <w:widowControl w:val="0"/>
              <w:spacing w:after="0" w:line="240" w:lineRule="auto"/>
              <w:rPr>
                <w:rFonts w:ascii="Times New Roman" w:hAnsi="Times New Roman" w:cs="Times New Roman"/>
                <w:b/>
                <w:sz w:val="28"/>
                <w:szCs w:val="28"/>
                <w:lang w:eastAsia="uk-UA"/>
              </w:rPr>
            </w:pPr>
            <w:r w:rsidRPr="007F7112">
              <w:rPr>
                <w:rFonts w:ascii="Times New Roman" w:hAnsi="Times New Roman" w:cs="Times New Roman"/>
                <w:b/>
                <w:sz w:val="28"/>
                <w:szCs w:val="28"/>
                <w:lang w:eastAsia="uk-UA"/>
              </w:rPr>
              <w:t>Контакти викладача</w:t>
            </w:r>
          </w:p>
        </w:tc>
        <w:tc>
          <w:tcPr>
            <w:tcW w:w="5766" w:type="dxa"/>
            <w:tcBorders>
              <w:top w:val="nil"/>
              <w:left w:val="nil"/>
              <w:bottom w:val="single" w:sz="8" w:space="0" w:color="000000"/>
              <w:right w:val="single" w:sz="8" w:space="0" w:color="000000"/>
            </w:tcBorders>
            <w:tcMar>
              <w:top w:w="100" w:type="dxa"/>
              <w:left w:w="120" w:type="dxa"/>
              <w:bottom w:w="100" w:type="dxa"/>
              <w:right w:w="120" w:type="dxa"/>
            </w:tcMar>
            <w:hideMark/>
          </w:tcPr>
          <w:p w14:paraId="106E38F3" w14:textId="77777777" w:rsidR="007F7112" w:rsidRPr="007F7112" w:rsidRDefault="007F7112" w:rsidP="007F7112">
            <w:pPr>
              <w:widowControl w:val="0"/>
              <w:spacing w:after="0" w:line="240" w:lineRule="auto"/>
              <w:rPr>
                <w:rFonts w:ascii="Times New Roman" w:hAnsi="Times New Roman" w:cs="Times New Roman"/>
                <w:sz w:val="28"/>
                <w:szCs w:val="28"/>
                <w:lang w:eastAsia="uk-UA"/>
              </w:rPr>
            </w:pPr>
            <w:hyperlink r:id="rId15" w:history="1">
              <w:r w:rsidRPr="007F7112">
                <w:rPr>
                  <w:rStyle w:val="ab"/>
                  <w:rFonts w:ascii="Times New Roman" w:hAnsi="Times New Roman" w:cs="Times New Roman"/>
                  <w:sz w:val="28"/>
                  <w:szCs w:val="28"/>
                  <w:lang w:eastAsia="uk-UA"/>
                </w:rPr>
                <w:t>Natalya_mrs@ukr.net</w:t>
              </w:r>
            </w:hyperlink>
            <w:r w:rsidRPr="007F7112">
              <w:rPr>
                <w:rFonts w:ascii="Times New Roman" w:hAnsi="Times New Roman" w:cs="Times New Roman"/>
                <w:sz w:val="28"/>
                <w:szCs w:val="28"/>
                <w:lang w:eastAsia="uk-UA"/>
              </w:rPr>
              <w:t xml:space="preserve"> </w:t>
            </w:r>
          </w:p>
        </w:tc>
      </w:tr>
      <w:tr w:rsidR="007F7112" w:rsidRPr="007F7112" w14:paraId="3E8C72FC" w14:textId="77777777" w:rsidTr="004D2146">
        <w:trPr>
          <w:trHeight w:val="175"/>
        </w:trPr>
        <w:tc>
          <w:tcPr>
            <w:tcW w:w="340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57FCD312" w14:textId="77777777" w:rsidR="007F7112" w:rsidRPr="007F7112" w:rsidRDefault="007F7112" w:rsidP="007F7112">
            <w:pPr>
              <w:spacing w:after="0" w:line="240" w:lineRule="auto"/>
              <w:rPr>
                <w:rFonts w:ascii="Times New Roman" w:hAnsi="Times New Roman" w:cs="Times New Roman"/>
                <w:b/>
                <w:sz w:val="28"/>
                <w:szCs w:val="28"/>
                <w:lang w:eastAsia="uk-UA"/>
              </w:rPr>
            </w:pPr>
            <w:r w:rsidRPr="007F7112">
              <w:rPr>
                <w:rFonts w:ascii="Times New Roman" w:hAnsi="Times New Roman" w:cs="Times New Roman"/>
                <w:b/>
                <w:sz w:val="28"/>
                <w:szCs w:val="28"/>
                <w:lang w:eastAsia="uk-UA"/>
              </w:rPr>
              <w:t>Сторінка курсу в MOODLE</w:t>
            </w:r>
          </w:p>
        </w:tc>
        <w:tc>
          <w:tcPr>
            <w:tcW w:w="5766" w:type="dxa"/>
            <w:tcBorders>
              <w:top w:val="nil"/>
              <w:left w:val="single" w:sz="8" w:space="0" w:color="000000"/>
              <w:bottom w:val="single" w:sz="8" w:space="0" w:color="000000"/>
              <w:right w:val="single" w:sz="8" w:space="0" w:color="000000"/>
            </w:tcBorders>
            <w:tcMar>
              <w:top w:w="100" w:type="dxa"/>
              <w:left w:w="120" w:type="dxa"/>
              <w:bottom w:w="100" w:type="dxa"/>
              <w:right w:w="120" w:type="dxa"/>
            </w:tcMar>
            <w:hideMark/>
          </w:tcPr>
          <w:p w14:paraId="6CBA34E7" w14:textId="14D72AAC" w:rsidR="007F7112" w:rsidRPr="007F7112" w:rsidRDefault="007F7112" w:rsidP="007F7112">
            <w:pPr>
              <w:spacing w:after="0" w:line="240" w:lineRule="auto"/>
              <w:jc w:val="both"/>
              <w:rPr>
                <w:rFonts w:ascii="Times New Roman" w:hAnsi="Times New Roman" w:cs="Times New Roman"/>
                <w:sz w:val="28"/>
                <w:szCs w:val="28"/>
              </w:rPr>
            </w:pPr>
            <w:hyperlink r:id="rId16" w:history="1">
              <w:r w:rsidRPr="007F7112">
                <w:rPr>
                  <w:rStyle w:val="ab"/>
                  <w:rFonts w:ascii="Times New Roman" w:hAnsi="Times New Roman" w:cs="Times New Roman"/>
                  <w:sz w:val="28"/>
                  <w:szCs w:val="28"/>
                </w:rPr>
                <w:t>https://eln.stu.cn.ua/course/view.php?id=448</w:t>
              </w:r>
            </w:hyperlink>
          </w:p>
        </w:tc>
      </w:tr>
    </w:tbl>
    <w:p w14:paraId="2D240B22" w14:textId="77777777" w:rsidR="007F7112" w:rsidRPr="007F7112" w:rsidRDefault="007F7112" w:rsidP="007F7112">
      <w:pPr>
        <w:rPr>
          <w:rFonts w:ascii="Times New Roman" w:hAnsi="Times New Roman" w:cs="Times New Roman"/>
          <w:b/>
          <w:sz w:val="28"/>
          <w:szCs w:val="28"/>
          <w:lang w:eastAsia="uk-UA"/>
        </w:rPr>
      </w:pPr>
    </w:p>
    <w:p w14:paraId="5ACBEC2B" w14:textId="77777777" w:rsidR="007F7112" w:rsidRPr="007F7112" w:rsidRDefault="007F7112" w:rsidP="007F7112">
      <w:pPr>
        <w:numPr>
          <w:ilvl w:val="0"/>
          <w:numId w:val="2"/>
        </w:numPr>
        <w:spacing w:after="0" w:line="240" w:lineRule="auto"/>
        <w:ind w:left="0" w:firstLine="709"/>
        <w:jc w:val="both"/>
        <w:rPr>
          <w:rFonts w:ascii="Times New Roman" w:hAnsi="Times New Roman" w:cs="Times New Roman"/>
          <w:b/>
          <w:sz w:val="28"/>
          <w:szCs w:val="28"/>
          <w:lang w:eastAsia="uk-UA"/>
        </w:rPr>
      </w:pPr>
      <w:r w:rsidRPr="007F7112">
        <w:rPr>
          <w:rFonts w:ascii="Times New Roman" w:hAnsi="Times New Roman" w:cs="Times New Roman"/>
          <w:b/>
          <w:sz w:val="28"/>
          <w:szCs w:val="28"/>
          <w:lang w:eastAsia="uk-UA"/>
        </w:rPr>
        <w:t xml:space="preserve">Анотація курсу </w:t>
      </w:r>
    </w:p>
    <w:p w14:paraId="5C301F23" w14:textId="77777777" w:rsidR="007F7112" w:rsidRPr="007F7112" w:rsidRDefault="007F7112" w:rsidP="007F7112">
      <w:pPr>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 xml:space="preserve">Теорія держави і права є базовою юридичною наукою, а її вивчення виступає найважливішою складовою процесу формування майбутнього правоохоронця. Теорія держави і права є фундаментальною юридичною наукою, що дозволяє здобувачам вищої освіти оволодіти як основними. так і конкретно-галузевими правовими знаннями. Теорія держави і права покликана забезпечити якісне засвоєння здобувачами вищої освіти системи знань про державу і право, їх призначення, ознаки, сутність, форми. про закономірності їх виникнення, розвитку і функціонування. Ґрунтовне, систематичне вивчення теорії держави і права допомагає здобувачам вищої освіти виробити вміння мислити юридичними категоріями, правильно тлумачити і застосовувати юридичні норми, юридично </w:t>
      </w:r>
      <w:proofErr w:type="spellStart"/>
      <w:r w:rsidRPr="007F7112">
        <w:rPr>
          <w:rFonts w:ascii="Times New Roman" w:hAnsi="Times New Roman" w:cs="Times New Roman"/>
          <w:sz w:val="28"/>
          <w:szCs w:val="28"/>
        </w:rPr>
        <w:t>грамотно</w:t>
      </w:r>
      <w:proofErr w:type="spellEnd"/>
      <w:r w:rsidRPr="007F7112">
        <w:rPr>
          <w:rFonts w:ascii="Times New Roman" w:hAnsi="Times New Roman" w:cs="Times New Roman"/>
          <w:sz w:val="28"/>
          <w:szCs w:val="28"/>
        </w:rPr>
        <w:t xml:space="preserve"> оцінювати різні життєві ситуації, орієнтуватися в складних процесах державно-правовому житті суспільства. </w:t>
      </w:r>
    </w:p>
    <w:p w14:paraId="3D2762AC" w14:textId="77777777" w:rsidR="007F7112" w:rsidRPr="007F7112" w:rsidRDefault="007F7112" w:rsidP="007F7112">
      <w:pPr>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 xml:space="preserve">Відповідно до цього теорія держави і права покликана забезпечити вирішення таких основних завдань: оволодіння знанням змісту основних наукових понять, що відносяться до найважливіших, які мають загальний характер державно-правових явищ і процесів; оволодіння специфічною юридичною термінологією; розуміння суті та змісту як загальних, так і </w:t>
      </w:r>
      <w:r w:rsidRPr="007F7112">
        <w:rPr>
          <w:rFonts w:ascii="Times New Roman" w:hAnsi="Times New Roman" w:cs="Times New Roman"/>
          <w:sz w:val="28"/>
          <w:szCs w:val="28"/>
        </w:rPr>
        <w:lastRenderedPageBreak/>
        <w:t xml:space="preserve">спеціальних закономірностей становлення і розвитку держави і права, їх функціонування на різних етапах розвитку суспільства; придбання навичок юридичного аналізу; підготовка до засвоєння спеціальних правових дисциплін конституційного, адміністративного, цивільного права і </w:t>
      </w:r>
      <w:proofErr w:type="spellStart"/>
      <w:r w:rsidRPr="007F7112">
        <w:rPr>
          <w:rFonts w:ascii="Times New Roman" w:hAnsi="Times New Roman" w:cs="Times New Roman"/>
          <w:sz w:val="28"/>
          <w:szCs w:val="28"/>
        </w:rPr>
        <w:t>т.д</w:t>
      </w:r>
      <w:proofErr w:type="spellEnd"/>
      <w:r w:rsidRPr="007F7112">
        <w:rPr>
          <w:rFonts w:ascii="Times New Roman" w:hAnsi="Times New Roman" w:cs="Times New Roman"/>
          <w:sz w:val="28"/>
          <w:szCs w:val="28"/>
        </w:rPr>
        <w:t>.</w:t>
      </w:r>
    </w:p>
    <w:p w14:paraId="2B013BF9" w14:textId="77777777" w:rsidR="007F7112" w:rsidRPr="007F7112" w:rsidRDefault="007F7112" w:rsidP="007F7112">
      <w:pPr>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Програма навчальної дисципліни включає наступні теми:</w:t>
      </w:r>
    </w:p>
    <w:p w14:paraId="696690FA" w14:textId="77777777" w:rsidR="007F7112" w:rsidRPr="007F7112" w:rsidRDefault="007F7112" w:rsidP="007F7112">
      <w:pPr>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Тема 1. Загальна характеристика теорії держави і права як науки та навчальної дисципліни;</w:t>
      </w:r>
    </w:p>
    <w:p w14:paraId="1ED4B8A4" w14:textId="77777777" w:rsidR="007F7112" w:rsidRPr="007F7112" w:rsidRDefault="007F7112" w:rsidP="007F7112">
      <w:pPr>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Тема 2. Походження держави і права;</w:t>
      </w:r>
    </w:p>
    <w:p w14:paraId="61BC1BAE" w14:textId="77777777" w:rsidR="007F7112" w:rsidRPr="007F7112" w:rsidRDefault="007F7112" w:rsidP="007F7112">
      <w:pPr>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Тема 3. Поняття, суть, соціальне призначення та цінність держави;</w:t>
      </w:r>
    </w:p>
    <w:p w14:paraId="087ED395" w14:textId="77777777" w:rsidR="007F7112" w:rsidRPr="007F7112" w:rsidRDefault="007F7112" w:rsidP="007F7112">
      <w:pPr>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Тема 4. Форма держави;</w:t>
      </w:r>
    </w:p>
    <w:p w14:paraId="0487A7CA" w14:textId="77777777" w:rsidR="007F7112" w:rsidRPr="007F7112" w:rsidRDefault="007F7112" w:rsidP="007F7112">
      <w:pPr>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Тема 5. Механізм держави;</w:t>
      </w:r>
    </w:p>
    <w:p w14:paraId="633CADBF" w14:textId="77777777" w:rsidR="007F7112" w:rsidRPr="007F7112" w:rsidRDefault="007F7112" w:rsidP="007F7112">
      <w:pPr>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Тема 6. Правова держава і правова система суспільства;</w:t>
      </w:r>
    </w:p>
    <w:p w14:paraId="29E26F86" w14:textId="77777777" w:rsidR="007F7112" w:rsidRPr="007F7112" w:rsidRDefault="007F7112" w:rsidP="007F7112">
      <w:pPr>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Тема 7. Право в системі соціально-нормативного регулювання;</w:t>
      </w:r>
    </w:p>
    <w:p w14:paraId="6EDD3A2C" w14:textId="77777777" w:rsidR="007F7112" w:rsidRPr="007F7112" w:rsidRDefault="007F7112" w:rsidP="007F7112">
      <w:pPr>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Тема 8. Норми права;</w:t>
      </w:r>
    </w:p>
    <w:p w14:paraId="380DA9AA" w14:textId="77777777" w:rsidR="007F7112" w:rsidRPr="007F7112" w:rsidRDefault="007F7112" w:rsidP="007F7112">
      <w:pPr>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Тема 9. Форми (джерела) права;</w:t>
      </w:r>
    </w:p>
    <w:p w14:paraId="7F32A603" w14:textId="77777777" w:rsidR="007F7112" w:rsidRPr="007F7112" w:rsidRDefault="007F7112" w:rsidP="007F7112">
      <w:pPr>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Тема 10. Система права і система законодавства;</w:t>
      </w:r>
    </w:p>
    <w:p w14:paraId="5517B753" w14:textId="77777777" w:rsidR="007F7112" w:rsidRPr="007F7112" w:rsidRDefault="007F7112" w:rsidP="007F7112">
      <w:pPr>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Тема 11. Правові відносини;</w:t>
      </w:r>
    </w:p>
    <w:p w14:paraId="09E0DD46" w14:textId="77777777" w:rsidR="007F7112" w:rsidRPr="007F7112" w:rsidRDefault="007F7112" w:rsidP="007F7112">
      <w:pPr>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Тема 12. Реалізація норм права;</w:t>
      </w:r>
    </w:p>
    <w:p w14:paraId="12956C0C" w14:textId="77777777" w:rsidR="007F7112" w:rsidRPr="007F7112" w:rsidRDefault="007F7112" w:rsidP="007F7112">
      <w:pPr>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Тема 13. Тлумачення юридичних норм;</w:t>
      </w:r>
    </w:p>
    <w:p w14:paraId="095EC2E2" w14:textId="77777777" w:rsidR="007F7112" w:rsidRPr="007F7112" w:rsidRDefault="007F7112" w:rsidP="007F7112">
      <w:pPr>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Тема 14. Правомірна та протиправна поведінка. Юридична відповідальність;</w:t>
      </w:r>
    </w:p>
    <w:p w14:paraId="13670643" w14:textId="77777777" w:rsidR="007F7112" w:rsidRPr="007F7112" w:rsidRDefault="007F7112" w:rsidP="007F7112">
      <w:pPr>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 xml:space="preserve">Тема 15. Поняття і суть законності і правопорядку; </w:t>
      </w:r>
    </w:p>
    <w:p w14:paraId="7267E79E" w14:textId="77777777" w:rsidR="007F7112" w:rsidRPr="007F7112" w:rsidRDefault="007F7112" w:rsidP="007F7112">
      <w:pPr>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Тема 16. Правосвідомість та правова культура.</w:t>
      </w:r>
    </w:p>
    <w:p w14:paraId="172D89D8" w14:textId="77777777" w:rsidR="007F7112" w:rsidRPr="007F7112" w:rsidRDefault="007F7112" w:rsidP="007F7112">
      <w:pPr>
        <w:widowControl w:val="0"/>
        <w:autoSpaceDE w:val="0"/>
        <w:autoSpaceDN w:val="0"/>
        <w:adjustRightInd w:val="0"/>
        <w:spacing w:after="0" w:line="240" w:lineRule="auto"/>
        <w:ind w:firstLine="709"/>
        <w:rPr>
          <w:rFonts w:ascii="Times New Roman" w:hAnsi="Times New Roman" w:cs="Times New Roman"/>
          <w:b/>
          <w:sz w:val="28"/>
          <w:szCs w:val="28"/>
          <w:lang w:eastAsia="uk-UA"/>
        </w:rPr>
      </w:pPr>
    </w:p>
    <w:p w14:paraId="490DD73E" w14:textId="77777777" w:rsidR="007F7112" w:rsidRPr="007F7112" w:rsidRDefault="007F7112" w:rsidP="007F7112">
      <w:pPr>
        <w:widowControl w:val="0"/>
        <w:autoSpaceDE w:val="0"/>
        <w:autoSpaceDN w:val="0"/>
        <w:adjustRightInd w:val="0"/>
        <w:spacing w:after="0" w:line="240" w:lineRule="auto"/>
        <w:ind w:firstLine="709"/>
        <w:rPr>
          <w:rFonts w:ascii="Times New Roman" w:hAnsi="Times New Roman" w:cs="Times New Roman"/>
          <w:sz w:val="28"/>
          <w:szCs w:val="28"/>
        </w:rPr>
      </w:pPr>
      <w:r w:rsidRPr="007F7112">
        <w:rPr>
          <w:rFonts w:ascii="Times New Roman" w:hAnsi="Times New Roman" w:cs="Times New Roman"/>
          <w:b/>
          <w:sz w:val="28"/>
          <w:szCs w:val="28"/>
          <w:lang w:eastAsia="uk-UA"/>
        </w:rPr>
        <w:t xml:space="preserve">2. </w:t>
      </w:r>
      <w:r w:rsidRPr="007F7112">
        <w:rPr>
          <w:rFonts w:ascii="Times New Roman" w:hAnsi="Times New Roman" w:cs="Times New Roman"/>
          <w:b/>
          <w:sz w:val="28"/>
          <w:szCs w:val="28"/>
          <w:lang w:eastAsia="uk-UA"/>
        </w:rPr>
        <w:tab/>
        <w:t xml:space="preserve">Мета та цілі курсу - </w:t>
      </w:r>
    </w:p>
    <w:p w14:paraId="33075312" w14:textId="77777777" w:rsidR="007F7112" w:rsidRPr="007F7112" w:rsidRDefault="007F7112" w:rsidP="007F7112">
      <w:pPr>
        <w:widowControl w:val="0"/>
        <w:autoSpaceDE w:val="0"/>
        <w:autoSpaceDN w:val="0"/>
        <w:adjustRightInd w:val="0"/>
        <w:spacing w:after="0" w:line="240" w:lineRule="auto"/>
        <w:ind w:firstLine="709"/>
        <w:rPr>
          <w:rFonts w:ascii="Times New Roman" w:hAnsi="Times New Roman" w:cs="Times New Roman"/>
          <w:sz w:val="28"/>
          <w:szCs w:val="28"/>
        </w:rPr>
      </w:pPr>
    </w:p>
    <w:p w14:paraId="3B0AA272" w14:textId="77777777" w:rsidR="007F7112" w:rsidRPr="007F7112" w:rsidRDefault="007F7112" w:rsidP="007F7112">
      <w:pPr>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b/>
          <w:bCs/>
          <w:sz w:val="28"/>
          <w:szCs w:val="28"/>
        </w:rPr>
        <w:t>Мета</w:t>
      </w:r>
      <w:r w:rsidRPr="007F7112">
        <w:rPr>
          <w:rFonts w:ascii="Times New Roman" w:hAnsi="Times New Roman" w:cs="Times New Roman"/>
          <w:sz w:val="28"/>
          <w:szCs w:val="28"/>
        </w:rPr>
        <w:t xml:space="preserve"> навчальної дисципліни «Теорія держави і права» - глибоке усвідомлення здобувачами вищої освіти сутності, призначення і функцій держави і права, їх ролі і місця в системі правового регулювання; аналіз історії і розвитку держави і права, історичних традицій їх формування; критичне осмислення позитивного і негативного досвіду правового регулювання, юридичної діяльності, реалізації, застосування, тлумачення норм права; формування у здобувачів вищої освіти юридичного мислення, політичної правової культури, зацікавленості їх у поглибленні і розширенні правознавчого світогляду, патріотизму, національної самосвідомості тощо; набуття здобувачами вищої освіти навичок роботи з джерелами права, вміння користуватися ними у практичній діяльності. </w:t>
      </w:r>
    </w:p>
    <w:p w14:paraId="2206BF24" w14:textId="77777777" w:rsidR="007F7112" w:rsidRPr="007F7112" w:rsidRDefault="007F7112" w:rsidP="007F7112">
      <w:pPr>
        <w:widowControl w:val="0"/>
        <w:tabs>
          <w:tab w:val="left" w:pos="284"/>
          <w:tab w:val="left" w:pos="567"/>
        </w:tabs>
        <w:spacing w:after="0" w:line="240" w:lineRule="auto"/>
        <w:ind w:firstLine="709"/>
        <w:jc w:val="both"/>
        <w:rPr>
          <w:rFonts w:ascii="Times New Roman" w:hAnsi="Times New Roman" w:cs="Times New Roman"/>
          <w:color w:val="000000"/>
          <w:sz w:val="28"/>
          <w:szCs w:val="28"/>
        </w:rPr>
      </w:pPr>
      <w:r w:rsidRPr="007F7112">
        <w:rPr>
          <w:rFonts w:ascii="Times New Roman" w:hAnsi="Times New Roman" w:cs="Times New Roman"/>
          <w:color w:val="000000"/>
          <w:sz w:val="28"/>
          <w:szCs w:val="28"/>
        </w:rPr>
        <w:t>Під час вивчення дисципліни здобувач вищої освіти має набути або розширити наступні загальні та спеціальні компетентності, передбачені освітньою програмою:</w:t>
      </w:r>
    </w:p>
    <w:p w14:paraId="77DF85BE" w14:textId="77777777" w:rsidR="007F7112" w:rsidRPr="007F7112" w:rsidRDefault="007F7112" w:rsidP="007F7112">
      <w:pPr>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 xml:space="preserve">ЗК 10. Здобувачі вищої освіти набувають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w:t>
      </w:r>
      <w:r w:rsidRPr="007F7112">
        <w:rPr>
          <w:rFonts w:ascii="Times New Roman" w:hAnsi="Times New Roman" w:cs="Times New Roman"/>
          <w:sz w:val="28"/>
          <w:szCs w:val="28"/>
        </w:rPr>
        <w:lastRenderedPageBreak/>
        <w:t>сталого розвитку, верховенства права, прав і свобод людини і громадянина в Україні.</w:t>
      </w:r>
    </w:p>
    <w:p w14:paraId="551AB6AB" w14:textId="77777777" w:rsidR="007F7112" w:rsidRPr="007F7112" w:rsidRDefault="007F7112" w:rsidP="007F7112">
      <w:pPr>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СК 1. Усвідомлення функцій держави, форм реалізації цих функцій, правових основ правоохоронної діяльності; дотримання основних принципів реалізації правоохоронної функції держави.</w:t>
      </w:r>
    </w:p>
    <w:p w14:paraId="7CDEA6A5" w14:textId="77777777" w:rsidR="007F7112" w:rsidRPr="007F7112" w:rsidRDefault="007F7112" w:rsidP="007F7112">
      <w:pPr>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 xml:space="preserve">СК 3. Здатність </w:t>
      </w:r>
      <w:proofErr w:type="spellStart"/>
      <w:r w:rsidRPr="007F7112">
        <w:rPr>
          <w:rFonts w:ascii="Times New Roman" w:hAnsi="Times New Roman" w:cs="Times New Roman"/>
          <w:sz w:val="28"/>
          <w:szCs w:val="28"/>
        </w:rPr>
        <w:t>професійно</w:t>
      </w:r>
      <w:proofErr w:type="spellEnd"/>
      <w:r w:rsidRPr="007F7112">
        <w:rPr>
          <w:rFonts w:ascii="Times New Roman" w:hAnsi="Times New Roman" w:cs="Times New Roman"/>
          <w:sz w:val="28"/>
          <w:szCs w:val="28"/>
        </w:rPr>
        <w:t xml:space="preserve"> оперувати категоріально-понятійним апаратом права і правоохоронної діяльності. </w:t>
      </w:r>
    </w:p>
    <w:p w14:paraId="04ABF0B2" w14:textId="77777777" w:rsidR="007F7112" w:rsidRPr="007F7112" w:rsidRDefault="007F7112" w:rsidP="007F7112">
      <w:pPr>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 xml:space="preserve">СК 4. Здатність до критичного та системного аналізу правових явищ і застосування набутих знань та навичок у професійній діяльності. </w:t>
      </w:r>
    </w:p>
    <w:p w14:paraId="533D8DBE" w14:textId="77777777" w:rsidR="007F7112" w:rsidRPr="007F7112" w:rsidRDefault="007F7112" w:rsidP="007F7112">
      <w:pPr>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 xml:space="preserve">СК 5. Здатність самостійно збирати та критично опрацьовувати, аналізувати та узагальнювати правову інформацію з різних джерел. </w:t>
      </w:r>
    </w:p>
    <w:p w14:paraId="7B738AE3" w14:textId="77777777" w:rsidR="007F7112" w:rsidRPr="007F7112" w:rsidRDefault="007F7112" w:rsidP="007F7112">
      <w:pPr>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СК 10. Здатність визначати належні та придатні для юридичного аналізу факти.</w:t>
      </w:r>
    </w:p>
    <w:p w14:paraId="1AA410A4" w14:textId="77777777" w:rsidR="007F7112" w:rsidRPr="007F7112" w:rsidRDefault="007F7112" w:rsidP="007F7112">
      <w:pPr>
        <w:spacing w:after="0" w:line="240" w:lineRule="auto"/>
        <w:ind w:firstLine="709"/>
        <w:rPr>
          <w:rFonts w:ascii="Times New Roman" w:hAnsi="Times New Roman" w:cs="Times New Roman"/>
          <w:sz w:val="28"/>
          <w:szCs w:val="28"/>
        </w:rPr>
      </w:pPr>
    </w:p>
    <w:p w14:paraId="231F25E4" w14:textId="77777777" w:rsidR="007F7112" w:rsidRPr="007F7112" w:rsidRDefault="007F7112" w:rsidP="007F7112">
      <w:pPr>
        <w:spacing w:after="0" w:line="240" w:lineRule="auto"/>
        <w:ind w:firstLine="709"/>
        <w:rPr>
          <w:rFonts w:ascii="Times New Roman" w:hAnsi="Times New Roman" w:cs="Times New Roman"/>
          <w:sz w:val="28"/>
          <w:szCs w:val="28"/>
          <w:lang w:eastAsia="uk-UA"/>
        </w:rPr>
      </w:pPr>
      <w:r w:rsidRPr="007F7112">
        <w:rPr>
          <w:rFonts w:ascii="Times New Roman" w:hAnsi="Times New Roman" w:cs="Times New Roman"/>
          <w:b/>
          <w:sz w:val="28"/>
          <w:szCs w:val="28"/>
          <w:lang w:eastAsia="uk-UA"/>
        </w:rPr>
        <w:t xml:space="preserve">3. </w:t>
      </w:r>
      <w:r w:rsidRPr="007F7112">
        <w:rPr>
          <w:rFonts w:ascii="Times New Roman" w:hAnsi="Times New Roman" w:cs="Times New Roman"/>
          <w:b/>
          <w:sz w:val="28"/>
          <w:szCs w:val="28"/>
          <w:lang w:eastAsia="uk-UA"/>
        </w:rPr>
        <w:tab/>
        <w:t xml:space="preserve">Результати навчання </w:t>
      </w:r>
    </w:p>
    <w:p w14:paraId="7CFD6C26" w14:textId="77777777" w:rsidR="007F7112" w:rsidRPr="007F7112" w:rsidRDefault="007F7112" w:rsidP="007F7112">
      <w:pPr>
        <w:widowControl w:val="0"/>
        <w:autoSpaceDE w:val="0"/>
        <w:autoSpaceDN w:val="0"/>
        <w:adjustRightInd w:val="0"/>
        <w:spacing w:after="0" w:line="240" w:lineRule="auto"/>
        <w:ind w:firstLine="709"/>
        <w:rPr>
          <w:rFonts w:ascii="Times New Roman" w:hAnsi="Times New Roman" w:cs="Times New Roman"/>
          <w:sz w:val="28"/>
          <w:szCs w:val="28"/>
        </w:rPr>
      </w:pPr>
    </w:p>
    <w:p w14:paraId="212AE338" w14:textId="77777777" w:rsidR="007F7112" w:rsidRPr="007F7112" w:rsidRDefault="007F7112" w:rsidP="007F7112">
      <w:pPr>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Під час вивчення дисципліни ЗВО має досягти або вдосконалити наступні програмні результати навчання (РН), передбачені освітньою програмою:</w:t>
      </w:r>
    </w:p>
    <w:p w14:paraId="055BA71A" w14:textId="77777777" w:rsidR="007F7112" w:rsidRPr="007F7112" w:rsidRDefault="007F7112" w:rsidP="007F7112">
      <w:pPr>
        <w:pStyle w:val="a9"/>
        <w:ind w:left="0" w:firstLine="709"/>
        <w:jc w:val="both"/>
        <w:rPr>
          <w:lang w:val="uk-UA"/>
        </w:rPr>
      </w:pPr>
      <w:r w:rsidRPr="007F7112">
        <w:rPr>
          <w:lang w:val="uk-UA"/>
        </w:rPr>
        <w:t xml:space="preserve">РН 2. Організовувати культурний діалог на рівні, необхідному для ефективної професійної діяльності. </w:t>
      </w:r>
    </w:p>
    <w:p w14:paraId="28263610" w14:textId="77777777" w:rsidR="007F7112" w:rsidRPr="007F7112" w:rsidRDefault="007F7112" w:rsidP="007F7112">
      <w:pPr>
        <w:pStyle w:val="a9"/>
        <w:ind w:left="0" w:firstLine="709"/>
        <w:jc w:val="both"/>
        <w:rPr>
          <w:lang w:val="uk-UA"/>
        </w:rPr>
      </w:pPr>
      <w:r w:rsidRPr="007F7112">
        <w:rPr>
          <w:lang w:val="uk-UA"/>
        </w:rPr>
        <w:t xml:space="preserve">РН 10. Виокремлювати юридично значущі факти і формувати обґрунтовані правові висновки. </w:t>
      </w:r>
    </w:p>
    <w:p w14:paraId="5CF4BE54" w14:textId="77777777" w:rsidR="007F7112" w:rsidRPr="007F7112" w:rsidRDefault="007F7112" w:rsidP="007F7112">
      <w:pPr>
        <w:pStyle w:val="a9"/>
        <w:ind w:left="0" w:firstLine="709"/>
        <w:jc w:val="both"/>
        <w:rPr>
          <w:lang w:val="uk-UA"/>
        </w:rPr>
      </w:pPr>
      <w:r w:rsidRPr="007F7112">
        <w:rPr>
          <w:lang w:val="uk-UA"/>
        </w:rPr>
        <w:t xml:space="preserve">РН 11. Знати і розуміти сучасні правові доктрини, цінності та принципи функціонування національної правової системи. </w:t>
      </w:r>
    </w:p>
    <w:p w14:paraId="34369766" w14:textId="77777777" w:rsidR="007F7112" w:rsidRPr="007F7112" w:rsidRDefault="007F7112" w:rsidP="007F7112">
      <w:pPr>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У підсумку ЗВО повинні:</w:t>
      </w:r>
    </w:p>
    <w:p w14:paraId="2D5AF9B3" w14:textId="77777777" w:rsidR="007F7112" w:rsidRPr="007F7112" w:rsidRDefault="007F7112" w:rsidP="007F7112">
      <w:pPr>
        <w:spacing w:after="0" w:line="240" w:lineRule="auto"/>
        <w:ind w:firstLine="709"/>
        <w:jc w:val="both"/>
        <w:rPr>
          <w:rFonts w:ascii="Times New Roman" w:hAnsi="Times New Roman" w:cs="Times New Roman"/>
          <w:b/>
          <w:bCs/>
          <w:sz w:val="28"/>
          <w:szCs w:val="28"/>
        </w:rPr>
      </w:pPr>
      <w:r w:rsidRPr="007F7112">
        <w:rPr>
          <w:rFonts w:ascii="Times New Roman" w:hAnsi="Times New Roman" w:cs="Times New Roman"/>
          <w:b/>
          <w:bCs/>
          <w:sz w:val="28"/>
          <w:szCs w:val="28"/>
        </w:rPr>
        <w:t>знати:</w:t>
      </w:r>
    </w:p>
    <w:p w14:paraId="162A131C" w14:textId="77777777" w:rsidR="007F7112" w:rsidRPr="007F7112" w:rsidRDefault="007F7112" w:rsidP="007F7112">
      <w:pPr>
        <w:pStyle w:val="af"/>
        <w:numPr>
          <w:ilvl w:val="0"/>
          <w:numId w:val="12"/>
        </w:numPr>
        <w:tabs>
          <w:tab w:val="left" w:pos="1134"/>
        </w:tabs>
        <w:spacing w:after="0" w:line="240" w:lineRule="auto"/>
        <w:ind w:left="0" w:firstLine="709"/>
        <w:jc w:val="both"/>
        <w:rPr>
          <w:rFonts w:ascii="Times New Roman" w:hAnsi="Times New Roman" w:cs="Times New Roman"/>
          <w:sz w:val="28"/>
          <w:szCs w:val="28"/>
        </w:rPr>
      </w:pPr>
      <w:r w:rsidRPr="007F7112">
        <w:rPr>
          <w:rFonts w:ascii="Times New Roman" w:hAnsi="Times New Roman" w:cs="Times New Roman"/>
          <w:sz w:val="28"/>
          <w:szCs w:val="28"/>
        </w:rPr>
        <w:t>етапи становлення держави і права;</w:t>
      </w:r>
    </w:p>
    <w:p w14:paraId="672BCCCC" w14:textId="77777777" w:rsidR="007F7112" w:rsidRPr="007F7112" w:rsidRDefault="007F7112" w:rsidP="007F7112">
      <w:pPr>
        <w:pStyle w:val="af"/>
        <w:numPr>
          <w:ilvl w:val="0"/>
          <w:numId w:val="12"/>
        </w:numPr>
        <w:tabs>
          <w:tab w:val="left" w:pos="1134"/>
        </w:tabs>
        <w:spacing w:after="0" w:line="240" w:lineRule="auto"/>
        <w:ind w:left="0" w:firstLine="709"/>
        <w:jc w:val="both"/>
        <w:rPr>
          <w:rFonts w:ascii="Times New Roman" w:hAnsi="Times New Roman" w:cs="Times New Roman"/>
          <w:sz w:val="28"/>
          <w:szCs w:val="28"/>
        </w:rPr>
      </w:pPr>
      <w:r w:rsidRPr="007F7112">
        <w:rPr>
          <w:rFonts w:ascii="Times New Roman" w:hAnsi="Times New Roman" w:cs="Times New Roman"/>
          <w:sz w:val="28"/>
          <w:szCs w:val="28"/>
        </w:rPr>
        <w:t>поняття держави, її форми, функції, механізм;</w:t>
      </w:r>
    </w:p>
    <w:p w14:paraId="165C8DB9" w14:textId="77777777" w:rsidR="007F7112" w:rsidRPr="007F7112" w:rsidRDefault="007F7112" w:rsidP="007F7112">
      <w:pPr>
        <w:pStyle w:val="af"/>
        <w:numPr>
          <w:ilvl w:val="0"/>
          <w:numId w:val="12"/>
        </w:numPr>
        <w:tabs>
          <w:tab w:val="left" w:pos="1134"/>
        </w:tabs>
        <w:spacing w:after="0" w:line="240" w:lineRule="auto"/>
        <w:ind w:left="0" w:firstLine="709"/>
        <w:jc w:val="both"/>
        <w:rPr>
          <w:rFonts w:ascii="Times New Roman" w:hAnsi="Times New Roman" w:cs="Times New Roman"/>
          <w:sz w:val="28"/>
          <w:szCs w:val="28"/>
        </w:rPr>
      </w:pPr>
      <w:r w:rsidRPr="007F7112">
        <w:rPr>
          <w:rFonts w:ascii="Times New Roman" w:hAnsi="Times New Roman" w:cs="Times New Roman"/>
          <w:sz w:val="28"/>
          <w:szCs w:val="28"/>
        </w:rPr>
        <w:t>поняття права, його роль в системі соціального регулювання;</w:t>
      </w:r>
    </w:p>
    <w:p w14:paraId="77B59CFD" w14:textId="77777777" w:rsidR="007F7112" w:rsidRPr="007F7112" w:rsidRDefault="007F7112" w:rsidP="007F7112">
      <w:pPr>
        <w:pStyle w:val="af"/>
        <w:numPr>
          <w:ilvl w:val="0"/>
          <w:numId w:val="12"/>
        </w:numPr>
        <w:tabs>
          <w:tab w:val="left" w:pos="1134"/>
        </w:tabs>
        <w:spacing w:after="0" w:line="240" w:lineRule="auto"/>
        <w:ind w:left="0" w:firstLine="709"/>
        <w:jc w:val="both"/>
        <w:rPr>
          <w:rFonts w:ascii="Times New Roman" w:hAnsi="Times New Roman" w:cs="Times New Roman"/>
          <w:sz w:val="28"/>
          <w:szCs w:val="28"/>
        </w:rPr>
      </w:pPr>
      <w:r w:rsidRPr="007F7112">
        <w:rPr>
          <w:rFonts w:ascii="Times New Roman" w:hAnsi="Times New Roman" w:cs="Times New Roman"/>
          <w:sz w:val="28"/>
          <w:szCs w:val="28"/>
        </w:rPr>
        <w:t>поняття норми права, джерел права, правових відносин;</w:t>
      </w:r>
    </w:p>
    <w:p w14:paraId="0D548B40" w14:textId="77777777" w:rsidR="007F7112" w:rsidRPr="007F7112" w:rsidRDefault="007F7112" w:rsidP="007F7112">
      <w:pPr>
        <w:pStyle w:val="af"/>
        <w:numPr>
          <w:ilvl w:val="0"/>
          <w:numId w:val="12"/>
        </w:numPr>
        <w:tabs>
          <w:tab w:val="left" w:pos="1134"/>
        </w:tabs>
        <w:spacing w:after="0" w:line="240" w:lineRule="auto"/>
        <w:ind w:left="0" w:firstLine="709"/>
        <w:jc w:val="both"/>
        <w:rPr>
          <w:rFonts w:ascii="Times New Roman" w:hAnsi="Times New Roman" w:cs="Times New Roman"/>
          <w:sz w:val="28"/>
          <w:szCs w:val="28"/>
        </w:rPr>
      </w:pPr>
      <w:r w:rsidRPr="007F7112">
        <w:rPr>
          <w:rFonts w:ascii="Times New Roman" w:hAnsi="Times New Roman" w:cs="Times New Roman"/>
          <w:sz w:val="28"/>
          <w:szCs w:val="28"/>
        </w:rPr>
        <w:t>систему права та законодавства;</w:t>
      </w:r>
    </w:p>
    <w:p w14:paraId="7F6EDB1B" w14:textId="77777777" w:rsidR="007F7112" w:rsidRPr="007F7112" w:rsidRDefault="007F7112" w:rsidP="007F7112">
      <w:pPr>
        <w:pStyle w:val="af"/>
        <w:numPr>
          <w:ilvl w:val="0"/>
          <w:numId w:val="12"/>
        </w:numPr>
        <w:tabs>
          <w:tab w:val="left" w:pos="1134"/>
        </w:tabs>
        <w:spacing w:after="0" w:line="240" w:lineRule="auto"/>
        <w:ind w:left="0" w:firstLine="709"/>
        <w:jc w:val="both"/>
        <w:rPr>
          <w:rFonts w:ascii="Times New Roman" w:hAnsi="Times New Roman" w:cs="Times New Roman"/>
          <w:sz w:val="28"/>
          <w:szCs w:val="28"/>
        </w:rPr>
      </w:pPr>
      <w:r w:rsidRPr="007F7112">
        <w:rPr>
          <w:rFonts w:ascii="Times New Roman" w:hAnsi="Times New Roman" w:cs="Times New Roman"/>
          <w:sz w:val="28"/>
          <w:szCs w:val="28"/>
        </w:rPr>
        <w:t>систематизацію нормативно-правових актів та ін.</w:t>
      </w:r>
    </w:p>
    <w:p w14:paraId="5AD8983D" w14:textId="77777777" w:rsidR="007F7112" w:rsidRPr="007F7112" w:rsidRDefault="007F7112" w:rsidP="007F7112">
      <w:pPr>
        <w:tabs>
          <w:tab w:val="left" w:pos="1134"/>
        </w:tabs>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b/>
          <w:bCs/>
          <w:sz w:val="28"/>
          <w:szCs w:val="28"/>
        </w:rPr>
        <w:t>вміти</w:t>
      </w:r>
      <w:r w:rsidRPr="007F7112">
        <w:rPr>
          <w:rFonts w:ascii="Times New Roman" w:hAnsi="Times New Roman" w:cs="Times New Roman"/>
          <w:sz w:val="28"/>
          <w:szCs w:val="28"/>
        </w:rPr>
        <w:t>:</w:t>
      </w:r>
    </w:p>
    <w:p w14:paraId="425538B2" w14:textId="77777777" w:rsidR="007F7112" w:rsidRPr="007F7112" w:rsidRDefault="007F7112" w:rsidP="007F7112">
      <w:pPr>
        <w:pStyle w:val="af"/>
        <w:widowControl w:val="0"/>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F7112">
        <w:rPr>
          <w:rFonts w:ascii="Times New Roman" w:hAnsi="Times New Roman" w:cs="Times New Roman"/>
          <w:sz w:val="28"/>
          <w:szCs w:val="28"/>
        </w:rPr>
        <w:t>аналізувати історію і розвиток держави і права, історичних традицій їх формування;</w:t>
      </w:r>
    </w:p>
    <w:p w14:paraId="5A6CEB04" w14:textId="77777777" w:rsidR="007F7112" w:rsidRPr="007F7112" w:rsidRDefault="007F7112" w:rsidP="007F7112">
      <w:pPr>
        <w:pStyle w:val="a9"/>
        <w:widowControl w:val="0"/>
        <w:numPr>
          <w:ilvl w:val="0"/>
          <w:numId w:val="14"/>
        </w:numPr>
        <w:tabs>
          <w:tab w:val="left" w:pos="1134"/>
        </w:tabs>
        <w:autoSpaceDE w:val="0"/>
        <w:autoSpaceDN w:val="0"/>
        <w:adjustRightInd w:val="0"/>
        <w:ind w:left="0" w:firstLine="709"/>
        <w:jc w:val="both"/>
        <w:rPr>
          <w:lang w:val="uk-UA"/>
        </w:rPr>
      </w:pPr>
      <w:r w:rsidRPr="007F7112">
        <w:rPr>
          <w:lang w:val="uk-UA"/>
        </w:rPr>
        <w:t>критично осмислювати позитивний і негативний досвід правового регулювання;</w:t>
      </w:r>
    </w:p>
    <w:p w14:paraId="1F80D6F1" w14:textId="77777777" w:rsidR="007F7112" w:rsidRPr="007F7112" w:rsidRDefault="007F7112" w:rsidP="007F7112">
      <w:pPr>
        <w:pStyle w:val="a9"/>
        <w:widowControl w:val="0"/>
        <w:numPr>
          <w:ilvl w:val="0"/>
          <w:numId w:val="14"/>
        </w:numPr>
        <w:tabs>
          <w:tab w:val="left" w:pos="1134"/>
        </w:tabs>
        <w:autoSpaceDE w:val="0"/>
        <w:autoSpaceDN w:val="0"/>
        <w:adjustRightInd w:val="0"/>
        <w:ind w:left="0" w:firstLine="709"/>
        <w:jc w:val="both"/>
        <w:rPr>
          <w:lang w:val="uk-UA"/>
        </w:rPr>
      </w:pPr>
      <w:r w:rsidRPr="007F7112">
        <w:rPr>
          <w:lang w:val="uk-UA"/>
        </w:rPr>
        <w:t>працювати з джерелами права, користуватися ними у практичній діяльності;</w:t>
      </w:r>
    </w:p>
    <w:p w14:paraId="2CC290E7" w14:textId="77777777" w:rsidR="007F7112" w:rsidRPr="007F7112" w:rsidRDefault="007F7112" w:rsidP="007F7112">
      <w:pPr>
        <w:pStyle w:val="a9"/>
        <w:widowControl w:val="0"/>
        <w:numPr>
          <w:ilvl w:val="0"/>
          <w:numId w:val="14"/>
        </w:numPr>
        <w:tabs>
          <w:tab w:val="left" w:pos="1134"/>
        </w:tabs>
        <w:autoSpaceDE w:val="0"/>
        <w:autoSpaceDN w:val="0"/>
        <w:adjustRightInd w:val="0"/>
        <w:ind w:left="0" w:firstLine="709"/>
        <w:jc w:val="both"/>
        <w:rPr>
          <w:lang w:val="uk-UA"/>
        </w:rPr>
      </w:pPr>
      <w:r w:rsidRPr="007F7112">
        <w:rPr>
          <w:lang w:val="uk-UA"/>
        </w:rPr>
        <w:t>виступати перед аудиторією, вести дискусії;</w:t>
      </w:r>
    </w:p>
    <w:p w14:paraId="3F3DADFB" w14:textId="77777777" w:rsidR="007F7112" w:rsidRPr="007F7112" w:rsidRDefault="007F7112" w:rsidP="007F7112">
      <w:pPr>
        <w:widowControl w:val="0"/>
        <w:autoSpaceDE w:val="0"/>
        <w:autoSpaceDN w:val="0"/>
        <w:adjustRightInd w:val="0"/>
        <w:spacing w:after="0" w:line="240" w:lineRule="auto"/>
        <w:ind w:firstLine="709"/>
        <w:rPr>
          <w:rFonts w:ascii="Times New Roman" w:hAnsi="Times New Roman" w:cs="Times New Roman"/>
          <w:sz w:val="28"/>
          <w:szCs w:val="28"/>
        </w:rPr>
      </w:pPr>
    </w:p>
    <w:p w14:paraId="3C485BA3" w14:textId="77777777" w:rsidR="007F7112" w:rsidRPr="007F7112" w:rsidRDefault="007F7112" w:rsidP="007F7112">
      <w:pPr>
        <w:spacing w:after="0" w:line="240" w:lineRule="auto"/>
        <w:ind w:firstLine="709"/>
        <w:rPr>
          <w:rFonts w:ascii="Times New Roman" w:hAnsi="Times New Roman" w:cs="Times New Roman"/>
          <w:sz w:val="28"/>
          <w:szCs w:val="28"/>
          <w:lang w:eastAsia="uk-UA"/>
        </w:rPr>
      </w:pPr>
    </w:p>
    <w:p w14:paraId="3EF053CE" w14:textId="77777777" w:rsidR="007F7112" w:rsidRPr="007F7112" w:rsidRDefault="007F7112" w:rsidP="007F7112">
      <w:pPr>
        <w:spacing w:after="0" w:line="240" w:lineRule="auto"/>
        <w:ind w:firstLine="709"/>
        <w:rPr>
          <w:rFonts w:ascii="Times New Roman" w:hAnsi="Times New Roman" w:cs="Times New Roman"/>
          <w:sz w:val="28"/>
          <w:szCs w:val="28"/>
          <w:lang w:eastAsia="uk-UA"/>
        </w:rPr>
      </w:pPr>
      <w:r w:rsidRPr="007F7112">
        <w:rPr>
          <w:rFonts w:ascii="Times New Roman" w:hAnsi="Times New Roman" w:cs="Times New Roman"/>
          <w:b/>
          <w:sz w:val="28"/>
          <w:szCs w:val="28"/>
          <w:lang w:eastAsia="uk-UA"/>
        </w:rPr>
        <w:t xml:space="preserve">4. Обсяг курсу. </w:t>
      </w:r>
    </w:p>
    <w:tbl>
      <w:tblPr>
        <w:tblW w:w="9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850"/>
        <w:gridCol w:w="3464"/>
      </w:tblGrid>
      <w:tr w:rsidR="007F7112" w:rsidRPr="007F7112" w14:paraId="06B273CB" w14:textId="77777777" w:rsidTr="004D2146">
        <w:trPr>
          <w:trHeight w:val="163"/>
        </w:trPr>
        <w:tc>
          <w:tcPr>
            <w:tcW w:w="5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CBECA4" w14:textId="77777777" w:rsidR="007F7112" w:rsidRPr="007F7112" w:rsidRDefault="007F7112" w:rsidP="007F7112">
            <w:pPr>
              <w:spacing w:after="0" w:line="240" w:lineRule="auto"/>
              <w:ind w:firstLine="709"/>
              <w:jc w:val="center"/>
              <w:rPr>
                <w:rFonts w:ascii="Times New Roman" w:hAnsi="Times New Roman" w:cs="Times New Roman"/>
                <w:b/>
                <w:sz w:val="28"/>
                <w:szCs w:val="28"/>
                <w:lang w:eastAsia="uk-UA"/>
              </w:rPr>
            </w:pPr>
            <w:r w:rsidRPr="007F7112">
              <w:rPr>
                <w:rFonts w:ascii="Times New Roman" w:hAnsi="Times New Roman" w:cs="Times New Roman"/>
                <w:b/>
                <w:sz w:val="28"/>
                <w:szCs w:val="28"/>
                <w:lang w:eastAsia="uk-UA"/>
              </w:rPr>
              <w:lastRenderedPageBreak/>
              <w:t>Вид заняття</w:t>
            </w:r>
          </w:p>
        </w:tc>
        <w:tc>
          <w:tcPr>
            <w:tcW w:w="3464"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3E420B26" w14:textId="77777777" w:rsidR="007F7112" w:rsidRPr="007F7112" w:rsidRDefault="007F7112" w:rsidP="007F7112">
            <w:pPr>
              <w:spacing w:after="0" w:line="240" w:lineRule="auto"/>
              <w:ind w:firstLine="709"/>
              <w:jc w:val="center"/>
              <w:rPr>
                <w:rFonts w:ascii="Times New Roman" w:hAnsi="Times New Roman" w:cs="Times New Roman"/>
                <w:b/>
                <w:sz w:val="28"/>
                <w:szCs w:val="28"/>
                <w:lang w:eastAsia="uk-UA"/>
              </w:rPr>
            </w:pPr>
            <w:r w:rsidRPr="007F7112">
              <w:rPr>
                <w:rFonts w:ascii="Times New Roman" w:hAnsi="Times New Roman" w:cs="Times New Roman"/>
                <w:b/>
                <w:sz w:val="28"/>
                <w:szCs w:val="28"/>
                <w:lang w:eastAsia="uk-UA"/>
              </w:rPr>
              <w:t>Загальна к-сть годин</w:t>
            </w:r>
          </w:p>
        </w:tc>
      </w:tr>
      <w:tr w:rsidR="007F7112" w:rsidRPr="007F7112" w14:paraId="080E4AFC" w14:textId="77777777" w:rsidTr="004D2146">
        <w:trPr>
          <w:trHeight w:val="210"/>
        </w:trPr>
        <w:tc>
          <w:tcPr>
            <w:tcW w:w="585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0F510" w14:textId="77777777" w:rsidR="007F7112" w:rsidRPr="007F7112" w:rsidRDefault="007F7112" w:rsidP="007F7112">
            <w:pPr>
              <w:spacing w:after="0" w:line="240" w:lineRule="auto"/>
              <w:ind w:firstLine="709"/>
              <w:rPr>
                <w:rFonts w:ascii="Times New Roman" w:hAnsi="Times New Roman" w:cs="Times New Roman"/>
                <w:sz w:val="28"/>
                <w:szCs w:val="28"/>
                <w:lang w:eastAsia="uk-UA"/>
              </w:rPr>
            </w:pPr>
            <w:r w:rsidRPr="007F7112">
              <w:rPr>
                <w:rFonts w:ascii="Times New Roman" w:hAnsi="Times New Roman" w:cs="Times New Roman"/>
                <w:sz w:val="28"/>
                <w:szCs w:val="28"/>
                <w:lang w:eastAsia="uk-UA"/>
              </w:rPr>
              <w:t>лекції</w:t>
            </w:r>
          </w:p>
        </w:tc>
        <w:tc>
          <w:tcPr>
            <w:tcW w:w="346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09610C6" w14:textId="77777777" w:rsidR="007F7112" w:rsidRPr="007F7112" w:rsidRDefault="007F7112" w:rsidP="007F7112">
            <w:pPr>
              <w:spacing w:after="0" w:line="240" w:lineRule="auto"/>
              <w:ind w:firstLine="709"/>
              <w:rPr>
                <w:rFonts w:ascii="Times New Roman" w:hAnsi="Times New Roman" w:cs="Times New Roman"/>
                <w:sz w:val="28"/>
                <w:szCs w:val="28"/>
                <w:lang w:eastAsia="uk-UA"/>
              </w:rPr>
            </w:pPr>
            <w:r w:rsidRPr="007F7112">
              <w:rPr>
                <w:rFonts w:ascii="Times New Roman" w:hAnsi="Times New Roman" w:cs="Times New Roman"/>
                <w:sz w:val="28"/>
                <w:szCs w:val="28"/>
                <w:lang w:eastAsia="uk-UA"/>
              </w:rPr>
              <w:t>42  години</w:t>
            </w:r>
          </w:p>
        </w:tc>
      </w:tr>
      <w:tr w:rsidR="007F7112" w:rsidRPr="007F7112" w14:paraId="43E8B340" w14:textId="77777777" w:rsidTr="004D2146">
        <w:trPr>
          <w:trHeight w:val="146"/>
        </w:trPr>
        <w:tc>
          <w:tcPr>
            <w:tcW w:w="585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5F4ADD" w14:textId="35724399" w:rsidR="007F7112" w:rsidRPr="007F7112" w:rsidRDefault="007F7112" w:rsidP="007F7112">
            <w:pPr>
              <w:spacing w:after="0" w:line="240" w:lineRule="auto"/>
              <w:ind w:firstLine="709"/>
              <w:rPr>
                <w:rFonts w:ascii="Times New Roman" w:hAnsi="Times New Roman" w:cs="Times New Roman"/>
                <w:sz w:val="28"/>
                <w:szCs w:val="28"/>
                <w:lang w:eastAsia="uk-UA"/>
              </w:rPr>
            </w:pPr>
            <w:r w:rsidRPr="007F7112">
              <w:rPr>
                <w:rFonts w:ascii="Times New Roman" w:hAnsi="Times New Roman" w:cs="Times New Roman"/>
                <w:sz w:val="28"/>
                <w:szCs w:val="28"/>
                <w:lang w:eastAsia="uk-UA"/>
              </w:rPr>
              <w:t>семінарські з</w:t>
            </w:r>
            <w:r>
              <w:rPr>
                <w:rFonts w:ascii="Times New Roman" w:hAnsi="Times New Roman" w:cs="Times New Roman"/>
                <w:sz w:val="28"/>
                <w:szCs w:val="28"/>
                <w:lang w:eastAsia="uk-UA"/>
              </w:rPr>
              <w:t xml:space="preserve">аняття / практичні </w:t>
            </w:r>
          </w:p>
        </w:tc>
        <w:tc>
          <w:tcPr>
            <w:tcW w:w="346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0DC7C54C" w14:textId="77777777" w:rsidR="007F7112" w:rsidRPr="007F7112" w:rsidRDefault="007F7112" w:rsidP="007F7112">
            <w:pPr>
              <w:spacing w:after="0" w:line="240" w:lineRule="auto"/>
              <w:ind w:firstLine="709"/>
              <w:rPr>
                <w:rFonts w:ascii="Times New Roman" w:hAnsi="Times New Roman" w:cs="Times New Roman"/>
                <w:sz w:val="28"/>
                <w:szCs w:val="28"/>
                <w:lang w:eastAsia="uk-UA"/>
              </w:rPr>
            </w:pPr>
            <w:r w:rsidRPr="007F7112">
              <w:rPr>
                <w:rFonts w:ascii="Times New Roman" w:hAnsi="Times New Roman" w:cs="Times New Roman"/>
                <w:sz w:val="28"/>
                <w:szCs w:val="28"/>
                <w:lang w:eastAsia="uk-UA"/>
              </w:rPr>
              <w:t>38 годин</w:t>
            </w:r>
          </w:p>
        </w:tc>
      </w:tr>
      <w:tr w:rsidR="007F7112" w:rsidRPr="007F7112" w14:paraId="6A96623D" w14:textId="77777777" w:rsidTr="004D2146">
        <w:trPr>
          <w:trHeight w:val="224"/>
        </w:trPr>
        <w:tc>
          <w:tcPr>
            <w:tcW w:w="585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17265" w14:textId="77777777" w:rsidR="007F7112" w:rsidRPr="007F7112" w:rsidRDefault="007F7112" w:rsidP="007F7112">
            <w:pPr>
              <w:spacing w:after="0" w:line="240" w:lineRule="auto"/>
              <w:ind w:firstLine="709"/>
              <w:rPr>
                <w:rFonts w:ascii="Times New Roman" w:hAnsi="Times New Roman" w:cs="Times New Roman"/>
                <w:sz w:val="28"/>
                <w:szCs w:val="28"/>
                <w:lang w:eastAsia="uk-UA"/>
              </w:rPr>
            </w:pPr>
            <w:r w:rsidRPr="007F7112">
              <w:rPr>
                <w:rFonts w:ascii="Times New Roman" w:hAnsi="Times New Roman" w:cs="Times New Roman"/>
                <w:sz w:val="28"/>
                <w:szCs w:val="28"/>
                <w:lang w:eastAsia="uk-UA"/>
              </w:rPr>
              <w:t xml:space="preserve">самостійна робота </w:t>
            </w:r>
          </w:p>
        </w:tc>
        <w:tc>
          <w:tcPr>
            <w:tcW w:w="346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0FE65DA" w14:textId="77777777" w:rsidR="007F7112" w:rsidRPr="007F7112" w:rsidRDefault="007F7112" w:rsidP="007F7112">
            <w:pPr>
              <w:spacing w:after="0" w:line="240" w:lineRule="auto"/>
              <w:ind w:firstLine="709"/>
              <w:rPr>
                <w:rFonts w:ascii="Times New Roman" w:hAnsi="Times New Roman" w:cs="Times New Roman"/>
                <w:sz w:val="28"/>
                <w:szCs w:val="28"/>
                <w:lang w:eastAsia="uk-UA"/>
              </w:rPr>
            </w:pPr>
            <w:r w:rsidRPr="007F7112">
              <w:rPr>
                <w:rFonts w:ascii="Times New Roman" w:hAnsi="Times New Roman" w:cs="Times New Roman"/>
                <w:sz w:val="28"/>
                <w:szCs w:val="28"/>
                <w:lang w:eastAsia="uk-UA"/>
              </w:rPr>
              <w:t>220 годин</w:t>
            </w:r>
          </w:p>
        </w:tc>
      </w:tr>
    </w:tbl>
    <w:p w14:paraId="2643BCB7" w14:textId="77777777" w:rsidR="007F7112" w:rsidRPr="007F7112" w:rsidRDefault="007F7112" w:rsidP="007F7112">
      <w:pPr>
        <w:spacing w:after="0" w:line="240" w:lineRule="auto"/>
        <w:ind w:firstLine="709"/>
        <w:jc w:val="both"/>
        <w:rPr>
          <w:rFonts w:ascii="Times New Roman" w:hAnsi="Times New Roman" w:cs="Times New Roman"/>
          <w:sz w:val="28"/>
          <w:szCs w:val="28"/>
          <w:lang w:eastAsia="uk-UA"/>
        </w:rPr>
      </w:pPr>
      <w:r w:rsidRPr="007F7112">
        <w:rPr>
          <w:rFonts w:ascii="Times New Roman" w:hAnsi="Times New Roman" w:cs="Times New Roman"/>
          <w:sz w:val="28"/>
          <w:szCs w:val="28"/>
          <w:lang w:eastAsia="uk-UA"/>
        </w:rPr>
        <w:t>Видами навчальних занять згідно з навчальним планом є:</w:t>
      </w:r>
    </w:p>
    <w:p w14:paraId="0FAB8A4E" w14:textId="77777777" w:rsidR="007F7112" w:rsidRPr="007F7112" w:rsidRDefault="007F7112" w:rsidP="007F7112">
      <w:pPr>
        <w:spacing w:after="0" w:line="240" w:lineRule="auto"/>
        <w:ind w:firstLine="709"/>
        <w:jc w:val="both"/>
        <w:rPr>
          <w:rFonts w:ascii="Times New Roman" w:hAnsi="Times New Roman" w:cs="Times New Roman"/>
          <w:sz w:val="28"/>
          <w:szCs w:val="28"/>
          <w:lang w:eastAsia="uk-UA"/>
        </w:rPr>
      </w:pPr>
      <w:r w:rsidRPr="007F7112">
        <w:rPr>
          <w:rFonts w:ascii="Times New Roman" w:hAnsi="Times New Roman" w:cs="Times New Roman"/>
          <w:sz w:val="28"/>
          <w:szCs w:val="28"/>
          <w:lang w:eastAsia="uk-UA"/>
        </w:rPr>
        <w:t xml:space="preserve">а) лекції (теми лекційного курсу розкривають проблемні питання відповідних розділів дисципліни); б) практичні заняття; в) самостійна робота студентів </w:t>
      </w:r>
      <w:r w:rsidRPr="007F7112">
        <w:rPr>
          <w:rFonts w:ascii="Times New Roman" w:hAnsi="Times New Roman" w:cs="Times New Roman"/>
          <w:sz w:val="28"/>
          <w:szCs w:val="28"/>
        </w:rPr>
        <w:t>(опрацювання лекційного матеріалу, основної та додаткової літератури; виконання завдань у системі MOODLE (тести, вправи на визначення правильних відповідей, задачі); підготовка доповіді-презентації, есе на обрану тему; аналітичний огляд наукової публікації щодо актуальних проблем правоохоронної діяльності; підбір та огляд літературних джерел за обраною проблемою для участі у конференції; ознайомлення з онлайн ресурсами)</w:t>
      </w:r>
      <w:r w:rsidRPr="007F7112">
        <w:rPr>
          <w:rFonts w:ascii="Times New Roman" w:hAnsi="Times New Roman" w:cs="Times New Roman"/>
          <w:sz w:val="28"/>
          <w:szCs w:val="28"/>
          <w:lang w:eastAsia="uk-UA"/>
        </w:rPr>
        <w:t>.</w:t>
      </w:r>
    </w:p>
    <w:p w14:paraId="42E5934D" w14:textId="77777777" w:rsidR="007F7112" w:rsidRPr="007F7112" w:rsidRDefault="007F7112" w:rsidP="007F7112">
      <w:pPr>
        <w:spacing w:after="0" w:line="240" w:lineRule="auto"/>
        <w:ind w:firstLine="709"/>
        <w:rPr>
          <w:rFonts w:ascii="Times New Roman" w:hAnsi="Times New Roman" w:cs="Times New Roman"/>
          <w:b/>
          <w:sz w:val="28"/>
          <w:szCs w:val="28"/>
          <w:lang w:eastAsia="uk-UA"/>
        </w:rPr>
      </w:pPr>
    </w:p>
    <w:p w14:paraId="7C50B6F4" w14:textId="12A66B82" w:rsidR="007F7112" w:rsidRPr="007F7112" w:rsidRDefault="007F7112" w:rsidP="007F7112">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b/>
          <w:sz w:val="28"/>
          <w:szCs w:val="28"/>
          <w:lang w:eastAsia="uk-UA"/>
        </w:rPr>
        <w:t xml:space="preserve">5. </w:t>
      </w:r>
      <w:proofErr w:type="spellStart"/>
      <w:r>
        <w:rPr>
          <w:rFonts w:ascii="Times New Roman" w:hAnsi="Times New Roman" w:cs="Times New Roman"/>
          <w:b/>
          <w:sz w:val="28"/>
          <w:szCs w:val="28"/>
          <w:lang w:eastAsia="uk-UA"/>
        </w:rPr>
        <w:t>Пререквізити</w:t>
      </w:r>
      <w:proofErr w:type="spellEnd"/>
      <w:r>
        <w:rPr>
          <w:rFonts w:ascii="Times New Roman" w:hAnsi="Times New Roman" w:cs="Times New Roman"/>
          <w:b/>
          <w:sz w:val="28"/>
          <w:szCs w:val="28"/>
          <w:lang w:eastAsia="uk-UA"/>
        </w:rPr>
        <w:t xml:space="preserve"> </w:t>
      </w:r>
      <w:r w:rsidRPr="007F7112">
        <w:rPr>
          <w:rFonts w:ascii="Times New Roman" w:hAnsi="Times New Roman" w:cs="Times New Roman"/>
          <w:b/>
          <w:sz w:val="28"/>
          <w:szCs w:val="28"/>
          <w:lang w:eastAsia="uk-UA"/>
        </w:rPr>
        <w:t xml:space="preserve"> </w:t>
      </w:r>
    </w:p>
    <w:p w14:paraId="3F87A182" w14:textId="77777777" w:rsidR="007F7112" w:rsidRPr="007F7112" w:rsidRDefault="007F7112" w:rsidP="007F7112">
      <w:pPr>
        <w:widowControl w:val="0"/>
        <w:tabs>
          <w:tab w:val="left" w:pos="284"/>
          <w:tab w:val="left" w:pos="567"/>
        </w:tabs>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Передумовою для вивчення дисципліни є успішне засвоєння дисциплін: «Конституційне право України», «Історія держави і права зарубіжних країн», «Історія держави і права України».</w:t>
      </w:r>
    </w:p>
    <w:p w14:paraId="514BBD3C" w14:textId="77777777" w:rsidR="007F7112" w:rsidRPr="007F7112" w:rsidRDefault="007F7112" w:rsidP="007F7112">
      <w:pPr>
        <w:spacing w:after="0" w:line="240" w:lineRule="auto"/>
        <w:ind w:firstLine="709"/>
        <w:jc w:val="both"/>
        <w:rPr>
          <w:rFonts w:ascii="Times New Roman" w:hAnsi="Times New Roman" w:cs="Times New Roman"/>
          <w:b/>
          <w:sz w:val="28"/>
          <w:szCs w:val="28"/>
          <w:lang w:eastAsia="uk-UA"/>
        </w:rPr>
      </w:pPr>
    </w:p>
    <w:p w14:paraId="61A78BCC" w14:textId="77777777" w:rsidR="007F7112" w:rsidRPr="007F7112" w:rsidRDefault="007F7112" w:rsidP="007F7112">
      <w:pPr>
        <w:spacing w:after="0" w:line="240" w:lineRule="auto"/>
        <w:ind w:firstLine="709"/>
        <w:jc w:val="both"/>
        <w:rPr>
          <w:rFonts w:ascii="Times New Roman" w:hAnsi="Times New Roman" w:cs="Times New Roman"/>
          <w:sz w:val="28"/>
          <w:szCs w:val="28"/>
          <w:lang w:eastAsia="uk-UA"/>
        </w:rPr>
      </w:pPr>
      <w:r w:rsidRPr="007F7112">
        <w:rPr>
          <w:rFonts w:ascii="Times New Roman" w:hAnsi="Times New Roman" w:cs="Times New Roman"/>
          <w:b/>
          <w:sz w:val="28"/>
          <w:szCs w:val="28"/>
          <w:lang w:eastAsia="uk-UA"/>
        </w:rPr>
        <w:t xml:space="preserve">6. Система оцінювання та вимоги </w:t>
      </w:r>
    </w:p>
    <w:p w14:paraId="73AB0B9D" w14:textId="77777777" w:rsidR="007F7112" w:rsidRPr="007F7112" w:rsidRDefault="007F7112" w:rsidP="007F7112">
      <w:pPr>
        <w:spacing w:after="0" w:line="240" w:lineRule="auto"/>
        <w:ind w:firstLine="709"/>
        <w:jc w:val="both"/>
        <w:rPr>
          <w:rFonts w:ascii="Times New Roman" w:hAnsi="Times New Roman" w:cs="Times New Roman"/>
          <w:sz w:val="28"/>
          <w:szCs w:val="28"/>
          <w:lang w:eastAsia="uk-UA"/>
        </w:rPr>
      </w:pPr>
    </w:p>
    <w:tbl>
      <w:tblPr>
        <w:tblW w:w="9491"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4"/>
        <w:gridCol w:w="6507"/>
      </w:tblGrid>
      <w:tr w:rsidR="007F7112" w:rsidRPr="007F7112" w14:paraId="7BD48752" w14:textId="77777777" w:rsidTr="004D2146">
        <w:tc>
          <w:tcPr>
            <w:tcW w:w="2984" w:type="dxa"/>
            <w:tcBorders>
              <w:top w:val="single" w:sz="4" w:space="0" w:color="000000"/>
              <w:left w:val="single" w:sz="4" w:space="0" w:color="000000"/>
              <w:bottom w:val="single" w:sz="4" w:space="0" w:color="000000"/>
              <w:right w:val="single" w:sz="4" w:space="0" w:color="000000"/>
            </w:tcBorders>
            <w:hideMark/>
          </w:tcPr>
          <w:p w14:paraId="03E98591" w14:textId="77777777" w:rsidR="007F7112" w:rsidRPr="007F7112" w:rsidRDefault="007F7112" w:rsidP="007F7112">
            <w:pPr>
              <w:widowControl w:val="0"/>
              <w:spacing w:after="0" w:line="240" w:lineRule="auto"/>
              <w:ind w:firstLine="709"/>
              <w:jc w:val="center"/>
              <w:rPr>
                <w:rFonts w:ascii="Times New Roman" w:hAnsi="Times New Roman" w:cs="Times New Roman"/>
                <w:b/>
                <w:sz w:val="28"/>
                <w:szCs w:val="28"/>
                <w:lang w:eastAsia="uk-UA"/>
              </w:rPr>
            </w:pPr>
            <w:r w:rsidRPr="007F7112">
              <w:rPr>
                <w:rFonts w:ascii="Times New Roman" w:hAnsi="Times New Roman" w:cs="Times New Roman"/>
                <w:b/>
                <w:sz w:val="28"/>
                <w:szCs w:val="28"/>
                <w:lang w:eastAsia="uk-UA"/>
              </w:rPr>
              <w:t>Загальна система оцінювання курсу</w:t>
            </w:r>
          </w:p>
        </w:tc>
        <w:tc>
          <w:tcPr>
            <w:tcW w:w="6507" w:type="dxa"/>
            <w:tcBorders>
              <w:top w:val="single" w:sz="4" w:space="0" w:color="000000"/>
              <w:left w:val="single" w:sz="4" w:space="0" w:color="000000"/>
              <w:bottom w:val="single" w:sz="4" w:space="0" w:color="000000"/>
              <w:right w:val="single" w:sz="4" w:space="0" w:color="000000"/>
            </w:tcBorders>
          </w:tcPr>
          <w:p w14:paraId="30B5C526" w14:textId="77777777" w:rsidR="007F7112" w:rsidRPr="007F7112" w:rsidRDefault="007F7112" w:rsidP="007F7112">
            <w:pPr>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ab/>
              <w:t>Для визначення рівня засвоєння здобувачами вищої освіти навчального матеріалу використовуються такі методи оцінювання знань:</w:t>
            </w:r>
          </w:p>
          <w:p w14:paraId="4859027E" w14:textId="77777777" w:rsidR="007F7112" w:rsidRPr="007F7112" w:rsidRDefault="007F7112" w:rsidP="007F7112">
            <w:pPr>
              <w:numPr>
                <w:ilvl w:val="0"/>
                <w:numId w:val="4"/>
              </w:numPr>
              <w:spacing w:after="0" w:line="240" w:lineRule="auto"/>
              <w:ind w:left="0" w:firstLine="709"/>
              <w:jc w:val="both"/>
              <w:rPr>
                <w:rFonts w:ascii="Times New Roman" w:hAnsi="Times New Roman" w:cs="Times New Roman"/>
                <w:sz w:val="28"/>
                <w:szCs w:val="28"/>
              </w:rPr>
            </w:pPr>
            <w:r w:rsidRPr="007F7112">
              <w:rPr>
                <w:rFonts w:ascii="Times New Roman" w:hAnsi="Times New Roman" w:cs="Times New Roman"/>
                <w:sz w:val="28"/>
                <w:szCs w:val="28"/>
              </w:rPr>
              <w:t>поточне тестування після вивчення кожної теми;</w:t>
            </w:r>
          </w:p>
          <w:p w14:paraId="19C184C0" w14:textId="77777777" w:rsidR="007F7112" w:rsidRPr="007F7112" w:rsidRDefault="007F7112" w:rsidP="007F7112">
            <w:pPr>
              <w:numPr>
                <w:ilvl w:val="0"/>
                <w:numId w:val="4"/>
              </w:numPr>
              <w:spacing w:after="0" w:line="240" w:lineRule="auto"/>
              <w:ind w:left="0" w:firstLine="709"/>
              <w:jc w:val="both"/>
              <w:rPr>
                <w:rFonts w:ascii="Times New Roman" w:hAnsi="Times New Roman" w:cs="Times New Roman"/>
                <w:sz w:val="28"/>
                <w:szCs w:val="28"/>
              </w:rPr>
            </w:pPr>
            <w:r w:rsidRPr="007F7112">
              <w:rPr>
                <w:rFonts w:ascii="Times New Roman" w:hAnsi="Times New Roman" w:cs="Times New Roman"/>
                <w:sz w:val="28"/>
                <w:szCs w:val="28"/>
              </w:rPr>
              <w:t>поточне тестування після вивчення кожного змістового модуля;</w:t>
            </w:r>
          </w:p>
          <w:p w14:paraId="300E7F96" w14:textId="77777777" w:rsidR="007F7112" w:rsidRPr="007F7112" w:rsidRDefault="007F7112" w:rsidP="007F7112">
            <w:pPr>
              <w:numPr>
                <w:ilvl w:val="0"/>
                <w:numId w:val="4"/>
              </w:numPr>
              <w:spacing w:after="0" w:line="240" w:lineRule="auto"/>
              <w:ind w:left="0" w:firstLine="709"/>
              <w:jc w:val="both"/>
              <w:rPr>
                <w:rFonts w:ascii="Times New Roman" w:hAnsi="Times New Roman" w:cs="Times New Roman"/>
                <w:sz w:val="28"/>
                <w:szCs w:val="28"/>
              </w:rPr>
            </w:pPr>
            <w:r w:rsidRPr="007F7112">
              <w:rPr>
                <w:rFonts w:ascii="Times New Roman" w:hAnsi="Times New Roman" w:cs="Times New Roman"/>
                <w:sz w:val="28"/>
                <w:szCs w:val="28"/>
              </w:rPr>
              <w:t>оцінка за самостійну роботу;</w:t>
            </w:r>
          </w:p>
          <w:p w14:paraId="37415C0F" w14:textId="77777777" w:rsidR="007F7112" w:rsidRPr="007F7112" w:rsidRDefault="007F7112" w:rsidP="007F7112">
            <w:pPr>
              <w:numPr>
                <w:ilvl w:val="0"/>
                <w:numId w:val="4"/>
              </w:numPr>
              <w:spacing w:after="0" w:line="240" w:lineRule="auto"/>
              <w:ind w:left="0" w:firstLine="709"/>
              <w:jc w:val="both"/>
              <w:rPr>
                <w:rFonts w:ascii="Times New Roman" w:hAnsi="Times New Roman" w:cs="Times New Roman"/>
                <w:sz w:val="28"/>
                <w:szCs w:val="28"/>
              </w:rPr>
            </w:pPr>
            <w:r w:rsidRPr="007F7112">
              <w:rPr>
                <w:rFonts w:ascii="Times New Roman" w:hAnsi="Times New Roman" w:cs="Times New Roman"/>
                <w:sz w:val="28"/>
                <w:szCs w:val="28"/>
              </w:rPr>
              <w:t>захист курсової роботи;</w:t>
            </w:r>
          </w:p>
          <w:p w14:paraId="617578A0" w14:textId="77777777" w:rsidR="007F7112" w:rsidRPr="007F7112" w:rsidRDefault="007F7112" w:rsidP="007F7112">
            <w:pPr>
              <w:numPr>
                <w:ilvl w:val="0"/>
                <w:numId w:val="4"/>
              </w:numPr>
              <w:spacing w:after="0" w:line="240" w:lineRule="auto"/>
              <w:ind w:left="0" w:firstLine="709"/>
              <w:jc w:val="both"/>
              <w:rPr>
                <w:rFonts w:ascii="Times New Roman" w:hAnsi="Times New Roman" w:cs="Times New Roman"/>
                <w:sz w:val="28"/>
                <w:szCs w:val="28"/>
              </w:rPr>
            </w:pPr>
            <w:r w:rsidRPr="007F7112">
              <w:rPr>
                <w:rFonts w:ascii="Times New Roman" w:hAnsi="Times New Roman" w:cs="Times New Roman"/>
                <w:sz w:val="28"/>
                <w:szCs w:val="28"/>
              </w:rPr>
              <w:t xml:space="preserve">екзамен. </w:t>
            </w:r>
          </w:p>
          <w:p w14:paraId="72A16F68" w14:textId="77777777" w:rsidR="007F7112" w:rsidRPr="007F7112" w:rsidRDefault="007F7112" w:rsidP="007F7112">
            <w:pPr>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Поточний контроль проводиться шляхом спілкування із студентами під час лекцій, практичних занять та консультацій, вирішення задач під час виконання самостійної роботи та опитувань здобувачів вищої освіти.</w:t>
            </w:r>
          </w:p>
          <w:p w14:paraId="363BEE74" w14:textId="77777777" w:rsidR="007F7112" w:rsidRPr="007F7112" w:rsidRDefault="007F7112" w:rsidP="007F7112">
            <w:pPr>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 xml:space="preserve">Підсумковий контроль включає модульний та семестровий контроль. Семестровий контроль за результатами вивчення дисципліни проводиться в </w:t>
            </w:r>
            <w:r w:rsidRPr="007F7112">
              <w:rPr>
                <w:rFonts w:ascii="Times New Roman" w:hAnsi="Times New Roman" w:cs="Times New Roman"/>
                <w:sz w:val="28"/>
                <w:szCs w:val="28"/>
              </w:rPr>
              <w:lastRenderedPageBreak/>
              <w:t>останній атестаційний тиждень семестру (сесію) шляхом зваженого додавання результатів модульного контролю та постановки підсумкової оцінки до екзаменаційної відомості. В кінці семестру, здобувач вищої освіти може набрати до 60% підсумкової оцінки за виконання всіх видів робіт, що виконуються протягом семестру і до 40% підсумкової оцінки – на екзамені.</w:t>
            </w:r>
          </w:p>
          <w:p w14:paraId="3437B3C7" w14:textId="77777777" w:rsidR="007F7112" w:rsidRPr="007F7112" w:rsidRDefault="007F7112" w:rsidP="007F7112">
            <w:pPr>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 xml:space="preserve">Складання екзамену є обов’язковим елементом підсумкового контролю знань для здобувачів вищої освіти, які претендують на оцінку «добре» або «відмінно». Якщо здобувач вищої освіти виконав всі види робіт протягом семестру (з мінімальними вимогами до знань) та набрав 60% підсумкової оцінки (тобто «задовільно»), то він, за бажанням, може залишити набрану кількість балів як підсумкову оцінку і не складати екзамен. Повторне складання іспиту з метою підвищення позитивної оцінки не дозволяється. </w:t>
            </w:r>
          </w:p>
          <w:p w14:paraId="57F8B8C0" w14:textId="77777777" w:rsidR="007F7112" w:rsidRPr="007F7112" w:rsidRDefault="007F7112" w:rsidP="007F7112">
            <w:pPr>
              <w:widowControl w:val="0"/>
              <w:spacing w:after="0" w:line="240" w:lineRule="auto"/>
              <w:ind w:firstLine="709"/>
              <w:rPr>
                <w:rFonts w:ascii="Times New Roman" w:hAnsi="Times New Roman" w:cs="Times New Roman"/>
                <w:i/>
                <w:sz w:val="28"/>
                <w:szCs w:val="28"/>
                <w:lang w:eastAsia="uk-UA"/>
              </w:rPr>
            </w:pPr>
          </w:p>
        </w:tc>
      </w:tr>
      <w:tr w:rsidR="007F7112" w:rsidRPr="007F7112" w14:paraId="5136066D" w14:textId="77777777" w:rsidTr="004D2146">
        <w:tc>
          <w:tcPr>
            <w:tcW w:w="2984" w:type="dxa"/>
            <w:tcBorders>
              <w:top w:val="single" w:sz="4" w:space="0" w:color="000000"/>
              <w:left w:val="single" w:sz="4" w:space="0" w:color="000000"/>
              <w:bottom w:val="single" w:sz="4" w:space="0" w:color="000000"/>
              <w:right w:val="single" w:sz="4" w:space="0" w:color="000000"/>
            </w:tcBorders>
            <w:hideMark/>
          </w:tcPr>
          <w:p w14:paraId="2358525F" w14:textId="77777777" w:rsidR="007F7112" w:rsidRPr="007F7112" w:rsidRDefault="007F7112" w:rsidP="007F7112">
            <w:pPr>
              <w:widowControl w:val="0"/>
              <w:spacing w:after="0" w:line="240" w:lineRule="auto"/>
              <w:ind w:firstLine="709"/>
              <w:jc w:val="center"/>
              <w:rPr>
                <w:rFonts w:ascii="Times New Roman" w:hAnsi="Times New Roman" w:cs="Times New Roman"/>
                <w:b/>
                <w:sz w:val="28"/>
                <w:szCs w:val="28"/>
                <w:lang w:eastAsia="uk-UA"/>
              </w:rPr>
            </w:pPr>
            <w:r w:rsidRPr="007F7112">
              <w:rPr>
                <w:rFonts w:ascii="Times New Roman" w:hAnsi="Times New Roman" w:cs="Times New Roman"/>
                <w:b/>
                <w:sz w:val="28"/>
                <w:szCs w:val="28"/>
                <w:lang w:eastAsia="uk-UA"/>
              </w:rPr>
              <w:t>Вимоги до ІНДЗ</w:t>
            </w:r>
          </w:p>
        </w:tc>
        <w:tc>
          <w:tcPr>
            <w:tcW w:w="6507" w:type="dxa"/>
            <w:tcBorders>
              <w:top w:val="single" w:sz="4" w:space="0" w:color="000000"/>
              <w:left w:val="single" w:sz="4" w:space="0" w:color="000000"/>
              <w:bottom w:val="single" w:sz="4" w:space="0" w:color="000000"/>
              <w:right w:val="single" w:sz="4" w:space="0" w:color="000000"/>
            </w:tcBorders>
          </w:tcPr>
          <w:p w14:paraId="0E5CCA7A" w14:textId="77777777" w:rsidR="007F7112" w:rsidRPr="007F7112" w:rsidRDefault="007F7112" w:rsidP="007F7112">
            <w:pPr>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u w:val="single"/>
              </w:rPr>
              <w:t>Написання ІНДЗ</w:t>
            </w:r>
            <w:r w:rsidRPr="007F7112">
              <w:rPr>
                <w:rFonts w:ascii="Times New Roman" w:hAnsi="Times New Roman" w:cs="Times New Roman"/>
                <w:sz w:val="28"/>
                <w:szCs w:val="28"/>
              </w:rPr>
              <w:t xml:space="preserve"> оцінюється за критеріями: </w:t>
            </w:r>
          </w:p>
          <w:p w14:paraId="18D05422" w14:textId="77777777" w:rsidR="007F7112" w:rsidRPr="007F7112" w:rsidRDefault="007F7112" w:rsidP="007F7112">
            <w:pPr>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 xml:space="preserve">відповідна форма, грамотність, логічно-послідовне викладення матеріалу, охайність, науковість, достатня кількість дослідженої літератури, достатній обсяг та пропорційність структурних частин роботи. </w:t>
            </w:r>
          </w:p>
          <w:p w14:paraId="0B385D78" w14:textId="77777777" w:rsidR="007F7112" w:rsidRPr="007F7112" w:rsidRDefault="007F7112" w:rsidP="007F7112">
            <w:pPr>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 xml:space="preserve">За наявності всіх компонентів робота отримує </w:t>
            </w:r>
            <w:r w:rsidRPr="007F7112">
              <w:rPr>
                <w:rFonts w:ascii="Times New Roman" w:hAnsi="Times New Roman" w:cs="Times New Roman"/>
                <w:b/>
                <w:sz w:val="28"/>
                <w:szCs w:val="28"/>
              </w:rPr>
              <w:t xml:space="preserve">3 </w:t>
            </w:r>
            <w:r w:rsidRPr="007F7112">
              <w:rPr>
                <w:rFonts w:ascii="Times New Roman" w:hAnsi="Times New Roman" w:cs="Times New Roman"/>
                <w:sz w:val="28"/>
                <w:szCs w:val="28"/>
              </w:rPr>
              <w:t xml:space="preserve">балів; наявність певних недоліків, обмежена кількість використаної літератури, не </w:t>
            </w:r>
            <w:proofErr w:type="spellStart"/>
            <w:r w:rsidRPr="007F7112">
              <w:rPr>
                <w:rFonts w:ascii="Times New Roman" w:hAnsi="Times New Roman" w:cs="Times New Roman"/>
                <w:sz w:val="28"/>
                <w:szCs w:val="28"/>
              </w:rPr>
              <w:t>логічно</w:t>
            </w:r>
            <w:proofErr w:type="spellEnd"/>
            <w:r w:rsidRPr="007F7112">
              <w:rPr>
                <w:rFonts w:ascii="Times New Roman" w:hAnsi="Times New Roman" w:cs="Times New Roman"/>
                <w:sz w:val="28"/>
                <w:szCs w:val="28"/>
              </w:rPr>
              <w:t xml:space="preserve"> викладений матеріал – </w:t>
            </w:r>
            <w:r w:rsidRPr="007F7112">
              <w:rPr>
                <w:rFonts w:ascii="Times New Roman" w:hAnsi="Times New Roman" w:cs="Times New Roman"/>
                <w:b/>
                <w:sz w:val="28"/>
                <w:szCs w:val="28"/>
              </w:rPr>
              <w:t xml:space="preserve">2 </w:t>
            </w:r>
            <w:r w:rsidRPr="007F7112">
              <w:rPr>
                <w:rFonts w:ascii="Times New Roman" w:hAnsi="Times New Roman" w:cs="Times New Roman"/>
                <w:sz w:val="28"/>
                <w:szCs w:val="28"/>
              </w:rPr>
              <w:t>бали; за неохайне оформлення, недостатньо повне відображення обраної теми, суттєві помилки – до</w:t>
            </w:r>
            <w:r w:rsidRPr="007F7112">
              <w:rPr>
                <w:rFonts w:ascii="Times New Roman" w:hAnsi="Times New Roman" w:cs="Times New Roman"/>
                <w:b/>
                <w:sz w:val="28"/>
                <w:szCs w:val="28"/>
              </w:rPr>
              <w:t xml:space="preserve"> 1,5</w:t>
            </w:r>
            <w:r w:rsidRPr="007F7112">
              <w:rPr>
                <w:rFonts w:ascii="Times New Roman" w:hAnsi="Times New Roman" w:cs="Times New Roman"/>
                <w:sz w:val="28"/>
                <w:szCs w:val="28"/>
              </w:rPr>
              <w:t xml:space="preserve"> бали; відсутня грамотність, логічна-послідовність, охайність, література 1 бали; повністю відсутня робота - 0 балів.</w:t>
            </w:r>
          </w:p>
          <w:p w14:paraId="0C667227" w14:textId="77777777" w:rsidR="007F7112" w:rsidRPr="007F7112" w:rsidRDefault="007F7112" w:rsidP="007F7112">
            <w:pPr>
              <w:widowControl w:val="0"/>
              <w:spacing w:after="0" w:line="240" w:lineRule="auto"/>
              <w:ind w:firstLine="709"/>
              <w:jc w:val="both"/>
              <w:rPr>
                <w:rFonts w:ascii="Times New Roman" w:hAnsi="Times New Roman" w:cs="Times New Roman"/>
                <w:i/>
                <w:sz w:val="28"/>
                <w:szCs w:val="28"/>
                <w:lang w:eastAsia="uk-UA"/>
              </w:rPr>
            </w:pPr>
          </w:p>
        </w:tc>
      </w:tr>
      <w:tr w:rsidR="007F7112" w:rsidRPr="007F7112" w14:paraId="17705FB1" w14:textId="77777777" w:rsidTr="004D2146">
        <w:trPr>
          <w:trHeight w:val="7710"/>
        </w:trPr>
        <w:tc>
          <w:tcPr>
            <w:tcW w:w="2984" w:type="dxa"/>
            <w:tcBorders>
              <w:top w:val="single" w:sz="4" w:space="0" w:color="000000"/>
              <w:left w:val="single" w:sz="4" w:space="0" w:color="000000"/>
              <w:bottom w:val="single" w:sz="4" w:space="0" w:color="auto"/>
              <w:right w:val="single" w:sz="4" w:space="0" w:color="000000"/>
            </w:tcBorders>
            <w:hideMark/>
          </w:tcPr>
          <w:p w14:paraId="20A16FA6" w14:textId="77777777" w:rsidR="007F7112" w:rsidRPr="007F7112" w:rsidRDefault="007F7112" w:rsidP="007F7112">
            <w:pPr>
              <w:widowControl w:val="0"/>
              <w:spacing w:after="0" w:line="240" w:lineRule="auto"/>
              <w:ind w:firstLine="709"/>
              <w:jc w:val="center"/>
              <w:rPr>
                <w:rFonts w:ascii="Times New Roman" w:hAnsi="Times New Roman" w:cs="Times New Roman"/>
                <w:b/>
                <w:sz w:val="28"/>
                <w:szCs w:val="28"/>
                <w:lang w:eastAsia="uk-UA"/>
              </w:rPr>
            </w:pPr>
            <w:r w:rsidRPr="007F7112">
              <w:rPr>
                <w:rFonts w:ascii="Times New Roman" w:hAnsi="Times New Roman" w:cs="Times New Roman"/>
                <w:b/>
                <w:sz w:val="28"/>
                <w:szCs w:val="28"/>
                <w:lang w:eastAsia="uk-UA"/>
              </w:rPr>
              <w:lastRenderedPageBreak/>
              <w:t>Семінарські заняття</w:t>
            </w:r>
          </w:p>
        </w:tc>
        <w:tc>
          <w:tcPr>
            <w:tcW w:w="6507" w:type="dxa"/>
            <w:tcBorders>
              <w:top w:val="single" w:sz="4" w:space="0" w:color="000000"/>
              <w:left w:val="single" w:sz="4" w:space="0" w:color="000000"/>
              <w:bottom w:val="single" w:sz="4" w:space="0" w:color="auto"/>
              <w:right w:val="single" w:sz="4" w:space="0" w:color="000000"/>
            </w:tcBorders>
          </w:tcPr>
          <w:p w14:paraId="6C44E3EE" w14:textId="77777777" w:rsidR="007F7112" w:rsidRPr="007F7112" w:rsidRDefault="007F7112" w:rsidP="007F7112">
            <w:pPr>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Робота  на семінарському занятті оцінюється за наступними критеріями:</w:t>
            </w:r>
          </w:p>
          <w:p w14:paraId="29E91D3F" w14:textId="77777777" w:rsidR="007F7112" w:rsidRPr="007F7112" w:rsidRDefault="007F7112" w:rsidP="007F7112">
            <w:pPr>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3 балів – здобувач вищої освіти у повному обсязі опрацював програмний матеріал, основну і додаткову літературу, має глибокі й міцні знання, упевнено оперує набутими знаннями у вирішенні завдань, робить аргументовані висновки, може вільно висловлювати власні судження і переконувати інших, здатний презентувати власне розуміння питання.</w:t>
            </w:r>
          </w:p>
          <w:p w14:paraId="6F13B00F" w14:textId="77777777" w:rsidR="007F7112" w:rsidRPr="007F7112" w:rsidRDefault="007F7112" w:rsidP="007F7112">
            <w:pPr>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 xml:space="preserve">2 </w:t>
            </w:r>
            <w:proofErr w:type="spellStart"/>
            <w:r w:rsidRPr="007F7112">
              <w:rPr>
                <w:rFonts w:ascii="Times New Roman" w:hAnsi="Times New Roman" w:cs="Times New Roman"/>
                <w:sz w:val="28"/>
                <w:szCs w:val="28"/>
              </w:rPr>
              <w:t>бала</w:t>
            </w:r>
            <w:proofErr w:type="spellEnd"/>
            <w:r w:rsidRPr="007F7112">
              <w:rPr>
                <w:rFonts w:ascii="Times New Roman" w:hAnsi="Times New Roman" w:cs="Times New Roman"/>
                <w:sz w:val="28"/>
                <w:szCs w:val="28"/>
              </w:rPr>
              <w:t xml:space="preserve"> – здобувач вищої освіти володіє навчальним матеріалом, формулює нескладні висновки, може узагальнювати набуті знання і частково застосовувати їх у вирішенні завдань, аргументація на достатньому рівні.</w:t>
            </w:r>
          </w:p>
          <w:p w14:paraId="615615CD" w14:textId="77777777" w:rsidR="007F7112" w:rsidRPr="007F7112" w:rsidRDefault="007F7112" w:rsidP="007F7112">
            <w:pPr>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 xml:space="preserve">1,5 </w:t>
            </w:r>
            <w:proofErr w:type="spellStart"/>
            <w:r w:rsidRPr="007F7112">
              <w:rPr>
                <w:rFonts w:ascii="Times New Roman" w:hAnsi="Times New Roman" w:cs="Times New Roman"/>
                <w:sz w:val="28"/>
                <w:szCs w:val="28"/>
              </w:rPr>
              <w:t>бала</w:t>
            </w:r>
            <w:proofErr w:type="spellEnd"/>
            <w:r w:rsidRPr="007F7112">
              <w:rPr>
                <w:rFonts w:ascii="Times New Roman" w:hAnsi="Times New Roman" w:cs="Times New Roman"/>
                <w:sz w:val="28"/>
                <w:szCs w:val="28"/>
              </w:rPr>
              <w:t xml:space="preserve"> – здобувач вищої освіти загалом самостійно відтворює програмний матеріал, може дати стислу характеристику питання, але у викладеному матеріалі є істотні прогалини, є певні неточності як у відтворенні матеріалу, так і у висновках, аргументація низька, використання набутих знань у вирішенні завдань на низькому рівні.</w:t>
            </w:r>
          </w:p>
          <w:p w14:paraId="3E8F381C" w14:textId="77777777" w:rsidR="007F7112" w:rsidRPr="007F7112" w:rsidRDefault="007F7112" w:rsidP="007F7112">
            <w:pPr>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1 балів – здобувач вищої освіти за допомогою викладача намагається відтворити матеріал, але відповідь неточна, неповна, головний зміст матеріалу не розкрито, аргументація та власне розуміння питання майже відсутні; студент із помітними труднощами використовує певні знання у вирішенні завдань.</w:t>
            </w:r>
          </w:p>
          <w:p w14:paraId="17684D76" w14:textId="77777777" w:rsidR="007F7112" w:rsidRPr="007F7112" w:rsidRDefault="007F7112" w:rsidP="007F7112">
            <w:pPr>
              <w:spacing w:after="0" w:line="240" w:lineRule="auto"/>
              <w:ind w:firstLine="709"/>
              <w:jc w:val="both"/>
              <w:rPr>
                <w:rFonts w:ascii="Times New Roman" w:hAnsi="Times New Roman" w:cs="Times New Roman"/>
                <w:b/>
                <w:sz w:val="28"/>
                <w:szCs w:val="28"/>
                <w:lang w:eastAsia="uk-UA"/>
              </w:rPr>
            </w:pPr>
            <w:r w:rsidRPr="007F7112">
              <w:rPr>
                <w:rFonts w:ascii="Times New Roman" w:hAnsi="Times New Roman" w:cs="Times New Roman"/>
                <w:sz w:val="28"/>
                <w:szCs w:val="28"/>
              </w:rPr>
              <w:t>0 балів – здобувач вищої освіти взагалі відмовляється від відповіді.</w:t>
            </w:r>
          </w:p>
        </w:tc>
      </w:tr>
      <w:tr w:rsidR="007F7112" w:rsidRPr="007F7112" w14:paraId="7CCB8237" w14:textId="77777777" w:rsidTr="004D2146">
        <w:trPr>
          <w:trHeight w:val="345"/>
        </w:trPr>
        <w:tc>
          <w:tcPr>
            <w:tcW w:w="2984" w:type="dxa"/>
            <w:tcBorders>
              <w:top w:val="single" w:sz="4" w:space="0" w:color="auto"/>
              <w:left w:val="single" w:sz="4" w:space="0" w:color="000000"/>
              <w:bottom w:val="single" w:sz="4" w:space="0" w:color="000000"/>
              <w:right w:val="single" w:sz="4" w:space="0" w:color="000000"/>
            </w:tcBorders>
          </w:tcPr>
          <w:p w14:paraId="4D13C924" w14:textId="77777777" w:rsidR="007F7112" w:rsidRPr="007F7112" w:rsidRDefault="007F7112" w:rsidP="007F7112">
            <w:pPr>
              <w:widowControl w:val="0"/>
              <w:spacing w:after="0" w:line="240" w:lineRule="auto"/>
              <w:ind w:firstLine="709"/>
              <w:jc w:val="center"/>
              <w:rPr>
                <w:rFonts w:ascii="Times New Roman" w:hAnsi="Times New Roman" w:cs="Times New Roman"/>
                <w:b/>
                <w:sz w:val="28"/>
                <w:szCs w:val="28"/>
                <w:lang w:eastAsia="uk-UA"/>
              </w:rPr>
            </w:pPr>
            <w:r w:rsidRPr="007F7112">
              <w:rPr>
                <w:rFonts w:ascii="Times New Roman" w:hAnsi="Times New Roman" w:cs="Times New Roman"/>
                <w:b/>
                <w:sz w:val="28"/>
                <w:szCs w:val="28"/>
                <w:lang w:eastAsia="uk-UA"/>
              </w:rPr>
              <w:t>Захист курсової роботи</w:t>
            </w:r>
          </w:p>
        </w:tc>
        <w:tc>
          <w:tcPr>
            <w:tcW w:w="6507" w:type="dxa"/>
            <w:tcBorders>
              <w:top w:val="single" w:sz="4" w:space="0" w:color="auto"/>
              <w:left w:val="single" w:sz="4" w:space="0" w:color="000000"/>
              <w:bottom w:val="single" w:sz="4" w:space="0" w:color="000000"/>
              <w:right w:val="single" w:sz="4" w:space="0" w:color="000000"/>
            </w:tcBorders>
          </w:tcPr>
          <w:p w14:paraId="0B183AA1" w14:textId="77777777" w:rsidR="007F7112" w:rsidRPr="007F7112" w:rsidRDefault="007F7112" w:rsidP="007F7112">
            <w:pPr>
              <w:widowControl w:val="0"/>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1.Достатній теоретичний рівень (</w:t>
            </w:r>
            <w:r w:rsidRPr="007F7112">
              <w:rPr>
                <w:rFonts w:ascii="Times New Roman" w:hAnsi="Times New Roman" w:cs="Times New Roman"/>
                <w:color w:val="000000"/>
                <w:sz w:val="28"/>
                <w:szCs w:val="28"/>
              </w:rPr>
              <w:t>розкриття обраної теми на сучасному рівні розвитку теорії держави і права; цілеспрямованість, об’єктивність, чітка логічність та послідовність побудови роботи і викладу матеріалу, повнота висвітлення питань, точність і стислість формулювань, конкретність викладу матеріалу</w:t>
            </w:r>
            <w:r w:rsidRPr="007F7112">
              <w:rPr>
                <w:rFonts w:ascii="Times New Roman" w:hAnsi="Times New Roman" w:cs="Times New Roman"/>
                <w:sz w:val="28"/>
                <w:szCs w:val="28"/>
              </w:rPr>
              <w:t>) – 0 - 25 балів;</w:t>
            </w:r>
          </w:p>
          <w:p w14:paraId="3B8DF014" w14:textId="77777777" w:rsidR="007F7112" w:rsidRPr="007F7112" w:rsidRDefault="007F7112" w:rsidP="007F7112">
            <w:pPr>
              <w:widowControl w:val="0"/>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2. Дослідницький характер (</w:t>
            </w:r>
            <w:r w:rsidRPr="007F7112">
              <w:rPr>
                <w:rFonts w:ascii="Times New Roman" w:hAnsi="Times New Roman" w:cs="Times New Roman"/>
                <w:color w:val="000000"/>
                <w:sz w:val="28"/>
                <w:szCs w:val="28"/>
              </w:rPr>
              <w:t xml:space="preserve"> вивчення достатньої кількості опублікованих джерел; систематизація та аналіз різних думок і підходів, формування власної точки зору на досліджувану проблему; розробка висновків, рекомендацій</w:t>
            </w:r>
            <w:r w:rsidRPr="007F7112">
              <w:rPr>
                <w:rFonts w:ascii="Times New Roman" w:hAnsi="Times New Roman" w:cs="Times New Roman"/>
                <w:sz w:val="28"/>
                <w:szCs w:val="28"/>
              </w:rPr>
              <w:t>) – 0 -</w:t>
            </w:r>
            <w:r w:rsidRPr="007F7112">
              <w:rPr>
                <w:rFonts w:ascii="Times New Roman" w:hAnsi="Times New Roman" w:cs="Times New Roman"/>
                <w:sz w:val="28"/>
                <w:szCs w:val="28"/>
              </w:rPr>
              <w:lastRenderedPageBreak/>
              <w:t>25 балів;</w:t>
            </w:r>
          </w:p>
          <w:p w14:paraId="4F4014F1" w14:textId="77777777" w:rsidR="007F7112" w:rsidRPr="007F7112" w:rsidRDefault="007F7112" w:rsidP="007F7112">
            <w:pPr>
              <w:widowControl w:val="0"/>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3. Відповідність оформлення вимогам - 0 - 15 балів;</w:t>
            </w:r>
          </w:p>
          <w:p w14:paraId="68704E0B" w14:textId="77777777" w:rsidR="007F7112" w:rsidRPr="007F7112" w:rsidRDefault="007F7112" w:rsidP="007F7112">
            <w:pPr>
              <w:widowControl w:val="0"/>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4. Форма виконання – 0 – 5;</w:t>
            </w:r>
          </w:p>
          <w:p w14:paraId="376EFCCC" w14:textId="77777777" w:rsidR="007F7112" w:rsidRPr="007F7112" w:rsidRDefault="007F7112" w:rsidP="007F7112">
            <w:pPr>
              <w:widowControl w:val="0"/>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5. Своєчасність здачі – 0 – 10;</w:t>
            </w:r>
          </w:p>
          <w:p w14:paraId="37E5012A" w14:textId="77777777" w:rsidR="007F7112" w:rsidRPr="007F7112" w:rsidRDefault="007F7112" w:rsidP="007F7112">
            <w:pPr>
              <w:widowControl w:val="0"/>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6. Самостійність виконання (відповіді на запитання) – 0 – 20.</w:t>
            </w:r>
          </w:p>
          <w:p w14:paraId="676A870A" w14:textId="77777777" w:rsidR="007F7112" w:rsidRPr="007F7112" w:rsidRDefault="007F7112" w:rsidP="007F7112">
            <w:pPr>
              <w:widowControl w:val="0"/>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Разом до 100 балів.</w:t>
            </w:r>
          </w:p>
        </w:tc>
      </w:tr>
      <w:tr w:rsidR="007F7112" w:rsidRPr="007F7112" w14:paraId="1090E716" w14:textId="77777777" w:rsidTr="004D2146">
        <w:tc>
          <w:tcPr>
            <w:tcW w:w="2984" w:type="dxa"/>
            <w:tcBorders>
              <w:top w:val="single" w:sz="4" w:space="0" w:color="000000"/>
              <w:left w:val="single" w:sz="4" w:space="0" w:color="000000"/>
              <w:bottom w:val="single" w:sz="4" w:space="0" w:color="000000"/>
              <w:right w:val="single" w:sz="4" w:space="0" w:color="000000"/>
            </w:tcBorders>
            <w:hideMark/>
          </w:tcPr>
          <w:p w14:paraId="264F744A" w14:textId="77777777" w:rsidR="007F7112" w:rsidRPr="007F7112" w:rsidRDefault="007F7112" w:rsidP="007F7112">
            <w:pPr>
              <w:widowControl w:val="0"/>
              <w:spacing w:after="0" w:line="240" w:lineRule="auto"/>
              <w:ind w:firstLine="709"/>
              <w:jc w:val="center"/>
              <w:rPr>
                <w:rFonts w:ascii="Times New Roman" w:hAnsi="Times New Roman" w:cs="Times New Roman"/>
                <w:b/>
                <w:sz w:val="28"/>
                <w:szCs w:val="28"/>
                <w:lang w:eastAsia="uk-UA"/>
              </w:rPr>
            </w:pPr>
          </w:p>
          <w:p w14:paraId="512CFB8C" w14:textId="77777777" w:rsidR="007F7112" w:rsidRPr="007F7112" w:rsidRDefault="007F7112" w:rsidP="007F7112">
            <w:pPr>
              <w:widowControl w:val="0"/>
              <w:spacing w:after="0" w:line="240" w:lineRule="auto"/>
              <w:ind w:firstLine="709"/>
              <w:jc w:val="center"/>
              <w:rPr>
                <w:rFonts w:ascii="Times New Roman" w:hAnsi="Times New Roman" w:cs="Times New Roman"/>
                <w:b/>
                <w:sz w:val="28"/>
                <w:szCs w:val="28"/>
                <w:lang w:eastAsia="uk-UA"/>
              </w:rPr>
            </w:pPr>
            <w:r w:rsidRPr="007F7112">
              <w:rPr>
                <w:rFonts w:ascii="Times New Roman" w:hAnsi="Times New Roman" w:cs="Times New Roman"/>
                <w:b/>
                <w:sz w:val="28"/>
                <w:szCs w:val="28"/>
                <w:lang w:eastAsia="uk-UA"/>
              </w:rPr>
              <w:t>Умови допуску до підсумкового контролю</w:t>
            </w:r>
            <w:bookmarkStart w:id="0" w:name="_gjdgxs"/>
            <w:bookmarkEnd w:id="0"/>
          </w:p>
        </w:tc>
        <w:tc>
          <w:tcPr>
            <w:tcW w:w="6507" w:type="dxa"/>
            <w:tcBorders>
              <w:top w:val="single" w:sz="4" w:space="0" w:color="000000"/>
              <w:left w:val="single" w:sz="4" w:space="0" w:color="000000"/>
              <w:bottom w:val="single" w:sz="4" w:space="0" w:color="000000"/>
              <w:right w:val="single" w:sz="4" w:space="0" w:color="000000"/>
            </w:tcBorders>
          </w:tcPr>
          <w:p w14:paraId="45BAFA55" w14:textId="77777777" w:rsidR="007F7112" w:rsidRPr="007F7112" w:rsidRDefault="007F7112" w:rsidP="007F7112">
            <w:pPr>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З тими здобувачами вищої освіти, які до проведення підсумкового семестрового контролю не встигли виконати всі обов’язкові види робіт та мають підсумкову оцінку до 19 балів (за шкалою оцінювання), проводяться додаткові індивідуальні заняття, за результатами яких визначається, наскільки глибоко засвоєний матеріал, та чи необхідне повторне вивчення дисципліни.</w:t>
            </w:r>
          </w:p>
          <w:p w14:paraId="31226BDE" w14:textId="77777777" w:rsidR="007F7112" w:rsidRPr="007F7112" w:rsidRDefault="007F7112" w:rsidP="007F7112">
            <w:pPr>
              <w:widowControl w:val="0"/>
              <w:spacing w:after="0" w:line="240" w:lineRule="auto"/>
              <w:ind w:firstLine="709"/>
              <w:jc w:val="center"/>
              <w:rPr>
                <w:rFonts w:ascii="Times New Roman" w:hAnsi="Times New Roman" w:cs="Times New Roman"/>
                <w:b/>
                <w:sz w:val="28"/>
                <w:szCs w:val="28"/>
                <w:lang w:eastAsia="uk-UA"/>
              </w:rPr>
            </w:pPr>
          </w:p>
        </w:tc>
      </w:tr>
    </w:tbl>
    <w:p w14:paraId="21FDFCC1" w14:textId="77777777" w:rsidR="007F7112" w:rsidRPr="007F7112" w:rsidRDefault="007F7112" w:rsidP="007F7112">
      <w:pPr>
        <w:widowControl w:val="0"/>
        <w:spacing w:after="0" w:line="240" w:lineRule="auto"/>
        <w:ind w:firstLine="709"/>
        <w:contextualSpacing/>
        <w:jc w:val="both"/>
        <w:rPr>
          <w:rFonts w:ascii="Times New Roman" w:hAnsi="Times New Roman" w:cs="Times New Roman"/>
          <w:sz w:val="28"/>
          <w:szCs w:val="28"/>
          <w:lang w:eastAsia="uk-UA"/>
        </w:rPr>
      </w:pPr>
    </w:p>
    <w:p w14:paraId="27D62FB6" w14:textId="77777777" w:rsidR="007F7112" w:rsidRPr="007F7112" w:rsidRDefault="007F7112" w:rsidP="007F7112">
      <w:pPr>
        <w:spacing w:after="0" w:line="240" w:lineRule="auto"/>
        <w:ind w:firstLine="709"/>
        <w:jc w:val="both"/>
        <w:rPr>
          <w:rFonts w:ascii="Times New Roman" w:hAnsi="Times New Roman" w:cs="Times New Roman"/>
          <w:bCs/>
          <w:spacing w:val="-7"/>
          <w:sz w:val="28"/>
          <w:szCs w:val="28"/>
        </w:rPr>
      </w:pPr>
      <w:r w:rsidRPr="007F7112">
        <w:rPr>
          <w:rFonts w:ascii="Times New Roman" w:hAnsi="Times New Roman" w:cs="Times New Roman"/>
          <w:b/>
          <w:sz w:val="28"/>
          <w:szCs w:val="28"/>
          <w:lang w:eastAsia="uk-UA"/>
        </w:rPr>
        <w:t>7. Політики курсу</w:t>
      </w:r>
    </w:p>
    <w:tbl>
      <w:tblPr>
        <w:tblStyle w:val="aa"/>
        <w:tblpPr w:leftFromText="180" w:rightFromText="180" w:vertAnchor="text" w:tblpY="1"/>
        <w:tblOverlap w:val="never"/>
        <w:tblW w:w="0" w:type="auto"/>
        <w:tblLook w:val="04A0" w:firstRow="1" w:lastRow="0" w:firstColumn="1" w:lastColumn="0" w:noHBand="0" w:noVBand="1"/>
      </w:tblPr>
      <w:tblGrid>
        <w:gridCol w:w="2192"/>
        <w:gridCol w:w="7102"/>
      </w:tblGrid>
      <w:tr w:rsidR="007F7112" w:rsidRPr="007F7112" w14:paraId="2F8C136D" w14:textId="77777777" w:rsidTr="004D2146">
        <w:tc>
          <w:tcPr>
            <w:tcW w:w="2192" w:type="dxa"/>
            <w:tcBorders>
              <w:top w:val="single" w:sz="4" w:space="0" w:color="auto"/>
              <w:left w:val="single" w:sz="4" w:space="0" w:color="auto"/>
              <w:bottom w:val="single" w:sz="4" w:space="0" w:color="auto"/>
              <w:right w:val="single" w:sz="4" w:space="0" w:color="auto"/>
            </w:tcBorders>
            <w:hideMark/>
          </w:tcPr>
          <w:p w14:paraId="5EF12A6A" w14:textId="77777777" w:rsidR="007F7112" w:rsidRPr="007F7112" w:rsidRDefault="007F7112" w:rsidP="007F7112">
            <w:pPr>
              <w:widowControl w:val="0"/>
              <w:autoSpaceDN w:val="0"/>
              <w:spacing w:after="0" w:line="240" w:lineRule="auto"/>
              <w:rPr>
                <w:rFonts w:ascii="Times New Roman" w:hAnsi="Times New Roman" w:cs="Times New Roman"/>
                <w:b/>
                <w:sz w:val="28"/>
                <w:szCs w:val="28"/>
              </w:rPr>
            </w:pPr>
            <w:r w:rsidRPr="007F7112">
              <w:rPr>
                <w:rFonts w:ascii="Times New Roman" w:hAnsi="Times New Roman" w:cs="Times New Roman"/>
                <w:i/>
                <w:iCs/>
                <w:sz w:val="28"/>
                <w:szCs w:val="28"/>
              </w:rPr>
              <w:t>Політика щодо академічної доброчесності</w:t>
            </w:r>
          </w:p>
        </w:tc>
        <w:tc>
          <w:tcPr>
            <w:tcW w:w="7102" w:type="dxa"/>
            <w:tcBorders>
              <w:top w:val="single" w:sz="4" w:space="0" w:color="auto"/>
              <w:left w:val="single" w:sz="4" w:space="0" w:color="auto"/>
              <w:bottom w:val="single" w:sz="4" w:space="0" w:color="auto"/>
              <w:right w:val="single" w:sz="4" w:space="0" w:color="auto"/>
            </w:tcBorders>
            <w:hideMark/>
          </w:tcPr>
          <w:p w14:paraId="64F5016B" w14:textId="77777777" w:rsidR="007F7112" w:rsidRPr="007F7112" w:rsidRDefault="007F7112" w:rsidP="007F7112">
            <w:pPr>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Весь освітній процес повинен базуватися на академічній доброчесності. Що передбачає:</w:t>
            </w:r>
          </w:p>
          <w:p w14:paraId="264448B4" w14:textId="77777777" w:rsidR="007F7112" w:rsidRPr="007F7112" w:rsidRDefault="007F7112" w:rsidP="007F7112">
            <w:pPr>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 xml:space="preserve">-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 </w:t>
            </w:r>
          </w:p>
          <w:p w14:paraId="24A5EB46" w14:textId="77777777" w:rsidR="007F7112" w:rsidRPr="007F7112" w:rsidRDefault="007F7112" w:rsidP="007F7112">
            <w:pPr>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 посилання на джерела інформації у разі використання ідей, розробок, тверджень, відомостей;</w:t>
            </w:r>
          </w:p>
          <w:p w14:paraId="0C3F93A8" w14:textId="77777777" w:rsidR="007F7112" w:rsidRPr="007F7112" w:rsidRDefault="007F7112" w:rsidP="007F7112">
            <w:pPr>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 xml:space="preserve">- дотримання норм законодавства про авторське право і суміжні права; - надання достовірної інформації про результати власної навчальної (наукової, творчої) діяльності, використані методики досліджень і джерела інформації відповідно до Кодексу академічної доброчесності НУ «Чернігівська політехніка» </w:t>
            </w:r>
            <w:hyperlink r:id="rId17" w:history="1">
              <w:r w:rsidRPr="007F7112">
                <w:rPr>
                  <w:rStyle w:val="ab"/>
                  <w:rFonts w:ascii="Times New Roman" w:hAnsi="Times New Roman" w:cs="Times New Roman"/>
                  <w:sz w:val="28"/>
                  <w:szCs w:val="28"/>
                </w:rPr>
                <w:t>https://stu.cn.ua/wp-content/uploads/2021/06/kodeks-akademichnoyi-dobrochesnosti-nova-redakcziya.pdf</w:t>
              </w:r>
            </w:hyperlink>
          </w:p>
          <w:p w14:paraId="7E10427C" w14:textId="77777777" w:rsidR="007F7112" w:rsidRPr="007F7112" w:rsidRDefault="007F7112" w:rsidP="007F7112">
            <w:pPr>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 xml:space="preserve">Списування під час контрольних робіт та екзаменів заборонені (в </w:t>
            </w:r>
            <w:proofErr w:type="spellStart"/>
            <w:r w:rsidRPr="007F7112">
              <w:rPr>
                <w:rFonts w:ascii="Times New Roman" w:hAnsi="Times New Roman" w:cs="Times New Roman"/>
                <w:sz w:val="28"/>
                <w:szCs w:val="28"/>
              </w:rPr>
              <w:t>т.ч</w:t>
            </w:r>
            <w:proofErr w:type="spellEnd"/>
            <w:r w:rsidRPr="007F7112">
              <w:rPr>
                <w:rFonts w:ascii="Times New Roman" w:hAnsi="Times New Roman" w:cs="Times New Roman"/>
                <w:sz w:val="28"/>
                <w:szCs w:val="28"/>
              </w:rPr>
              <w:t xml:space="preserve">. із використанням мобільних </w:t>
            </w:r>
            <w:proofErr w:type="spellStart"/>
            <w:r w:rsidRPr="007F7112">
              <w:rPr>
                <w:rFonts w:ascii="Times New Roman" w:hAnsi="Times New Roman" w:cs="Times New Roman"/>
                <w:sz w:val="28"/>
                <w:szCs w:val="28"/>
              </w:rPr>
              <w:t>девайсів</w:t>
            </w:r>
            <w:proofErr w:type="spellEnd"/>
            <w:r w:rsidRPr="007F7112">
              <w:rPr>
                <w:rFonts w:ascii="Times New Roman" w:hAnsi="Times New Roman" w:cs="Times New Roman"/>
                <w:sz w:val="28"/>
                <w:szCs w:val="28"/>
              </w:rPr>
              <w:t xml:space="preserve">) відповідно до Правил внутрішнього розпорядку в НУ «Чернігівська  політехніка» </w:t>
            </w:r>
            <w:hyperlink r:id="rId18" w:history="1">
              <w:r w:rsidRPr="007F7112">
                <w:rPr>
                  <w:rStyle w:val="ab"/>
                  <w:rFonts w:ascii="Times New Roman" w:hAnsi="Times New Roman" w:cs="Times New Roman"/>
                  <w:sz w:val="28"/>
                  <w:szCs w:val="28"/>
                </w:rPr>
                <w:t>https://stu.cn.ua/wp-content/uploads/2021/03/pravila-vn-rozp.pdf</w:t>
              </w:r>
            </w:hyperlink>
          </w:p>
          <w:p w14:paraId="50D38090" w14:textId="77777777" w:rsidR="007F7112" w:rsidRPr="007F7112" w:rsidRDefault="007F7112" w:rsidP="007F7112">
            <w:pPr>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 xml:space="preserve">Основними формами порушення академічної доброчесності є: - академічний плагіат; - </w:t>
            </w:r>
            <w:proofErr w:type="spellStart"/>
            <w:r w:rsidRPr="007F7112">
              <w:rPr>
                <w:rFonts w:ascii="Times New Roman" w:hAnsi="Times New Roman" w:cs="Times New Roman"/>
                <w:sz w:val="28"/>
                <w:szCs w:val="28"/>
              </w:rPr>
              <w:t>самоплагіат</w:t>
            </w:r>
            <w:proofErr w:type="spellEnd"/>
            <w:r w:rsidRPr="007F7112">
              <w:rPr>
                <w:rFonts w:ascii="Times New Roman" w:hAnsi="Times New Roman" w:cs="Times New Roman"/>
                <w:sz w:val="28"/>
                <w:szCs w:val="28"/>
              </w:rPr>
              <w:t xml:space="preserve">; - фабрикація; - фальсифікація; - списування; - обман; - </w:t>
            </w:r>
            <w:r w:rsidRPr="007F7112">
              <w:rPr>
                <w:rFonts w:ascii="Times New Roman" w:hAnsi="Times New Roman" w:cs="Times New Roman"/>
                <w:sz w:val="28"/>
                <w:szCs w:val="28"/>
              </w:rPr>
              <w:lastRenderedPageBreak/>
              <w:t>хабарництво; - необ’єктивне оцінювання.</w:t>
            </w:r>
          </w:p>
          <w:p w14:paraId="5CF7F558" w14:textId="77777777" w:rsidR="007F7112" w:rsidRPr="007F7112" w:rsidRDefault="007F7112" w:rsidP="007F7112">
            <w:pPr>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Оцінювання залежить від дотримання принципів академічної доброчесності, а саме бали можуть бути анульовані або знижені за порушення.</w:t>
            </w:r>
          </w:p>
        </w:tc>
      </w:tr>
      <w:tr w:rsidR="007F7112" w:rsidRPr="007F7112" w14:paraId="444030F6" w14:textId="77777777" w:rsidTr="004D2146">
        <w:tc>
          <w:tcPr>
            <w:tcW w:w="2192" w:type="dxa"/>
            <w:tcBorders>
              <w:top w:val="single" w:sz="4" w:space="0" w:color="auto"/>
              <w:left w:val="single" w:sz="4" w:space="0" w:color="auto"/>
              <w:bottom w:val="single" w:sz="4" w:space="0" w:color="auto"/>
              <w:right w:val="single" w:sz="4" w:space="0" w:color="auto"/>
            </w:tcBorders>
            <w:hideMark/>
          </w:tcPr>
          <w:p w14:paraId="2BD20A00" w14:textId="77777777" w:rsidR="007F7112" w:rsidRPr="007F7112" w:rsidRDefault="007F7112" w:rsidP="007F7112">
            <w:pPr>
              <w:widowControl w:val="0"/>
              <w:autoSpaceDN w:val="0"/>
              <w:spacing w:after="0" w:line="240" w:lineRule="auto"/>
              <w:rPr>
                <w:rFonts w:ascii="Times New Roman" w:hAnsi="Times New Roman" w:cs="Times New Roman"/>
                <w:b/>
                <w:sz w:val="28"/>
                <w:szCs w:val="28"/>
              </w:rPr>
            </w:pPr>
            <w:r w:rsidRPr="007F7112">
              <w:rPr>
                <w:rFonts w:ascii="Times New Roman" w:hAnsi="Times New Roman" w:cs="Times New Roman"/>
                <w:i/>
                <w:iCs/>
                <w:sz w:val="28"/>
                <w:szCs w:val="28"/>
              </w:rPr>
              <w:lastRenderedPageBreak/>
              <w:t xml:space="preserve">Правила </w:t>
            </w:r>
            <w:proofErr w:type="spellStart"/>
            <w:r w:rsidRPr="007F7112">
              <w:rPr>
                <w:rFonts w:ascii="Times New Roman" w:hAnsi="Times New Roman" w:cs="Times New Roman"/>
                <w:i/>
                <w:iCs/>
                <w:sz w:val="28"/>
                <w:szCs w:val="28"/>
              </w:rPr>
              <w:t>перезарахування</w:t>
            </w:r>
            <w:proofErr w:type="spellEnd"/>
            <w:r w:rsidRPr="007F7112">
              <w:rPr>
                <w:rFonts w:ascii="Times New Roman" w:hAnsi="Times New Roman" w:cs="Times New Roman"/>
                <w:i/>
                <w:iCs/>
                <w:sz w:val="28"/>
                <w:szCs w:val="28"/>
              </w:rPr>
              <w:t xml:space="preserve"> кредитів</w:t>
            </w:r>
          </w:p>
        </w:tc>
        <w:tc>
          <w:tcPr>
            <w:tcW w:w="7102" w:type="dxa"/>
            <w:tcBorders>
              <w:top w:val="single" w:sz="4" w:space="0" w:color="auto"/>
              <w:left w:val="single" w:sz="4" w:space="0" w:color="auto"/>
              <w:bottom w:val="single" w:sz="4" w:space="0" w:color="auto"/>
              <w:right w:val="single" w:sz="4" w:space="0" w:color="auto"/>
            </w:tcBorders>
            <w:hideMark/>
          </w:tcPr>
          <w:p w14:paraId="33D66DD4" w14:textId="77777777" w:rsidR="007F7112" w:rsidRPr="007F7112" w:rsidRDefault="007F7112" w:rsidP="007F7112">
            <w:pPr>
              <w:widowControl w:val="0"/>
              <w:autoSpaceDN w:val="0"/>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 xml:space="preserve">у випадку мобільності, правила перескладання або відпрацювання пропущених занять тощо: відбувається згідно з « Положення  про  академічну  мобільність  учасників освітнього  процесу  НУ  «Чернігівська  політехніка» </w:t>
            </w:r>
            <w:hyperlink r:id="rId19" w:history="1">
              <w:r w:rsidRPr="007F7112">
                <w:rPr>
                  <w:rStyle w:val="ab"/>
                  <w:rFonts w:ascii="Times New Roman" w:hAnsi="Times New Roman" w:cs="Times New Roman"/>
                  <w:sz w:val="28"/>
                  <w:szCs w:val="28"/>
                </w:rPr>
                <w:t>https://stu.cn.ua/wp-content/uploads/2021/04/polozhennya-pro-akademichnu-mobilnist-uchasnykiv-osvitnogo-proczesu.pdf</w:t>
              </w:r>
            </w:hyperlink>
          </w:p>
        </w:tc>
      </w:tr>
      <w:tr w:rsidR="007F7112" w:rsidRPr="007F7112" w14:paraId="3E507F6A" w14:textId="77777777" w:rsidTr="004D2146">
        <w:tc>
          <w:tcPr>
            <w:tcW w:w="2192" w:type="dxa"/>
            <w:tcBorders>
              <w:top w:val="single" w:sz="4" w:space="0" w:color="auto"/>
              <w:left w:val="single" w:sz="4" w:space="0" w:color="auto"/>
              <w:bottom w:val="single" w:sz="4" w:space="0" w:color="auto"/>
              <w:right w:val="single" w:sz="4" w:space="0" w:color="auto"/>
            </w:tcBorders>
            <w:hideMark/>
          </w:tcPr>
          <w:p w14:paraId="6DA32A20" w14:textId="77777777" w:rsidR="007F7112" w:rsidRPr="007F7112" w:rsidRDefault="007F7112" w:rsidP="007F7112">
            <w:pPr>
              <w:widowControl w:val="0"/>
              <w:autoSpaceDN w:val="0"/>
              <w:spacing w:after="0" w:line="240" w:lineRule="auto"/>
              <w:rPr>
                <w:rFonts w:ascii="Times New Roman" w:hAnsi="Times New Roman" w:cs="Times New Roman"/>
                <w:b/>
                <w:sz w:val="28"/>
                <w:szCs w:val="28"/>
              </w:rPr>
            </w:pPr>
            <w:r w:rsidRPr="007F7112">
              <w:rPr>
                <w:rFonts w:ascii="Times New Roman" w:hAnsi="Times New Roman" w:cs="Times New Roman"/>
                <w:i/>
                <w:iCs/>
                <w:sz w:val="28"/>
                <w:szCs w:val="28"/>
              </w:rPr>
              <w:t xml:space="preserve">Політика щодо </w:t>
            </w:r>
            <w:proofErr w:type="spellStart"/>
            <w:r w:rsidRPr="007F7112">
              <w:rPr>
                <w:rFonts w:ascii="Times New Roman" w:hAnsi="Times New Roman" w:cs="Times New Roman"/>
                <w:i/>
                <w:iCs/>
                <w:sz w:val="28"/>
                <w:szCs w:val="28"/>
              </w:rPr>
              <w:t>дедлайнів</w:t>
            </w:r>
            <w:proofErr w:type="spellEnd"/>
            <w:r w:rsidRPr="007F7112">
              <w:rPr>
                <w:rFonts w:ascii="Times New Roman" w:hAnsi="Times New Roman" w:cs="Times New Roman"/>
                <w:i/>
                <w:iCs/>
                <w:sz w:val="28"/>
                <w:szCs w:val="28"/>
              </w:rPr>
              <w:t xml:space="preserve"> та перескладання</w:t>
            </w:r>
          </w:p>
        </w:tc>
        <w:tc>
          <w:tcPr>
            <w:tcW w:w="7102" w:type="dxa"/>
            <w:tcBorders>
              <w:top w:val="single" w:sz="4" w:space="0" w:color="auto"/>
              <w:left w:val="single" w:sz="4" w:space="0" w:color="auto"/>
              <w:bottom w:val="single" w:sz="4" w:space="0" w:color="auto"/>
              <w:right w:val="single" w:sz="4" w:space="0" w:color="auto"/>
            </w:tcBorders>
            <w:hideMark/>
          </w:tcPr>
          <w:p w14:paraId="279408E2" w14:textId="77777777" w:rsidR="007F7112" w:rsidRPr="007F7112" w:rsidRDefault="007F7112" w:rsidP="007F7112">
            <w:pPr>
              <w:widowControl w:val="0"/>
              <w:autoSpaceDN w:val="0"/>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 xml:space="preserve">Роботи, які здаються із порушенням термінів без поважних  причин,  оцінюються  на  нижчу  </w:t>
            </w:r>
            <w:proofErr w:type="spellStart"/>
            <w:r w:rsidRPr="007F7112">
              <w:rPr>
                <w:rFonts w:ascii="Times New Roman" w:hAnsi="Times New Roman" w:cs="Times New Roman"/>
                <w:sz w:val="28"/>
                <w:szCs w:val="28"/>
              </w:rPr>
              <w:t>оцінку.Перескладання</w:t>
            </w:r>
            <w:proofErr w:type="spellEnd"/>
            <w:r w:rsidRPr="007F7112">
              <w:rPr>
                <w:rFonts w:ascii="Times New Roman" w:hAnsi="Times New Roman" w:cs="Times New Roman"/>
                <w:sz w:val="28"/>
                <w:szCs w:val="28"/>
              </w:rPr>
              <w:t xml:space="preserve"> модулів відбувається із дозволу лектора за наявності поважних причин (наприклад, лікарняний).</w:t>
            </w:r>
          </w:p>
          <w:p w14:paraId="7525984C" w14:textId="77777777" w:rsidR="007F7112" w:rsidRPr="007F7112" w:rsidRDefault="007F7112" w:rsidP="007F7112">
            <w:pPr>
              <w:widowControl w:val="0"/>
              <w:autoSpaceDN w:val="0"/>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 xml:space="preserve">Порядок ліквідації академічної заборгованості прописано в Положенні про поточне та підсумкове оцінювання знань здобувачів вищої освіти НУ «Чернігівська політехніка» </w:t>
            </w:r>
            <w:hyperlink r:id="rId20" w:history="1">
              <w:r w:rsidRPr="007F7112">
                <w:rPr>
                  <w:rStyle w:val="ab"/>
                  <w:rFonts w:ascii="Times New Roman" w:hAnsi="Times New Roman" w:cs="Times New Roman"/>
                  <w:sz w:val="28"/>
                  <w:szCs w:val="28"/>
                </w:rPr>
                <w:t>https://stu.cn.ua/wp-content/uploads/2021/04/polozhennya-pro-potochne-ta-pidsumkove-oczinyuvannya-znan-zdobuvachiv-vyshhoyi-osvity-1.pdf</w:t>
              </w:r>
            </w:hyperlink>
          </w:p>
        </w:tc>
      </w:tr>
      <w:tr w:rsidR="007F7112" w:rsidRPr="007F7112" w14:paraId="3BA2C505" w14:textId="77777777" w:rsidTr="004D2146">
        <w:tc>
          <w:tcPr>
            <w:tcW w:w="2192" w:type="dxa"/>
            <w:tcBorders>
              <w:top w:val="single" w:sz="4" w:space="0" w:color="auto"/>
              <w:left w:val="single" w:sz="4" w:space="0" w:color="auto"/>
              <w:bottom w:val="single" w:sz="4" w:space="0" w:color="auto"/>
              <w:right w:val="single" w:sz="4" w:space="0" w:color="auto"/>
            </w:tcBorders>
            <w:hideMark/>
          </w:tcPr>
          <w:p w14:paraId="3134DD40" w14:textId="77777777" w:rsidR="007F7112" w:rsidRPr="007F7112" w:rsidRDefault="007F7112" w:rsidP="007F7112">
            <w:pPr>
              <w:widowControl w:val="0"/>
              <w:autoSpaceDN w:val="0"/>
              <w:spacing w:after="0" w:line="240" w:lineRule="auto"/>
              <w:rPr>
                <w:rFonts w:ascii="Times New Roman" w:hAnsi="Times New Roman" w:cs="Times New Roman"/>
                <w:b/>
                <w:sz w:val="28"/>
                <w:szCs w:val="28"/>
              </w:rPr>
            </w:pPr>
            <w:r w:rsidRPr="007F7112">
              <w:rPr>
                <w:rFonts w:ascii="Times New Roman" w:hAnsi="Times New Roman" w:cs="Times New Roman"/>
                <w:i/>
                <w:iCs/>
                <w:sz w:val="28"/>
                <w:szCs w:val="28"/>
              </w:rPr>
              <w:t>Політика щодо відвідування</w:t>
            </w:r>
          </w:p>
        </w:tc>
        <w:tc>
          <w:tcPr>
            <w:tcW w:w="7102" w:type="dxa"/>
            <w:tcBorders>
              <w:top w:val="single" w:sz="4" w:space="0" w:color="auto"/>
              <w:left w:val="single" w:sz="4" w:space="0" w:color="auto"/>
              <w:bottom w:val="single" w:sz="4" w:space="0" w:color="auto"/>
              <w:right w:val="single" w:sz="4" w:space="0" w:color="auto"/>
            </w:tcBorders>
            <w:hideMark/>
          </w:tcPr>
          <w:p w14:paraId="5418AEA0" w14:textId="77777777" w:rsidR="007F7112" w:rsidRPr="007F7112" w:rsidRDefault="007F7112" w:rsidP="007F7112">
            <w:pPr>
              <w:widowControl w:val="0"/>
              <w:autoSpaceDN w:val="0"/>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Відвідування занять є обов’язковим. За об’єктивних причин (наприклад, хвороба, міжнародне стажування) навчання може відбуватись індивідуально (в онлайн формі за погодженням із дирекцією інституту).</w:t>
            </w:r>
          </w:p>
          <w:p w14:paraId="51F009D0" w14:textId="77777777" w:rsidR="007F7112" w:rsidRPr="007F7112" w:rsidRDefault="007F7112" w:rsidP="007F7112">
            <w:pPr>
              <w:widowControl w:val="0"/>
              <w:autoSpaceDN w:val="0"/>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 xml:space="preserve">Здобувач вищої освіти, який має більше 30% пропусків навчальних занять (без поважних причин) від загального обсягу  аудиторних  годин  відповідної  навчальної дисципліни згідно з індивідуальним начальним планом не допускається до складання екзамену (диференційованого заліку) під час семестрового контролю, але має право ліквідувати  академічну  заборгованість  у  порядку, передбаченому Положенням про поточне та підсумкове оцінювання знань здобувачів вищої освіти Національного університету  «Чернігівська  політехніка» </w:t>
            </w:r>
            <w:hyperlink r:id="rId21" w:history="1">
              <w:r w:rsidRPr="007F7112">
                <w:rPr>
                  <w:rStyle w:val="ab"/>
                  <w:rFonts w:ascii="Times New Roman" w:hAnsi="Times New Roman" w:cs="Times New Roman"/>
                  <w:sz w:val="28"/>
                  <w:szCs w:val="28"/>
                </w:rPr>
                <w:t>https://stu.cn.ua/wp-content/uploads/2021/04/polozhennya-pro-potochne-ta-pidsumkove-oczinyuvannya-znan-zdobuvachiv-vyshhoyi-osvity-1.pdf</w:t>
              </w:r>
            </w:hyperlink>
          </w:p>
          <w:p w14:paraId="00B55AAA" w14:textId="77777777" w:rsidR="007F7112" w:rsidRPr="007F7112" w:rsidRDefault="007F7112" w:rsidP="007F7112">
            <w:pPr>
              <w:widowControl w:val="0"/>
              <w:autoSpaceDN w:val="0"/>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 xml:space="preserve">Вільне відвідування занять здобувачам вищої освіти Університету дозволяється з метою створення умов для навчання ЗВО, які не можуть відвідувати </w:t>
            </w:r>
            <w:r w:rsidRPr="007F7112">
              <w:rPr>
                <w:rFonts w:ascii="Times New Roman" w:hAnsi="Times New Roman" w:cs="Times New Roman"/>
                <w:sz w:val="28"/>
                <w:szCs w:val="28"/>
              </w:rPr>
              <w:lastRenderedPageBreak/>
              <w:t>навчальні заняття з поважних причин за діючим розкладом. До поважних причин відносяться випадки, підтверджені відповідними документами, а саме:</w:t>
            </w:r>
          </w:p>
          <w:p w14:paraId="4863E707" w14:textId="77777777" w:rsidR="007F7112" w:rsidRPr="007F7112" w:rsidRDefault="007F7112" w:rsidP="007F7112">
            <w:pPr>
              <w:widowControl w:val="0"/>
              <w:autoSpaceDN w:val="0"/>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 xml:space="preserve">поєднання навчання зі спортивною та (або) громадською діяльністю, наявність дітей віком до 3-х років, вагітність, поєднання навчання з роботою за фахом, дуальне навчання (у разі його запровадження для окремих здобувачів вищої освіти), інші  випадки. Вільне відвідування занять організовується відповідно Порядку надання дозволу на вільне відвідування занять здобувачам вищої освіти Національного університету «Чернігівська політехніка» </w:t>
            </w:r>
            <w:hyperlink r:id="rId22" w:history="1">
              <w:r w:rsidRPr="007F7112">
                <w:rPr>
                  <w:rStyle w:val="ab"/>
                  <w:rFonts w:ascii="Times New Roman" w:hAnsi="Times New Roman" w:cs="Times New Roman"/>
                  <w:sz w:val="28"/>
                  <w:szCs w:val="28"/>
                </w:rPr>
                <w:t>https://stu.cn.ua/wp-content/uploads/2021/03/p-vilne-vid.pdf</w:t>
              </w:r>
            </w:hyperlink>
          </w:p>
        </w:tc>
      </w:tr>
      <w:tr w:rsidR="007F7112" w:rsidRPr="007F7112" w14:paraId="279B7A68" w14:textId="77777777" w:rsidTr="004D2146">
        <w:tc>
          <w:tcPr>
            <w:tcW w:w="2192" w:type="dxa"/>
            <w:tcBorders>
              <w:top w:val="single" w:sz="4" w:space="0" w:color="auto"/>
              <w:left w:val="single" w:sz="4" w:space="0" w:color="auto"/>
              <w:bottom w:val="single" w:sz="4" w:space="0" w:color="auto"/>
              <w:right w:val="single" w:sz="4" w:space="0" w:color="auto"/>
            </w:tcBorders>
            <w:hideMark/>
          </w:tcPr>
          <w:p w14:paraId="6E6D2F13" w14:textId="77777777" w:rsidR="007F7112" w:rsidRPr="007F7112" w:rsidRDefault="007F7112" w:rsidP="007F7112">
            <w:pPr>
              <w:widowControl w:val="0"/>
              <w:autoSpaceDN w:val="0"/>
              <w:spacing w:after="0" w:line="240" w:lineRule="auto"/>
              <w:rPr>
                <w:rFonts w:ascii="Times New Roman" w:hAnsi="Times New Roman" w:cs="Times New Roman"/>
                <w:b/>
                <w:sz w:val="28"/>
                <w:szCs w:val="28"/>
              </w:rPr>
            </w:pPr>
            <w:r w:rsidRPr="007F7112">
              <w:rPr>
                <w:rFonts w:ascii="Times New Roman" w:hAnsi="Times New Roman" w:cs="Times New Roman"/>
                <w:bCs/>
                <w:i/>
                <w:sz w:val="28"/>
                <w:szCs w:val="28"/>
              </w:rPr>
              <w:lastRenderedPageBreak/>
              <w:t>Політика оскарження результатів контрольних заходів</w:t>
            </w:r>
            <w:r w:rsidRPr="007F7112">
              <w:rPr>
                <w:rFonts w:ascii="Times New Roman" w:hAnsi="Times New Roman" w:cs="Times New Roman"/>
                <w:bCs/>
                <w:sz w:val="28"/>
                <w:szCs w:val="28"/>
              </w:rPr>
              <w:t>.</w:t>
            </w:r>
          </w:p>
        </w:tc>
        <w:tc>
          <w:tcPr>
            <w:tcW w:w="7102" w:type="dxa"/>
            <w:tcBorders>
              <w:top w:val="single" w:sz="4" w:space="0" w:color="auto"/>
              <w:left w:val="single" w:sz="4" w:space="0" w:color="auto"/>
              <w:bottom w:val="single" w:sz="4" w:space="0" w:color="auto"/>
              <w:right w:val="single" w:sz="4" w:space="0" w:color="auto"/>
            </w:tcBorders>
            <w:hideMark/>
          </w:tcPr>
          <w:p w14:paraId="6DB3D912" w14:textId="77777777" w:rsidR="007F7112" w:rsidRPr="007F7112" w:rsidRDefault="007F7112" w:rsidP="007F7112">
            <w:pPr>
              <w:widowControl w:val="0"/>
              <w:autoSpaceDN w:val="0"/>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 xml:space="preserve">Для вирішення спірних питань, пов’язаних із організацією та проведенням семестрового контролю, оцінювання практик, атестації та визнанні результатів навчання в неформальній та/або </w:t>
            </w:r>
            <w:proofErr w:type="spellStart"/>
            <w:r w:rsidRPr="007F7112">
              <w:rPr>
                <w:rFonts w:ascii="Times New Roman" w:hAnsi="Times New Roman" w:cs="Times New Roman"/>
                <w:sz w:val="28"/>
                <w:szCs w:val="28"/>
              </w:rPr>
              <w:t>інформальній</w:t>
            </w:r>
            <w:proofErr w:type="spellEnd"/>
            <w:r w:rsidRPr="007F7112">
              <w:rPr>
                <w:rFonts w:ascii="Times New Roman" w:hAnsi="Times New Roman" w:cs="Times New Roman"/>
                <w:sz w:val="28"/>
                <w:szCs w:val="28"/>
              </w:rPr>
              <w:t xml:space="preserve"> освіті на факультеті створюється апеляційна комісія розпорядженням декана, до складу якої включаються, завідувачі кафедр, науково-педагогічні працівники та представники органів студентського самоврядування. Головою апеляційної комісії призначається декан.</w:t>
            </w:r>
            <w:r w:rsidRPr="007F7112">
              <w:rPr>
                <w:rFonts w:ascii="Times New Roman" w:hAnsi="Times New Roman" w:cs="Times New Roman"/>
                <w:bCs/>
                <w:sz w:val="28"/>
                <w:szCs w:val="28"/>
              </w:rPr>
              <w:t xml:space="preserve"> Порядок подання та розгляду апеляцій визначається відповідно до р.7 </w:t>
            </w:r>
            <w:r w:rsidRPr="007F7112">
              <w:rPr>
                <w:rFonts w:ascii="Times New Roman" w:hAnsi="Times New Roman" w:cs="Times New Roman"/>
                <w:sz w:val="28"/>
                <w:szCs w:val="28"/>
              </w:rPr>
              <w:t>Положення про поточне та підсумкове оцінювання знань здобувачів вищої освіти Національного університету «Чернігівська політехніка»</w:t>
            </w:r>
            <w:r w:rsidRPr="007F7112">
              <w:rPr>
                <w:rFonts w:ascii="Times New Roman" w:hAnsi="Times New Roman" w:cs="Times New Roman"/>
                <w:bCs/>
                <w:sz w:val="28"/>
                <w:szCs w:val="28"/>
              </w:rPr>
              <w:t xml:space="preserve"> </w:t>
            </w:r>
            <w:hyperlink r:id="rId23" w:history="1">
              <w:r w:rsidRPr="007F7112">
                <w:rPr>
                  <w:rStyle w:val="ab"/>
                  <w:rFonts w:ascii="Times New Roman" w:hAnsi="Times New Roman" w:cs="Times New Roman"/>
                  <w:sz w:val="28"/>
                  <w:szCs w:val="28"/>
                </w:rPr>
                <w:t>https://stu.cn.ua/wp-content/uploads/2021/04/polozhennya-pro-potochne-ta-pidsumkove-oczinyuvannya-znan-zdobuvachiv-vyshhoyi-osvity-1.pdf</w:t>
              </w:r>
            </w:hyperlink>
          </w:p>
        </w:tc>
      </w:tr>
      <w:tr w:rsidR="007F7112" w:rsidRPr="007F7112" w14:paraId="0B13F81D" w14:textId="77777777" w:rsidTr="004D2146">
        <w:tc>
          <w:tcPr>
            <w:tcW w:w="2192" w:type="dxa"/>
            <w:tcBorders>
              <w:top w:val="single" w:sz="4" w:space="0" w:color="auto"/>
              <w:left w:val="single" w:sz="4" w:space="0" w:color="auto"/>
              <w:bottom w:val="single" w:sz="4" w:space="0" w:color="auto"/>
              <w:right w:val="single" w:sz="4" w:space="0" w:color="auto"/>
            </w:tcBorders>
            <w:hideMark/>
          </w:tcPr>
          <w:p w14:paraId="12B3ACCB" w14:textId="77777777" w:rsidR="007F7112" w:rsidRPr="007F7112" w:rsidRDefault="007F7112" w:rsidP="007F7112">
            <w:pPr>
              <w:widowControl w:val="0"/>
              <w:autoSpaceDN w:val="0"/>
              <w:spacing w:after="0" w:line="240" w:lineRule="auto"/>
              <w:rPr>
                <w:rFonts w:ascii="Times New Roman" w:hAnsi="Times New Roman" w:cs="Times New Roman"/>
                <w:i/>
                <w:sz w:val="28"/>
                <w:szCs w:val="28"/>
              </w:rPr>
            </w:pPr>
            <w:r w:rsidRPr="007F7112">
              <w:rPr>
                <w:rFonts w:ascii="Times New Roman" w:hAnsi="Times New Roman" w:cs="Times New Roman"/>
                <w:i/>
                <w:sz w:val="28"/>
                <w:szCs w:val="28"/>
              </w:rPr>
              <w:t>Консультації</w:t>
            </w:r>
          </w:p>
        </w:tc>
        <w:tc>
          <w:tcPr>
            <w:tcW w:w="7102" w:type="dxa"/>
            <w:tcBorders>
              <w:top w:val="single" w:sz="4" w:space="0" w:color="auto"/>
              <w:left w:val="single" w:sz="4" w:space="0" w:color="auto"/>
              <w:bottom w:val="single" w:sz="4" w:space="0" w:color="auto"/>
              <w:right w:val="single" w:sz="4" w:space="0" w:color="auto"/>
            </w:tcBorders>
            <w:hideMark/>
          </w:tcPr>
          <w:p w14:paraId="11F8A664" w14:textId="77777777" w:rsidR="007F7112" w:rsidRPr="007F7112" w:rsidRDefault="007F7112" w:rsidP="007F7112">
            <w:pPr>
              <w:widowControl w:val="0"/>
              <w:autoSpaceDN w:val="0"/>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Консультації стосовно незрозумілих питань, перевірки виконання самостійних завдань або відпрацювання занять проводяться викладачем відповідно до графіка.</w:t>
            </w:r>
          </w:p>
        </w:tc>
      </w:tr>
      <w:tr w:rsidR="007F7112" w:rsidRPr="007F7112" w14:paraId="09FC5138" w14:textId="77777777" w:rsidTr="004D2146">
        <w:tc>
          <w:tcPr>
            <w:tcW w:w="2192" w:type="dxa"/>
            <w:tcBorders>
              <w:top w:val="single" w:sz="4" w:space="0" w:color="auto"/>
              <w:left w:val="single" w:sz="4" w:space="0" w:color="auto"/>
              <w:bottom w:val="single" w:sz="4" w:space="0" w:color="auto"/>
              <w:right w:val="single" w:sz="4" w:space="0" w:color="auto"/>
            </w:tcBorders>
            <w:hideMark/>
          </w:tcPr>
          <w:p w14:paraId="18222357" w14:textId="77777777" w:rsidR="007F7112" w:rsidRPr="007F7112" w:rsidRDefault="007F7112" w:rsidP="007F7112">
            <w:pPr>
              <w:widowControl w:val="0"/>
              <w:autoSpaceDN w:val="0"/>
              <w:spacing w:after="0" w:line="240" w:lineRule="auto"/>
              <w:rPr>
                <w:rFonts w:ascii="Times New Roman" w:hAnsi="Times New Roman" w:cs="Times New Roman"/>
                <w:i/>
                <w:sz w:val="28"/>
                <w:szCs w:val="28"/>
              </w:rPr>
            </w:pPr>
            <w:bookmarkStart w:id="1" w:name="_GoBack"/>
            <w:bookmarkEnd w:id="1"/>
            <w:r w:rsidRPr="007F7112">
              <w:rPr>
                <w:rFonts w:ascii="Times New Roman" w:hAnsi="Times New Roman" w:cs="Times New Roman"/>
                <w:i/>
                <w:sz w:val="28"/>
                <w:szCs w:val="28"/>
              </w:rPr>
              <w:t xml:space="preserve">Розвиток </w:t>
            </w:r>
            <w:proofErr w:type="spellStart"/>
            <w:r w:rsidRPr="007F7112">
              <w:rPr>
                <w:rFonts w:ascii="Times New Roman" w:hAnsi="Times New Roman" w:cs="Times New Roman"/>
                <w:i/>
                <w:sz w:val="28"/>
                <w:szCs w:val="28"/>
              </w:rPr>
              <w:t>soft</w:t>
            </w:r>
            <w:proofErr w:type="spellEnd"/>
            <w:r w:rsidRPr="007F7112">
              <w:rPr>
                <w:rFonts w:ascii="Times New Roman" w:hAnsi="Times New Roman" w:cs="Times New Roman"/>
                <w:i/>
                <w:sz w:val="28"/>
                <w:szCs w:val="28"/>
              </w:rPr>
              <w:t xml:space="preserve"> </w:t>
            </w:r>
            <w:proofErr w:type="spellStart"/>
            <w:r w:rsidRPr="007F7112">
              <w:rPr>
                <w:rFonts w:ascii="Times New Roman" w:hAnsi="Times New Roman" w:cs="Times New Roman"/>
                <w:i/>
                <w:sz w:val="28"/>
                <w:szCs w:val="28"/>
              </w:rPr>
              <w:t>skills</w:t>
            </w:r>
            <w:proofErr w:type="spellEnd"/>
          </w:p>
        </w:tc>
        <w:tc>
          <w:tcPr>
            <w:tcW w:w="7102" w:type="dxa"/>
            <w:tcBorders>
              <w:top w:val="single" w:sz="4" w:space="0" w:color="auto"/>
              <w:left w:val="single" w:sz="4" w:space="0" w:color="auto"/>
              <w:bottom w:val="single" w:sz="4" w:space="0" w:color="auto"/>
              <w:right w:val="single" w:sz="4" w:space="0" w:color="auto"/>
            </w:tcBorders>
            <w:hideMark/>
          </w:tcPr>
          <w:p w14:paraId="70B279EC" w14:textId="77777777" w:rsidR="007F7112" w:rsidRPr="007F7112" w:rsidRDefault="007F7112" w:rsidP="007F7112">
            <w:pPr>
              <w:widowControl w:val="0"/>
              <w:autoSpaceDN w:val="0"/>
              <w:spacing w:after="0" w:line="240" w:lineRule="auto"/>
              <w:ind w:firstLine="709"/>
              <w:jc w:val="both"/>
              <w:rPr>
                <w:rFonts w:ascii="Times New Roman" w:hAnsi="Times New Roman" w:cs="Times New Roman"/>
                <w:sz w:val="28"/>
                <w:szCs w:val="28"/>
              </w:rPr>
            </w:pPr>
            <w:r w:rsidRPr="007F7112">
              <w:rPr>
                <w:rFonts w:ascii="Times New Roman" w:hAnsi="Times New Roman" w:cs="Times New Roman"/>
                <w:sz w:val="28"/>
                <w:szCs w:val="28"/>
              </w:rPr>
              <w:t>Здобувачам вищої освіти пропонуються: 1) питання з відкритим типом відповіді, вирішення яких потребує критичного мислення шляхом колективного обговорення; 2) завдання із спеціально здійсненою помилкою у вихідних даних або ході рішення. Робота в групах передбачає виявлення помилки та пояснення її впливу на результати; 3) ситуаційні завдання та кейси для обговорення і вирішення, які  потребують групової взаємодії, критичного мислення, креативності та спрямовані на формування комунікаційних навичок.</w:t>
            </w:r>
          </w:p>
        </w:tc>
      </w:tr>
    </w:tbl>
    <w:p w14:paraId="2FC475D6" w14:textId="77777777" w:rsidR="007F7112" w:rsidRPr="007F7112" w:rsidRDefault="007F7112" w:rsidP="007F7112">
      <w:pPr>
        <w:spacing w:after="0" w:line="240" w:lineRule="auto"/>
        <w:ind w:firstLine="709"/>
        <w:jc w:val="both"/>
        <w:rPr>
          <w:rFonts w:ascii="Times New Roman" w:hAnsi="Times New Roman" w:cs="Times New Roman"/>
          <w:b/>
          <w:sz w:val="28"/>
          <w:szCs w:val="28"/>
          <w:lang w:eastAsia="uk-UA"/>
        </w:rPr>
      </w:pPr>
    </w:p>
    <w:p w14:paraId="1EE957D4" w14:textId="77777777" w:rsidR="007F7112" w:rsidRPr="007F7112" w:rsidRDefault="007F7112" w:rsidP="007F7112">
      <w:pPr>
        <w:spacing w:after="0" w:line="240" w:lineRule="auto"/>
        <w:ind w:firstLine="709"/>
        <w:jc w:val="both"/>
        <w:rPr>
          <w:rFonts w:ascii="Times New Roman" w:hAnsi="Times New Roman" w:cs="Times New Roman"/>
          <w:b/>
          <w:sz w:val="28"/>
          <w:szCs w:val="28"/>
          <w:lang w:eastAsia="uk-UA"/>
        </w:rPr>
      </w:pPr>
      <w:r w:rsidRPr="007F7112">
        <w:rPr>
          <w:rFonts w:ascii="Times New Roman" w:hAnsi="Times New Roman" w:cs="Times New Roman"/>
          <w:b/>
          <w:sz w:val="28"/>
          <w:szCs w:val="28"/>
          <w:lang w:eastAsia="uk-UA"/>
        </w:rPr>
        <w:lastRenderedPageBreak/>
        <w:t>8. Рекомендована література</w:t>
      </w:r>
    </w:p>
    <w:p w14:paraId="78DB259F" w14:textId="77777777" w:rsidR="007F7112" w:rsidRPr="007F7112" w:rsidRDefault="007F7112" w:rsidP="007F7112">
      <w:pPr>
        <w:pStyle w:val="af1"/>
        <w:ind w:firstLine="709"/>
        <w:rPr>
          <w:rFonts w:ascii="Times New Roman" w:hAnsi="Times New Roman"/>
          <w:b/>
          <w:noProof/>
          <w:sz w:val="28"/>
          <w:szCs w:val="28"/>
        </w:rPr>
      </w:pPr>
    </w:p>
    <w:p w14:paraId="0A3F3B27" w14:textId="77777777" w:rsidR="007F7112" w:rsidRPr="007F7112" w:rsidRDefault="007F7112" w:rsidP="007F7112">
      <w:pPr>
        <w:pStyle w:val="a9"/>
        <w:numPr>
          <w:ilvl w:val="0"/>
          <w:numId w:val="13"/>
        </w:numPr>
        <w:ind w:left="0" w:firstLine="709"/>
        <w:contextualSpacing/>
        <w:jc w:val="both"/>
        <w:rPr>
          <w:lang w:val="uk-UA"/>
        </w:rPr>
      </w:pPr>
      <w:r w:rsidRPr="007F7112">
        <w:rPr>
          <w:lang w:val="uk-UA"/>
        </w:rPr>
        <w:t xml:space="preserve">Дідич Т. О. </w:t>
      </w:r>
      <w:proofErr w:type="spellStart"/>
      <w:r w:rsidRPr="007F7112">
        <w:rPr>
          <w:lang w:val="uk-UA"/>
        </w:rPr>
        <w:t>Правоутворення</w:t>
      </w:r>
      <w:proofErr w:type="spellEnd"/>
      <w:r w:rsidRPr="007F7112">
        <w:rPr>
          <w:lang w:val="uk-UA"/>
        </w:rPr>
        <w:t xml:space="preserve"> в Україні: теоретико-правові та практичні аспекти : Монографія. К. : Видавництво Ліра-К, 2018. 492 с. </w:t>
      </w:r>
    </w:p>
    <w:p w14:paraId="36CCFA58" w14:textId="77777777" w:rsidR="007F7112" w:rsidRPr="007F7112" w:rsidRDefault="007F7112" w:rsidP="007F7112">
      <w:pPr>
        <w:pStyle w:val="a9"/>
        <w:numPr>
          <w:ilvl w:val="0"/>
          <w:numId w:val="13"/>
        </w:numPr>
        <w:ind w:left="0" w:firstLine="709"/>
        <w:contextualSpacing/>
        <w:jc w:val="both"/>
        <w:rPr>
          <w:lang w:val="uk-UA"/>
        </w:rPr>
      </w:pPr>
      <w:r w:rsidRPr="007F7112">
        <w:rPr>
          <w:lang w:val="uk-UA"/>
        </w:rPr>
        <w:t xml:space="preserve">Загальна теорія права : підручник / [О. В. </w:t>
      </w:r>
      <w:proofErr w:type="spellStart"/>
      <w:r w:rsidRPr="007F7112">
        <w:rPr>
          <w:lang w:val="uk-UA"/>
        </w:rPr>
        <w:t>Петришин</w:t>
      </w:r>
      <w:proofErr w:type="spellEnd"/>
      <w:r w:rsidRPr="007F7112">
        <w:rPr>
          <w:lang w:val="uk-UA"/>
        </w:rPr>
        <w:t xml:space="preserve">, Д. В. Лук’янов, С. І. Максимов, В. С. </w:t>
      </w:r>
      <w:proofErr w:type="spellStart"/>
      <w:r w:rsidRPr="007F7112">
        <w:rPr>
          <w:lang w:val="uk-UA"/>
        </w:rPr>
        <w:t>Смородинський</w:t>
      </w:r>
      <w:proofErr w:type="spellEnd"/>
      <w:r w:rsidRPr="007F7112">
        <w:rPr>
          <w:lang w:val="uk-UA"/>
        </w:rPr>
        <w:t xml:space="preserve"> та ін.] ; за ред. О. В. </w:t>
      </w:r>
      <w:proofErr w:type="spellStart"/>
      <w:r w:rsidRPr="007F7112">
        <w:rPr>
          <w:lang w:val="uk-UA"/>
        </w:rPr>
        <w:t>Петришина</w:t>
      </w:r>
      <w:proofErr w:type="spellEnd"/>
      <w:r w:rsidRPr="007F7112">
        <w:rPr>
          <w:lang w:val="uk-UA"/>
        </w:rPr>
        <w:t xml:space="preserve">. Харків : Право, 2020. 568 с. </w:t>
      </w:r>
    </w:p>
    <w:p w14:paraId="70ACDE21" w14:textId="77777777" w:rsidR="007F7112" w:rsidRPr="007F7112" w:rsidRDefault="007F7112" w:rsidP="007F7112">
      <w:pPr>
        <w:pStyle w:val="a9"/>
        <w:numPr>
          <w:ilvl w:val="0"/>
          <w:numId w:val="13"/>
        </w:numPr>
        <w:ind w:left="0" w:firstLine="709"/>
        <w:contextualSpacing/>
        <w:jc w:val="both"/>
        <w:rPr>
          <w:lang w:val="uk-UA"/>
        </w:rPr>
      </w:pPr>
      <w:r w:rsidRPr="007F7112">
        <w:rPr>
          <w:lang w:val="uk-UA"/>
        </w:rPr>
        <w:t xml:space="preserve">Каткова Т. Г.  Теорія держави і права : </w:t>
      </w:r>
      <w:proofErr w:type="spellStart"/>
      <w:r w:rsidRPr="007F7112">
        <w:rPr>
          <w:lang w:val="uk-UA"/>
        </w:rPr>
        <w:t>навч</w:t>
      </w:r>
      <w:proofErr w:type="spellEnd"/>
      <w:r w:rsidRPr="007F7112">
        <w:rPr>
          <w:lang w:val="uk-UA"/>
        </w:rPr>
        <w:t xml:space="preserve">. </w:t>
      </w:r>
      <w:proofErr w:type="spellStart"/>
      <w:r w:rsidRPr="007F7112">
        <w:rPr>
          <w:lang w:val="uk-UA"/>
        </w:rPr>
        <w:t>посіб</w:t>
      </w:r>
      <w:proofErr w:type="spellEnd"/>
      <w:r w:rsidRPr="007F7112">
        <w:rPr>
          <w:lang w:val="uk-UA"/>
        </w:rPr>
        <w:t>. у визначеннях і таблицях / Т.Г. Каткова. – 2</w:t>
      </w:r>
      <w:r w:rsidRPr="007F7112">
        <w:rPr>
          <w:lang w:val="uk-UA"/>
        </w:rPr>
        <w:noBreakHyphen/>
        <w:t xml:space="preserve">ге вид., </w:t>
      </w:r>
      <w:proofErr w:type="spellStart"/>
      <w:r w:rsidRPr="007F7112">
        <w:rPr>
          <w:lang w:val="uk-UA"/>
        </w:rPr>
        <w:t>допов</w:t>
      </w:r>
      <w:proofErr w:type="spellEnd"/>
      <w:r w:rsidRPr="007F7112">
        <w:rPr>
          <w:lang w:val="uk-UA"/>
        </w:rPr>
        <w:t>. – Харків : Право, 2020. – 96 с.</w:t>
      </w:r>
    </w:p>
    <w:p w14:paraId="32D281DD" w14:textId="77777777" w:rsidR="007F7112" w:rsidRPr="007F7112" w:rsidRDefault="007F7112" w:rsidP="007F7112">
      <w:pPr>
        <w:pStyle w:val="a9"/>
        <w:numPr>
          <w:ilvl w:val="0"/>
          <w:numId w:val="13"/>
        </w:numPr>
        <w:ind w:left="0" w:firstLine="709"/>
        <w:contextualSpacing/>
        <w:jc w:val="both"/>
        <w:rPr>
          <w:lang w:val="uk-UA"/>
        </w:rPr>
      </w:pPr>
      <w:r w:rsidRPr="007F7112">
        <w:rPr>
          <w:lang w:val="uk-UA"/>
        </w:rPr>
        <w:t xml:space="preserve">Кириченко В. М., Кириченко Ю. В., Соколенко Ю. М. Політико-правова система України : підручник / за загальною редакцією В. М. Кириченка. Київ: Центр учбової літератури 2019. 304 с. </w:t>
      </w:r>
    </w:p>
    <w:p w14:paraId="50CCC816" w14:textId="77777777" w:rsidR="007F7112" w:rsidRPr="007F7112" w:rsidRDefault="007F7112" w:rsidP="007F7112">
      <w:pPr>
        <w:pStyle w:val="a9"/>
        <w:numPr>
          <w:ilvl w:val="0"/>
          <w:numId w:val="13"/>
        </w:numPr>
        <w:ind w:left="0" w:firstLine="709"/>
        <w:contextualSpacing/>
        <w:jc w:val="both"/>
        <w:rPr>
          <w:lang w:val="uk-UA"/>
        </w:rPr>
      </w:pPr>
      <w:proofErr w:type="spellStart"/>
      <w:r w:rsidRPr="007F7112">
        <w:rPr>
          <w:lang w:val="uk-UA"/>
        </w:rPr>
        <w:t>Крестовська</w:t>
      </w:r>
      <w:proofErr w:type="spellEnd"/>
      <w:r w:rsidRPr="007F7112">
        <w:rPr>
          <w:lang w:val="uk-UA"/>
        </w:rPr>
        <w:t xml:space="preserve"> Н. М., Матвєєва Л. Г. Теорія держави і права. Підручник. Практикум. Тести: підручник. 2-ге вид., </w:t>
      </w:r>
      <w:proofErr w:type="spellStart"/>
      <w:r w:rsidRPr="007F7112">
        <w:rPr>
          <w:lang w:val="uk-UA"/>
        </w:rPr>
        <w:t>випр</w:t>
      </w:r>
      <w:proofErr w:type="spellEnd"/>
      <w:r w:rsidRPr="007F7112">
        <w:rPr>
          <w:lang w:val="uk-UA"/>
        </w:rPr>
        <w:t xml:space="preserve">. і </w:t>
      </w:r>
      <w:proofErr w:type="spellStart"/>
      <w:r w:rsidRPr="007F7112">
        <w:rPr>
          <w:lang w:val="uk-UA"/>
        </w:rPr>
        <w:t>допов</w:t>
      </w:r>
      <w:proofErr w:type="spellEnd"/>
      <w:r w:rsidRPr="007F7112">
        <w:rPr>
          <w:lang w:val="uk-UA"/>
        </w:rPr>
        <w:t xml:space="preserve">. Київ: Юрінком Інтер, 2019. 584 с. </w:t>
      </w:r>
    </w:p>
    <w:p w14:paraId="5B24D4CC" w14:textId="77777777" w:rsidR="007F7112" w:rsidRPr="007F7112" w:rsidRDefault="007F7112" w:rsidP="007F7112">
      <w:pPr>
        <w:pStyle w:val="a9"/>
        <w:numPr>
          <w:ilvl w:val="0"/>
          <w:numId w:val="13"/>
        </w:numPr>
        <w:ind w:left="0" w:firstLine="709"/>
        <w:contextualSpacing/>
        <w:jc w:val="both"/>
        <w:rPr>
          <w:lang w:val="uk-UA"/>
        </w:rPr>
      </w:pPr>
      <w:r w:rsidRPr="007F7112">
        <w:rPr>
          <w:lang w:val="uk-UA"/>
        </w:rPr>
        <w:t xml:space="preserve">Правозастосування : </w:t>
      </w:r>
      <w:proofErr w:type="spellStart"/>
      <w:r w:rsidRPr="007F7112">
        <w:rPr>
          <w:lang w:val="uk-UA"/>
        </w:rPr>
        <w:t>навч</w:t>
      </w:r>
      <w:proofErr w:type="spellEnd"/>
      <w:r w:rsidRPr="007F7112">
        <w:rPr>
          <w:lang w:val="uk-UA"/>
        </w:rPr>
        <w:t xml:space="preserve">. </w:t>
      </w:r>
      <w:proofErr w:type="spellStart"/>
      <w:r w:rsidRPr="007F7112">
        <w:rPr>
          <w:lang w:val="uk-UA"/>
        </w:rPr>
        <w:t>посіб</w:t>
      </w:r>
      <w:proofErr w:type="spellEnd"/>
      <w:r w:rsidRPr="007F7112">
        <w:rPr>
          <w:lang w:val="uk-UA"/>
        </w:rPr>
        <w:t xml:space="preserve">. / О. А. Назаренко та ін. / За </w:t>
      </w:r>
      <w:proofErr w:type="spellStart"/>
      <w:r w:rsidRPr="007F7112">
        <w:rPr>
          <w:lang w:val="uk-UA"/>
        </w:rPr>
        <w:t>заг</w:t>
      </w:r>
      <w:proofErr w:type="spellEnd"/>
      <w:r w:rsidRPr="007F7112">
        <w:rPr>
          <w:lang w:val="uk-UA"/>
        </w:rPr>
        <w:t xml:space="preserve">. ред. С. Д. </w:t>
      </w:r>
      <w:proofErr w:type="spellStart"/>
      <w:r w:rsidRPr="007F7112">
        <w:rPr>
          <w:lang w:val="uk-UA"/>
        </w:rPr>
        <w:t>Гусарєва</w:t>
      </w:r>
      <w:proofErr w:type="spellEnd"/>
      <w:r w:rsidRPr="007F7112">
        <w:rPr>
          <w:lang w:val="uk-UA"/>
        </w:rPr>
        <w:t xml:space="preserve">. Київ : НАВС, ФОП </w:t>
      </w:r>
      <w:proofErr w:type="spellStart"/>
      <w:r w:rsidRPr="007F7112">
        <w:rPr>
          <w:lang w:val="uk-UA"/>
        </w:rPr>
        <w:t>Маслаков</w:t>
      </w:r>
      <w:proofErr w:type="spellEnd"/>
      <w:r w:rsidRPr="007F7112">
        <w:rPr>
          <w:lang w:val="uk-UA"/>
        </w:rPr>
        <w:t xml:space="preserve">, 2020. 160 с. </w:t>
      </w:r>
    </w:p>
    <w:p w14:paraId="2F048A06" w14:textId="77777777" w:rsidR="007F7112" w:rsidRPr="007F7112" w:rsidRDefault="007F7112" w:rsidP="007F7112">
      <w:pPr>
        <w:pStyle w:val="a9"/>
        <w:numPr>
          <w:ilvl w:val="0"/>
          <w:numId w:val="13"/>
        </w:numPr>
        <w:ind w:left="0" w:firstLine="709"/>
        <w:contextualSpacing/>
        <w:jc w:val="both"/>
        <w:rPr>
          <w:lang w:val="uk-UA"/>
        </w:rPr>
      </w:pPr>
      <w:r w:rsidRPr="007F7112">
        <w:rPr>
          <w:lang w:val="uk-UA"/>
        </w:rPr>
        <w:t xml:space="preserve">Теорія держави і права. Збірник тестових завдань. Частина І: </w:t>
      </w:r>
      <w:proofErr w:type="spellStart"/>
      <w:r w:rsidRPr="007F7112">
        <w:rPr>
          <w:lang w:val="uk-UA"/>
        </w:rPr>
        <w:t>Навч</w:t>
      </w:r>
      <w:proofErr w:type="spellEnd"/>
      <w:r w:rsidRPr="007F7112">
        <w:rPr>
          <w:lang w:val="uk-UA"/>
        </w:rPr>
        <w:t xml:space="preserve">.- метод. посібник. / </w:t>
      </w:r>
      <w:proofErr w:type="spellStart"/>
      <w:r w:rsidRPr="007F7112">
        <w:rPr>
          <w:lang w:val="uk-UA"/>
        </w:rPr>
        <w:t>Боняк</w:t>
      </w:r>
      <w:proofErr w:type="spellEnd"/>
      <w:r w:rsidRPr="007F7112">
        <w:rPr>
          <w:lang w:val="uk-UA"/>
        </w:rPr>
        <w:t xml:space="preserve"> В. О., Лантух І. С., Сердюк І. А., Христова Ю. В. Дніпро: Дніпр. </w:t>
      </w:r>
      <w:proofErr w:type="spellStart"/>
      <w:r w:rsidRPr="007F7112">
        <w:rPr>
          <w:lang w:val="uk-UA"/>
        </w:rPr>
        <w:t>держ</w:t>
      </w:r>
      <w:proofErr w:type="spellEnd"/>
      <w:r w:rsidRPr="007F7112">
        <w:rPr>
          <w:lang w:val="uk-UA"/>
        </w:rPr>
        <w:t xml:space="preserve">. ун-т </w:t>
      </w:r>
      <w:proofErr w:type="spellStart"/>
      <w:r w:rsidRPr="007F7112">
        <w:rPr>
          <w:lang w:val="uk-UA"/>
        </w:rPr>
        <w:t>внутр</w:t>
      </w:r>
      <w:proofErr w:type="spellEnd"/>
      <w:r w:rsidRPr="007F7112">
        <w:rPr>
          <w:lang w:val="uk-UA"/>
        </w:rPr>
        <w:t xml:space="preserve">. справ, 2019. 60 с. </w:t>
      </w:r>
    </w:p>
    <w:p w14:paraId="54D4A03A" w14:textId="77777777" w:rsidR="00AC4E84" w:rsidRPr="007F7112" w:rsidRDefault="00AC4E84" w:rsidP="007F7112">
      <w:pPr>
        <w:spacing w:after="0" w:line="240" w:lineRule="auto"/>
        <w:ind w:firstLine="709"/>
        <w:rPr>
          <w:rFonts w:ascii="Times New Roman" w:hAnsi="Times New Roman" w:cs="Times New Roman"/>
          <w:sz w:val="28"/>
          <w:szCs w:val="28"/>
        </w:rPr>
      </w:pPr>
    </w:p>
    <w:sectPr w:rsidR="00AC4E84" w:rsidRPr="007F7112" w:rsidSect="007F7112">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61E12" w14:textId="77777777" w:rsidR="00690F22" w:rsidRDefault="00690F22" w:rsidP="00AC4E84">
      <w:pPr>
        <w:spacing w:after="0" w:line="240" w:lineRule="auto"/>
      </w:pPr>
      <w:r>
        <w:separator/>
      </w:r>
    </w:p>
  </w:endnote>
  <w:endnote w:type="continuationSeparator" w:id="0">
    <w:p w14:paraId="3FCCB01B" w14:textId="77777777" w:rsidR="00690F22" w:rsidRDefault="00690F22" w:rsidP="00AC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4A045" w14:textId="77777777" w:rsidR="00E204E1" w:rsidRDefault="00E204E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4A046" w14:textId="77777777" w:rsidR="00E204E1" w:rsidRDefault="00E204E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4A048" w14:textId="77777777" w:rsidR="00E204E1" w:rsidRDefault="00E204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6C766" w14:textId="77777777" w:rsidR="00690F22" w:rsidRDefault="00690F22" w:rsidP="00AC4E84">
      <w:pPr>
        <w:spacing w:after="0" w:line="240" w:lineRule="auto"/>
      </w:pPr>
      <w:r>
        <w:separator/>
      </w:r>
    </w:p>
  </w:footnote>
  <w:footnote w:type="continuationSeparator" w:id="0">
    <w:p w14:paraId="276C4180" w14:textId="77777777" w:rsidR="00690F22" w:rsidRDefault="00690F22" w:rsidP="00AC4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4A041" w14:textId="77777777" w:rsidR="00E204E1" w:rsidRDefault="00E204E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4A042" w14:textId="77777777" w:rsidR="00AC4E84" w:rsidRPr="009A52A8" w:rsidRDefault="004A21DD" w:rsidP="009A52A8">
    <w:pPr>
      <w:pStyle w:val="a3"/>
      <w:jc w:val="center"/>
      <w:rPr>
        <w:rFonts w:ascii="Times New Roman" w:hAnsi="Times New Roman" w:cs="Times New Roman"/>
      </w:rPr>
    </w:pPr>
    <w:r w:rsidRPr="009A52A8">
      <w:rPr>
        <w:rFonts w:ascii="Times New Roman" w:hAnsi="Times New Roman" w:cs="Times New Roman"/>
        <w:noProof/>
        <w:lang w:val="ru-RU" w:eastAsia="ru-RU"/>
      </w:rPr>
      <w:drawing>
        <wp:anchor distT="0" distB="0" distL="114300" distR="114300" simplePos="0" relativeHeight="251657216" behindDoc="1" locked="0" layoutInCell="1" allowOverlap="1" wp14:anchorId="54D4A049" wp14:editId="54D4A04A">
          <wp:simplePos x="0" y="0"/>
          <wp:positionH relativeFrom="column">
            <wp:posOffset>-1066487</wp:posOffset>
          </wp:positionH>
          <wp:positionV relativeFrom="paragraph">
            <wp:posOffset>-449580</wp:posOffset>
          </wp:positionV>
          <wp:extent cx="7522132" cy="10640178"/>
          <wp:effectExtent l="0" t="0" r="317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jpg"/>
                  <pic:cNvPicPr/>
                </pic:nvPicPr>
                <pic:blipFill>
                  <a:blip r:embed="rId1">
                    <a:extLst>
                      <a:ext uri="{28A0092B-C50C-407E-A947-70E740481C1C}">
                        <a14:useLocalDpi xmlns:a14="http://schemas.microsoft.com/office/drawing/2010/main" val="0"/>
                      </a:ext>
                    </a:extLst>
                  </a:blip>
                  <a:stretch>
                    <a:fillRect/>
                  </a:stretch>
                </pic:blipFill>
                <pic:spPr>
                  <a:xfrm>
                    <a:off x="0" y="0"/>
                    <a:ext cx="7522132" cy="10640178"/>
                  </a:xfrm>
                  <a:prstGeom prst="rect">
                    <a:avLst/>
                  </a:prstGeom>
                </pic:spPr>
              </pic:pic>
            </a:graphicData>
          </a:graphic>
          <wp14:sizeRelH relativeFrom="page">
            <wp14:pctWidth>0</wp14:pctWidth>
          </wp14:sizeRelH>
          <wp14:sizeRelV relativeFrom="page">
            <wp14:pctHeight>0</wp14:pctHeight>
          </wp14:sizeRelV>
        </wp:anchor>
      </w:drawing>
    </w:r>
    <w:r w:rsidR="009A52A8" w:rsidRPr="009A52A8">
      <w:rPr>
        <w:rFonts w:ascii="Times New Roman" w:hAnsi="Times New Roman" w:cs="Times New Roman"/>
      </w:rPr>
      <w:t>КАФЕДРА ПРАВООХОРОННОЇ ДІЯЛЬНОСТІ ТА ЗАГАЛЬНОПРАВОВИХ ДИСЦИПЛІН</w:t>
    </w:r>
  </w:p>
  <w:p w14:paraId="54D4A043" w14:textId="77777777" w:rsidR="009A52A8" w:rsidRPr="009A52A8" w:rsidRDefault="009A52A8" w:rsidP="009A52A8">
    <w:pPr>
      <w:pStyle w:val="a3"/>
      <w:jc w:val="center"/>
      <w:rPr>
        <w:rFonts w:ascii="Times New Roman" w:hAnsi="Times New Roman" w:cs="Times New Roman"/>
      </w:rPr>
    </w:pPr>
    <w:r w:rsidRPr="009A52A8">
      <w:rPr>
        <w:rFonts w:ascii="Times New Roman" w:hAnsi="Times New Roman" w:cs="Times New Roman"/>
      </w:rPr>
      <w:t>НАЦІОНАЛЬНИЙ УНІВЕРСИТЕТ «ЧЕРНІГІВСЬКА ПОЛІТЕХНІКА»</w:t>
    </w:r>
  </w:p>
  <w:p w14:paraId="54D4A044" w14:textId="77777777" w:rsidR="00AC4E84" w:rsidRDefault="00AC4E8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4A047" w14:textId="77777777" w:rsidR="00E204E1" w:rsidRDefault="00E204E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BF9"/>
    <w:multiLevelType w:val="hybridMultilevel"/>
    <w:tmpl w:val="EBF825D2"/>
    <w:lvl w:ilvl="0" w:tplc="D506EE26">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16F26F0"/>
    <w:multiLevelType w:val="hybridMultilevel"/>
    <w:tmpl w:val="8DF2249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2" w15:restartNumberingAfterBreak="0">
    <w:nsid w:val="19F20F98"/>
    <w:multiLevelType w:val="hybridMultilevel"/>
    <w:tmpl w:val="DFC8AA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BF350B"/>
    <w:multiLevelType w:val="hybridMultilevel"/>
    <w:tmpl w:val="4DBCAD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FF40371"/>
    <w:multiLevelType w:val="hybridMultilevel"/>
    <w:tmpl w:val="9E20CAE2"/>
    <w:lvl w:ilvl="0" w:tplc="3E022444">
      <w:start w:val="1"/>
      <w:numFmt w:val="bullet"/>
      <w:lvlText w:val="-"/>
      <w:lvlJc w:val="left"/>
      <w:pPr>
        <w:ind w:left="1004" w:hanging="360"/>
      </w:pPr>
      <w:rPr>
        <w:rFonts w:ascii="Times New Roman" w:eastAsia="Times New Roman" w:hAnsi="Times New Roman" w:cs="Times New Roman" w:hint="default"/>
        <w:b w:val="0"/>
        <w:strike w:val="0"/>
        <w:dstrike w:val="0"/>
        <w:color w:val="auto"/>
        <w:u w:val="none"/>
        <w:effect w:val="none"/>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5" w15:restartNumberingAfterBreak="0">
    <w:nsid w:val="546C7924"/>
    <w:multiLevelType w:val="hybridMultilevel"/>
    <w:tmpl w:val="B4BE5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845203"/>
    <w:multiLevelType w:val="hybridMultilevel"/>
    <w:tmpl w:val="5FA0060C"/>
    <w:lvl w:ilvl="0" w:tplc="4296E84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352502"/>
    <w:multiLevelType w:val="multilevel"/>
    <w:tmpl w:val="3A0E8612"/>
    <w:lvl w:ilvl="0">
      <w:start w:val="1"/>
      <w:numFmt w:val="decimal"/>
      <w:lvlText w:val="%1."/>
      <w:lvlJc w:val="left"/>
      <w:pPr>
        <w:tabs>
          <w:tab w:val="num" w:pos="420"/>
        </w:tabs>
        <w:ind w:left="420" w:hanging="420"/>
      </w:pPr>
      <w:rPr>
        <w:b w:val="0"/>
        <w:i w:val="0"/>
        <w:color w:val="000000"/>
      </w:rPr>
    </w:lvl>
    <w:lvl w:ilvl="1">
      <w:start w:val="5"/>
      <w:numFmt w:val="decimal"/>
      <w:lvlText w:val="%1.%2."/>
      <w:lvlJc w:val="left"/>
      <w:pPr>
        <w:tabs>
          <w:tab w:val="num" w:pos="1440"/>
        </w:tabs>
        <w:ind w:left="1440" w:hanging="720"/>
      </w:pPr>
      <w:rPr>
        <w:b/>
        <w:i/>
        <w:color w:val="000000"/>
      </w:rPr>
    </w:lvl>
    <w:lvl w:ilvl="2">
      <w:start w:val="1"/>
      <w:numFmt w:val="decimal"/>
      <w:lvlText w:val="%1.%2.%3."/>
      <w:lvlJc w:val="left"/>
      <w:pPr>
        <w:tabs>
          <w:tab w:val="num" w:pos="2160"/>
        </w:tabs>
        <w:ind w:left="2160" w:hanging="720"/>
      </w:pPr>
      <w:rPr>
        <w:b w:val="0"/>
        <w:i w:val="0"/>
        <w:color w:val="000000"/>
      </w:rPr>
    </w:lvl>
    <w:lvl w:ilvl="3">
      <w:start w:val="1"/>
      <w:numFmt w:val="decimal"/>
      <w:lvlText w:val="%1.%2.%3.%4."/>
      <w:lvlJc w:val="left"/>
      <w:pPr>
        <w:tabs>
          <w:tab w:val="num" w:pos="3240"/>
        </w:tabs>
        <w:ind w:left="3240" w:hanging="1080"/>
      </w:pPr>
      <w:rPr>
        <w:b w:val="0"/>
        <w:i w:val="0"/>
        <w:color w:val="000000"/>
      </w:rPr>
    </w:lvl>
    <w:lvl w:ilvl="4">
      <w:start w:val="1"/>
      <w:numFmt w:val="decimal"/>
      <w:lvlText w:val="%1.%2.%3.%4.%5."/>
      <w:lvlJc w:val="left"/>
      <w:pPr>
        <w:tabs>
          <w:tab w:val="num" w:pos="3960"/>
        </w:tabs>
        <w:ind w:left="3960" w:hanging="1080"/>
      </w:pPr>
      <w:rPr>
        <w:b w:val="0"/>
        <w:i w:val="0"/>
        <w:color w:val="000000"/>
      </w:rPr>
    </w:lvl>
    <w:lvl w:ilvl="5">
      <w:start w:val="1"/>
      <w:numFmt w:val="decimal"/>
      <w:lvlText w:val="%1.%2.%3.%4.%5.%6."/>
      <w:lvlJc w:val="left"/>
      <w:pPr>
        <w:tabs>
          <w:tab w:val="num" w:pos="5040"/>
        </w:tabs>
        <w:ind w:left="5040" w:hanging="1440"/>
      </w:pPr>
      <w:rPr>
        <w:b w:val="0"/>
        <w:i w:val="0"/>
        <w:color w:val="000000"/>
      </w:rPr>
    </w:lvl>
    <w:lvl w:ilvl="6">
      <w:start w:val="1"/>
      <w:numFmt w:val="decimal"/>
      <w:lvlText w:val="%1.%2.%3.%4.%5.%6.%7."/>
      <w:lvlJc w:val="left"/>
      <w:pPr>
        <w:tabs>
          <w:tab w:val="num" w:pos="6120"/>
        </w:tabs>
        <w:ind w:left="6120" w:hanging="1800"/>
      </w:pPr>
      <w:rPr>
        <w:b w:val="0"/>
        <w:i w:val="0"/>
        <w:color w:val="000000"/>
      </w:rPr>
    </w:lvl>
    <w:lvl w:ilvl="7">
      <w:start w:val="1"/>
      <w:numFmt w:val="decimal"/>
      <w:lvlText w:val="%1.%2.%3.%4.%5.%6.%7.%8."/>
      <w:lvlJc w:val="left"/>
      <w:pPr>
        <w:tabs>
          <w:tab w:val="num" w:pos="6840"/>
        </w:tabs>
        <w:ind w:left="6840" w:hanging="1800"/>
      </w:pPr>
      <w:rPr>
        <w:b w:val="0"/>
        <w:i w:val="0"/>
        <w:color w:val="000000"/>
      </w:rPr>
    </w:lvl>
    <w:lvl w:ilvl="8">
      <w:start w:val="1"/>
      <w:numFmt w:val="decimal"/>
      <w:lvlText w:val="%1.%2.%3.%4.%5.%6.%7.%8.%9."/>
      <w:lvlJc w:val="left"/>
      <w:pPr>
        <w:tabs>
          <w:tab w:val="num" w:pos="7920"/>
        </w:tabs>
        <w:ind w:left="7920" w:hanging="2160"/>
      </w:pPr>
      <w:rPr>
        <w:b w:val="0"/>
        <w:i w:val="0"/>
        <w:color w:val="000000"/>
      </w:rPr>
    </w:lvl>
  </w:abstractNum>
  <w:abstractNum w:abstractNumId="8" w15:restartNumberingAfterBreak="0">
    <w:nsid w:val="5D0A0771"/>
    <w:multiLevelType w:val="hybridMultilevel"/>
    <w:tmpl w:val="51967144"/>
    <w:lvl w:ilvl="0" w:tplc="D886499A">
      <w:numFmt w:val="bullet"/>
      <w:lvlText w:val="-"/>
      <w:lvlJc w:val="left"/>
      <w:pPr>
        <w:ind w:left="644" w:hanging="360"/>
      </w:pPr>
      <w:rPr>
        <w:rFonts w:ascii="Times New Roman" w:eastAsia="Times New Roman" w:hAnsi="Times New Roman" w:cs="Times New Roman" w:hint="default"/>
        <w:w w:val="100"/>
        <w:sz w:val="28"/>
        <w:szCs w:val="28"/>
        <w:lang w:val="uk-UA" w:eastAsia="en-US" w:bidi="ar-SA"/>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65BB776A"/>
    <w:multiLevelType w:val="hybridMultilevel"/>
    <w:tmpl w:val="D18A40FA"/>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0" w15:restartNumberingAfterBreak="0">
    <w:nsid w:val="666B5AD3"/>
    <w:multiLevelType w:val="hybridMultilevel"/>
    <w:tmpl w:val="C0A29084"/>
    <w:lvl w:ilvl="0" w:tplc="D35860BE">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7291046B"/>
    <w:multiLevelType w:val="hybridMultilevel"/>
    <w:tmpl w:val="4AF631EC"/>
    <w:lvl w:ilvl="0" w:tplc="A2C4BD00">
      <w:start w:val="1"/>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Times New Roman"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Times New Roman"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Times New Roman" w:hint="default"/>
      </w:rPr>
    </w:lvl>
    <w:lvl w:ilvl="8" w:tplc="04190005">
      <w:start w:val="1"/>
      <w:numFmt w:val="bullet"/>
      <w:lvlText w:val=""/>
      <w:lvlJc w:val="left"/>
      <w:pPr>
        <w:ind w:left="6687" w:hanging="360"/>
      </w:pPr>
      <w:rPr>
        <w:rFonts w:ascii="Wingdings" w:hAnsi="Wingdings" w:hint="default"/>
      </w:rPr>
    </w:lvl>
  </w:abstractNum>
  <w:abstractNum w:abstractNumId="12" w15:restartNumberingAfterBreak="0">
    <w:nsid w:val="73B6571A"/>
    <w:multiLevelType w:val="multilevel"/>
    <w:tmpl w:val="520605B2"/>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3" w15:restartNumberingAfterBreak="0">
    <w:nsid w:val="79852D88"/>
    <w:multiLevelType w:val="hybridMultilevel"/>
    <w:tmpl w:val="5122DD64"/>
    <w:lvl w:ilvl="0" w:tplc="3D7C4674">
      <w:start w:val="1"/>
      <w:numFmt w:val="decimal"/>
      <w:lvlText w:val="%1."/>
      <w:lvlJc w:val="left"/>
      <w:pPr>
        <w:tabs>
          <w:tab w:val="num" w:pos="1414"/>
        </w:tabs>
        <w:ind w:left="1414" w:hanging="705"/>
      </w:pPr>
    </w:lvl>
    <w:lvl w:ilvl="1" w:tplc="04220019">
      <w:start w:val="1"/>
      <w:numFmt w:val="lowerLetter"/>
      <w:lvlText w:val="%2."/>
      <w:lvlJc w:val="left"/>
      <w:pPr>
        <w:tabs>
          <w:tab w:val="num" w:pos="1789"/>
        </w:tabs>
        <w:ind w:left="1789" w:hanging="360"/>
      </w:pPr>
    </w:lvl>
    <w:lvl w:ilvl="2" w:tplc="0422001B">
      <w:start w:val="1"/>
      <w:numFmt w:val="lowerRoman"/>
      <w:lvlText w:val="%3."/>
      <w:lvlJc w:val="right"/>
      <w:pPr>
        <w:tabs>
          <w:tab w:val="num" w:pos="2509"/>
        </w:tabs>
        <w:ind w:left="2509" w:hanging="180"/>
      </w:pPr>
    </w:lvl>
    <w:lvl w:ilvl="3" w:tplc="0422000F">
      <w:start w:val="1"/>
      <w:numFmt w:val="decimal"/>
      <w:lvlText w:val="%4."/>
      <w:lvlJc w:val="left"/>
      <w:pPr>
        <w:tabs>
          <w:tab w:val="num" w:pos="3229"/>
        </w:tabs>
        <w:ind w:left="3229" w:hanging="360"/>
      </w:pPr>
    </w:lvl>
    <w:lvl w:ilvl="4" w:tplc="04220019">
      <w:start w:val="1"/>
      <w:numFmt w:val="lowerLetter"/>
      <w:lvlText w:val="%5."/>
      <w:lvlJc w:val="left"/>
      <w:pPr>
        <w:tabs>
          <w:tab w:val="num" w:pos="3949"/>
        </w:tabs>
        <w:ind w:left="3949" w:hanging="360"/>
      </w:pPr>
    </w:lvl>
    <w:lvl w:ilvl="5" w:tplc="0422001B">
      <w:start w:val="1"/>
      <w:numFmt w:val="lowerRoman"/>
      <w:lvlText w:val="%6."/>
      <w:lvlJc w:val="right"/>
      <w:pPr>
        <w:tabs>
          <w:tab w:val="num" w:pos="4669"/>
        </w:tabs>
        <w:ind w:left="4669" w:hanging="180"/>
      </w:pPr>
    </w:lvl>
    <w:lvl w:ilvl="6" w:tplc="0422000F">
      <w:start w:val="1"/>
      <w:numFmt w:val="decimal"/>
      <w:lvlText w:val="%7."/>
      <w:lvlJc w:val="left"/>
      <w:pPr>
        <w:tabs>
          <w:tab w:val="num" w:pos="5389"/>
        </w:tabs>
        <w:ind w:left="5389" w:hanging="360"/>
      </w:pPr>
    </w:lvl>
    <w:lvl w:ilvl="7" w:tplc="04220019">
      <w:start w:val="1"/>
      <w:numFmt w:val="lowerLetter"/>
      <w:lvlText w:val="%8."/>
      <w:lvlJc w:val="left"/>
      <w:pPr>
        <w:tabs>
          <w:tab w:val="num" w:pos="6109"/>
        </w:tabs>
        <w:ind w:left="6109" w:hanging="360"/>
      </w:pPr>
    </w:lvl>
    <w:lvl w:ilvl="8" w:tplc="0422001B">
      <w:start w:val="1"/>
      <w:numFmt w:val="lowerRoman"/>
      <w:lvlText w:val="%9."/>
      <w:lvlJc w:val="right"/>
      <w:pPr>
        <w:tabs>
          <w:tab w:val="num" w:pos="6829"/>
        </w:tabs>
        <w:ind w:left="682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0"/>
  </w:num>
  <w:num w:numId="9">
    <w:abstractNumId w:val="10"/>
  </w:num>
  <w:num w:numId="10">
    <w:abstractNumId w:val="6"/>
  </w:num>
  <w:num w:numId="11">
    <w:abstractNumId w:val="8"/>
  </w:num>
  <w:num w:numId="12">
    <w:abstractNumId w:val="9"/>
  </w:num>
  <w:num w:numId="13">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E84"/>
    <w:rsid w:val="000044A0"/>
    <w:rsid w:val="000209C0"/>
    <w:rsid w:val="00045F46"/>
    <w:rsid w:val="00047B11"/>
    <w:rsid w:val="000C7A49"/>
    <w:rsid w:val="0015478A"/>
    <w:rsid w:val="001557F8"/>
    <w:rsid w:val="00170039"/>
    <w:rsid w:val="00174F32"/>
    <w:rsid w:val="00263D4F"/>
    <w:rsid w:val="00270776"/>
    <w:rsid w:val="00287F38"/>
    <w:rsid w:val="002A2173"/>
    <w:rsid w:val="002B45EB"/>
    <w:rsid w:val="00312B93"/>
    <w:rsid w:val="003716C1"/>
    <w:rsid w:val="00386796"/>
    <w:rsid w:val="003B6039"/>
    <w:rsid w:val="003B63E1"/>
    <w:rsid w:val="003E4BE6"/>
    <w:rsid w:val="00432BF3"/>
    <w:rsid w:val="00455FA2"/>
    <w:rsid w:val="00474EFB"/>
    <w:rsid w:val="004778CE"/>
    <w:rsid w:val="004810B6"/>
    <w:rsid w:val="004A21DD"/>
    <w:rsid w:val="004B2E7B"/>
    <w:rsid w:val="004B5BFD"/>
    <w:rsid w:val="004C00D8"/>
    <w:rsid w:val="004D4B38"/>
    <w:rsid w:val="004F6DCE"/>
    <w:rsid w:val="00506017"/>
    <w:rsid w:val="00510786"/>
    <w:rsid w:val="00511F6B"/>
    <w:rsid w:val="00526D9E"/>
    <w:rsid w:val="0052767B"/>
    <w:rsid w:val="005360BD"/>
    <w:rsid w:val="00591745"/>
    <w:rsid w:val="005B4297"/>
    <w:rsid w:val="005D4DA0"/>
    <w:rsid w:val="005D7BD6"/>
    <w:rsid w:val="005F76DA"/>
    <w:rsid w:val="00607EEF"/>
    <w:rsid w:val="0061223B"/>
    <w:rsid w:val="0064527E"/>
    <w:rsid w:val="00683F95"/>
    <w:rsid w:val="00690F22"/>
    <w:rsid w:val="006C0130"/>
    <w:rsid w:val="006C0F5A"/>
    <w:rsid w:val="00716222"/>
    <w:rsid w:val="00723EAC"/>
    <w:rsid w:val="007460E7"/>
    <w:rsid w:val="00754E9F"/>
    <w:rsid w:val="00770690"/>
    <w:rsid w:val="007738FA"/>
    <w:rsid w:val="00773F6F"/>
    <w:rsid w:val="00784628"/>
    <w:rsid w:val="007C46E5"/>
    <w:rsid w:val="007E3F58"/>
    <w:rsid w:val="007F7112"/>
    <w:rsid w:val="008077A5"/>
    <w:rsid w:val="0083148B"/>
    <w:rsid w:val="00852511"/>
    <w:rsid w:val="008548FF"/>
    <w:rsid w:val="00857D56"/>
    <w:rsid w:val="00875797"/>
    <w:rsid w:val="008A203D"/>
    <w:rsid w:val="008A363A"/>
    <w:rsid w:val="008B74A8"/>
    <w:rsid w:val="008C476A"/>
    <w:rsid w:val="008D3563"/>
    <w:rsid w:val="0092202A"/>
    <w:rsid w:val="00963F5D"/>
    <w:rsid w:val="00972DD8"/>
    <w:rsid w:val="009A52A8"/>
    <w:rsid w:val="009D3EFC"/>
    <w:rsid w:val="009E047C"/>
    <w:rsid w:val="00A03FEA"/>
    <w:rsid w:val="00A0642E"/>
    <w:rsid w:val="00AC4E84"/>
    <w:rsid w:val="00AE4CD9"/>
    <w:rsid w:val="00B13620"/>
    <w:rsid w:val="00B37C6F"/>
    <w:rsid w:val="00B67FC2"/>
    <w:rsid w:val="00BB5857"/>
    <w:rsid w:val="00BC5EC6"/>
    <w:rsid w:val="00BE126B"/>
    <w:rsid w:val="00BE44D1"/>
    <w:rsid w:val="00C54404"/>
    <w:rsid w:val="00C65A6D"/>
    <w:rsid w:val="00CB4432"/>
    <w:rsid w:val="00CB6505"/>
    <w:rsid w:val="00CC58D4"/>
    <w:rsid w:val="00CC7A50"/>
    <w:rsid w:val="00CE0F37"/>
    <w:rsid w:val="00D221FD"/>
    <w:rsid w:val="00D26246"/>
    <w:rsid w:val="00D806C9"/>
    <w:rsid w:val="00D92E35"/>
    <w:rsid w:val="00D94A1D"/>
    <w:rsid w:val="00DA0BF7"/>
    <w:rsid w:val="00DC6396"/>
    <w:rsid w:val="00DF3A5E"/>
    <w:rsid w:val="00E01810"/>
    <w:rsid w:val="00E126FF"/>
    <w:rsid w:val="00E204E1"/>
    <w:rsid w:val="00E31968"/>
    <w:rsid w:val="00E56091"/>
    <w:rsid w:val="00F162EE"/>
    <w:rsid w:val="00F41124"/>
    <w:rsid w:val="00F65EC9"/>
    <w:rsid w:val="00F97B77"/>
    <w:rsid w:val="00FC7470"/>
    <w:rsid w:val="00FE0EE7"/>
    <w:rsid w:val="00FE70D9"/>
    <w:rsid w:val="00FF7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49F4A"/>
  <w15:docId w15:val="{DED7A83A-A3AA-4F3F-A1F4-D23D3D45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E84"/>
    <w:pPr>
      <w:spacing w:after="200" w:line="276" w:lineRule="auto"/>
    </w:pPr>
    <w:rPr>
      <w:lang w:val="uk-UA"/>
    </w:rPr>
  </w:style>
  <w:style w:type="paragraph" w:styleId="1">
    <w:name w:val="heading 1"/>
    <w:basedOn w:val="a"/>
    <w:next w:val="a"/>
    <w:link w:val="10"/>
    <w:uiPriority w:val="99"/>
    <w:qFormat/>
    <w:rsid w:val="00D92E35"/>
    <w:pPr>
      <w:keepNext/>
      <w:numPr>
        <w:numId w:val="1"/>
      </w:numPr>
      <w:spacing w:before="240" w:after="240" w:line="240" w:lineRule="auto"/>
      <w:jc w:val="center"/>
      <w:outlineLvl w:val="0"/>
    </w:pPr>
    <w:rPr>
      <w:rFonts w:ascii="Times New Roman" w:eastAsia="Calibri" w:hAnsi="Times New Roman" w:cs="Times New Roman"/>
      <w:b/>
      <w:bCs/>
      <w:sz w:val="28"/>
      <w:szCs w:val="28"/>
      <w:lang w:eastAsia="ru-RU"/>
    </w:rPr>
  </w:style>
  <w:style w:type="paragraph" w:styleId="2">
    <w:name w:val="heading 2"/>
    <w:basedOn w:val="a"/>
    <w:next w:val="a"/>
    <w:link w:val="20"/>
    <w:uiPriority w:val="99"/>
    <w:semiHidden/>
    <w:unhideWhenUsed/>
    <w:qFormat/>
    <w:rsid w:val="00D92E35"/>
    <w:pPr>
      <w:keepNext/>
      <w:numPr>
        <w:ilvl w:val="1"/>
        <w:numId w:val="1"/>
      </w:numPr>
      <w:spacing w:before="240" w:after="60" w:line="240" w:lineRule="auto"/>
      <w:outlineLvl w:val="1"/>
    </w:pPr>
    <w:rPr>
      <w:rFonts w:ascii="Arial" w:eastAsia="Calibri" w:hAnsi="Arial" w:cs="Times New Roman"/>
      <w:b/>
      <w:bCs/>
      <w:i/>
      <w:iCs/>
      <w:sz w:val="28"/>
      <w:szCs w:val="28"/>
      <w:lang w:val="ru-RU" w:eastAsia="ru-RU"/>
    </w:rPr>
  </w:style>
  <w:style w:type="paragraph" w:styleId="3">
    <w:name w:val="heading 3"/>
    <w:basedOn w:val="a"/>
    <w:next w:val="a"/>
    <w:link w:val="30"/>
    <w:uiPriority w:val="99"/>
    <w:semiHidden/>
    <w:unhideWhenUsed/>
    <w:qFormat/>
    <w:rsid w:val="00D92E35"/>
    <w:pPr>
      <w:keepNext/>
      <w:numPr>
        <w:ilvl w:val="2"/>
        <w:numId w:val="1"/>
      </w:numPr>
      <w:spacing w:before="240" w:after="60" w:line="240" w:lineRule="auto"/>
      <w:outlineLvl w:val="2"/>
    </w:pPr>
    <w:rPr>
      <w:rFonts w:ascii="Arial" w:eastAsia="Calibri" w:hAnsi="Arial" w:cs="Times New Roman"/>
      <w:b/>
      <w:bCs/>
      <w:sz w:val="26"/>
      <w:szCs w:val="26"/>
      <w:lang w:val="ru-RU" w:eastAsia="ru-RU"/>
    </w:rPr>
  </w:style>
  <w:style w:type="paragraph" w:styleId="4">
    <w:name w:val="heading 4"/>
    <w:basedOn w:val="a"/>
    <w:next w:val="a"/>
    <w:link w:val="40"/>
    <w:uiPriority w:val="99"/>
    <w:semiHidden/>
    <w:unhideWhenUsed/>
    <w:qFormat/>
    <w:rsid w:val="00D92E35"/>
    <w:pPr>
      <w:keepNext/>
      <w:numPr>
        <w:ilvl w:val="3"/>
        <w:numId w:val="1"/>
      </w:numPr>
      <w:spacing w:after="0" w:line="240" w:lineRule="auto"/>
      <w:jc w:val="center"/>
      <w:outlineLvl w:val="3"/>
    </w:pPr>
    <w:rPr>
      <w:rFonts w:ascii="Times New Roman" w:eastAsia="Calibri" w:hAnsi="Times New Roman" w:cs="Times New Roman"/>
      <w:b/>
      <w:bCs/>
      <w:sz w:val="28"/>
      <w:szCs w:val="28"/>
      <w:lang w:eastAsia="ru-RU"/>
    </w:rPr>
  </w:style>
  <w:style w:type="paragraph" w:styleId="5">
    <w:name w:val="heading 5"/>
    <w:basedOn w:val="a"/>
    <w:next w:val="a"/>
    <w:link w:val="50"/>
    <w:uiPriority w:val="99"/>
    <w:semiHidden/>
    <w:unhideWhenUsed/>
    <w:qFormat/>
    <w:rsid w:val="00D92E35"/>
    <w:pPr>
      <w:numPr>
        <w:ilvl w:val="4"/>
        <w:numId w:val="1"/>
      </w:numPr>
      <w:spacing w:before="240" w:after="60" w:line="240" w:lineRule="auto"/>
      <w:outlineLvl w:val="4"/>
    </w:pPr>
    <w:rPr>
      <w:rFonts w:ascii="Times New Roman" w:eastAsia="Calibri" w:hAnsi="Times New Roman" w:cs="Times New Roman"/>
      <w:b/>
      <w:bCs/>
      <w:i/>
      <w:iCs/>
      <w:sz w:val="26"/>
      <w:szCs w:val="26"/>
      <w:lang w:val="ru-RU" w:eastAsia="ru-RU"/>
    </w:rPr>
  </w:style>
  <w:style w:type="paragraph" w:styleId="6">
    <w:name w:val="heading 6"/>
    <w:basedOn w:val="a"/>
    <w:next w:val="a"/>
    <w:link w:val="60"/>
    <w:uiPriority w:val="99"/>
    <w:semiHidden/>
    <w:unhideWhenUsed/>
    <w:qFormat/>
    <w:rsid w:val="00D92E35"/>
    <w:pPr>
      <w:numPr>
        <w:ilvl w:val="5"/>
        <w:numId w:val="1"/>
      </w:numPr>
      <w:spacing w:before="240" w:after="60" w:line="240" w:lineRule="auto"/>
      <w:outlineLvl w:val="5"/>
    </w:pPr>
    <w:rPr>
      <w:rFonts w:ascii="Times New Roman" w:eastAsia="Calibri" w:hAnsi="Times New Roman" w:cs="Times New Roman"/>
      <w:b/>
      <w:bCs/>
      <w:sz w:val="20"/>
      <w:szCs w:val="20"/>
      <w:lang w:val="ru-RU" w:eastAsia="ru-RU"/>
    </w:rPr>
  </w:style>
  <w:style w:type="paragraph" w:styleId="7">
    <w:name w:val="heading 7"/>
    <w:basedOn w:val="a"/>
    <w:next w:val="a"/>
    <w:link w:val="70"/>
    <w:uiPriority w:val="99"/>
    <w:semiHidden/>
    <w:unhideWhenUsed/>
    <w:qFormat/>
    <w:rsid w:val="00D92E35"/>
    <w:pPr>
      <w:keepNext/>
      <w:numPr>
        <w:ilvl w:val="6"/>
        <w:numId w:val="1"/>
      </w:numPr>
      <w:spacing w:after="0" w:line="240" w:lineRule="auto"/>
      <w:jc w:val="center"/>
      <w:outlineLvl w:val="6"/>
    </w:pPr>
    <w:rPr>
      <w:rFonts w:ascii="Times New Roman" w:eastAsia="Calibri" w:hAnsi="Times New Roman" w:cs="Times New Roman"/>
      <w:b/>
      <w:bCs/>
      <w:sz w:val="28"/>
      <w:szCs w:val="28"/>
      <w:lang w:eastAsia="ru-RU"/>
    </w:rPr>
  </w:style>
  <w:style w:type="paragraph" w:styleId="8">
    <w:name w:val="heading 8"/>
    <w:basedOn w:val="a"/>
    <w:next w:val="a"/>
    <w:link w:val="80"/>
    <w:uiPriority w:val="99"/>
    <w:semiHidden/>
    <w:unhideWhenUsed/>
    <w:qFormat/>
    <w:rsid w:val="00D92E35"/>
    <w:pPr>
      <w:keepNext/>
      <w:numPr>
        <w:ilvl w:val="7"/>
        <w:numId w:val="1"/>
      </w:numPr>
      <w:spacing w:after="0" w:line="240" w:lineRule="auto"/>
      <w:jc w:val="center"/>
      <w:outlineLvl w:val="7"/>
    </w:pPr>
    <w:rPr>
      <w:rFonts w:ascii="Times New Roman" w:eastAsia="Calibri" w:hAnsi="Times New Roman" w:cs="Times New Roman"/>
      <w:caps/>
      <w:sz w:val="40"/>
      <w:szCs w:val="40"/>
      <w:lang w:eastAsia="ru-RU"/>
    </w:rPr>
  </w:style>
  <w:style w:type="paragraph" w:styleId="9">
    <w:name w:val="heading 9"/>
    <w:basedOn w:val="a"/>
    <w:next w:val="a"/>
    <w:link w:val="90"/>
    <w:uiPriority w:val="99"/>
    <w:semiHidden/>
    <w:unhideWhenUsed/>
    <w:qFormat/>
    <w:rsid w:val="00D92E35"/>
    <w:pPr>
      <w:numPr>
        <w:ilvl w:val="8"/>
        <w:numId w:val="1"/>
      </w:numPr>
      <w:spacing w:before="240" w:after="60" w:line="240" w:lineRule="auto"/>
      <w:outlineLvl w:val="8"/>
    </w:pPr>
    <w:rPr>
      <w:rFonts w:ascii="Arial" w:eastAsia="Calibri" w:hAnsi="Arial"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4E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4E84"/>
    <w:rPr>
      <w:lang w:val="uk-UA"/>
    </w:rPr>
  </w:style>
  <w:style w:type="paragraph" w:styleId="a5">
    <w:name w:val="footer"/>
    <w:basedOn w:val="a"/>
    <w:link w:val="a6"/>
    <w:uiPriority w:val="99"/>
    <w:unhideWhenUsed/>
    <w:rsid w:val="00AC4E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4E84"/>
    <w:rPr>
      <w:lang w:val="uk-UA"/>
    </w:rPr>
  </w:style>
  <w:style w:type="paragraph" w:styleId="a7">
    <w:name w:val="Balloon Text"/>
    <w:basedOn w:val="a"/>
    <w:link w:val="a8"/>
    <w:uiPriority w:val="99"/>
    <w:semiHidden/>
    <w:unhideWhenUsed/>
    <w:rsid w:val="00045F4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F46"/>
    <w:rPr>
      <w:rFonts w:ascii="Tahoma" w:hAnsi="Tahoma" w:cs="Tahoma"/>
      <w:sz w:val="16"/>
      <w:szCs w:val="16"/>
      <w:lang w:val="uk-UA"/>
    </w:rPr>
  </w:style>
  <w:style w:type="paragraph" w:customStyle="1" w:styleId="TableParagraph">
    <w:name w:val="Table Paragraph"/>
    <w:basedOn w:val="a"/>
    <w:uiPriority w:val="1"/>
    <w:qFormat/>
    <w:rsid w:val="00E204E1"/>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10">
    <w:name w:val="Заголовок 1 Знак"/>
    <w:basedOn w:val="a0"/>
    <w:link w:val="1"/>
    <w:uiPriority w:val="99"/>
    <w:rsid w:val="00D92E35"/>
    <w:rPr>
      <w:rFonts w:ascii="Times New Roman" w:eastAsia="Calibri" w:hAnsi="Times New Roman" w:cs="Times New Roman"/>
      <w:b/>
      <w:bCs/>
      <w:sz w:val="28"/>
      <w:szCs w:val="28"/>
      <w:lang w:val="uk-UA" w:eastAsia="ru-RU"/>
    </w:rPr>
  </w:style>
  <w:style w:type="character" w:customStyle="1" w:styleId="20">
    <w:name w:val="Заголовок 2 Знак"/>
    <w:basedOn w:val="a0"/>
    <w:link w:val="2"/>
    <w:uiPriority w:val="99"/>
    <w:semiHidden/>
    <w:rsid w:val="00D92E35"/>
    <w:rPr>
      <w:rFonts w:ascii="Arial" w:eastAsia="Calibri" w:hAnsi="Arial" w:cs="Times New Roman"/>
      <w:b/>
      <w:bCs/>
      <w:i/>
      <w:iCs/>
      <w:sz w:val="28"/>
      <w:szCs w:val="28"/>
      <w:lang w:eastAsia="ru-RU"/>
    </w:rPr>
  </w:style>
  <w:style w:type="character" w:customStyle="1" w:styleId="30">
    <w:name w:val="Заголовок 3 Знак"/>
    <w:basedOn w:val="a0"/>
    <w:link w:val="3"/>
    <w:uiPriority w:val="99"/>
    <w:semiHidden/>
    <w:rsid w:val="00D92E35"/>
    <w:rPr>
      <w:rFonts w:ascii="Arial" w:eastAsia="Calibri" w:hAnsi="Arial" w:cs="Times New Roman"/>
      <w:b/>
      <w:bCs/>
      <w:sz w:val="26"/>
      <w:szCs w:val="26"/>
      <w:lang w:eastAsia="ru-RU"/>
    </w:rPr>
  </w:style>
  <w:style w:type="character" w:customStyle="1" w:styleId="40">
    <w:name w:val="Заголовок 4 Знак"/>
    <w:basedOn w:val="a0"/>
    <w:link w:val="4"/>
    <w:uiPriority w:val="99"/>
    <w:semiHidden/>
    <w:rsid w:val="00D92E35"/>
    <w:rPr>
      <w:rFonts w:ascii="Times New Roman" w:eastAsia="Calibri" w:hAnsi="Times New Roman" w:cs="Times New Roman"/>
      <w:b/>
      <w:bCs/>
      <w:sz w:val="28"/>
      <w:szCs w:val="28"/>
      <w:lang w:val="uk-UA" w:eastAsia="ru-RU"/>
    </w:rPr>
  </w:style>
  <w:style w:type="character" w:customStyle="1" w:styleId="50">
    <w:name w:val="Заголовок 5 Знак"/>
    <w:basedOn w:val="a0"/>
    <w:link w:val="5"/>
    <w:uiPriority w:val="99"/>
    <w:semiHidden/>
    <w:rsid w:val="00D92E35"/>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uiPriority w:val="99"/>
    <w:semiHidden/>
    <w:rsid w:val="00D92E35"/>
    <w:rPr>
      <w:rFonts w:ascii="Times New Roman" w:eastAsia="Calibri" w:hAnsi="Times New Roman" w:cs="Times New Roman"/>
      <w:b/>
      <w:bCs/>
      <w:sz w:val="20"/>
      <w:szCs w:val="20"/>
      <w:lang w:eastAsia="ru-RU"/>
    </w:rPr>
  </w:style>
  <w:style w:type="character" w:customStyle="1" w:styleId="70">
    <w:name w:val="Заголовок 7 Знак"/>
    <w:basedOn w:val="a0"/>
    <w:link w:val="7"/>
    <w:uiPriority w:val="99"/>
    <w:semiHidden/>
    <w:rsid w:val="00D92E35"/>
    <w:rPr>
      <w:rFonts w:ascii="Times New Roman" w:eastAsia="Calibri" w:hAnsi="Times New Roman" w:cs="Times New Roman"/>
      <w:b/>
      <w:bCs/>
      <w:sz w:val="28"/>
      <w:szCs w:val="28"/>
      <w:lang w:val="uk-UA" w:eastAsia="ru-RU"/>
    </w:rPr>
  </w:style>
  <w:style w:type="character" w:customStyle="1" w:styleId="80">
    <w:name w:val="Заголовок 8 Знак"/>
    <w:basedOn w:val="a0"/>
    <w:link w:val="8"/>
    <w:uiPriority w:val="99"/>
    <w:semiHidden/>
    <w:rsid w:val="00D92E35"/>
    <w:rPr>
      <w:rFonts w:ascii="Times New Roman" w:eastAsia="Calibri" w:hAnsi="Times New Roman" w:cs="Times New Roman"/>
      <w:caps/>
      <w:sz w:val="40"/>
      <w:szCs w:val="40"/>
      <w:lang w:val="uk-UA" w:eastAsia="ru-RU"/>
    </w:rPr>
  </w:style>
  <w:style w:type="character" w:customStyle="1" w:styleId="90">
    <w:name w:val="Заголовок 9 Знак"/>
    <w:basedOn w:val="a0"/>
    <w:link w:val="9"/>
    <w:uiPriority w:val="99"/>
    <w:semiHidden/>
    <w:rsid w:val="00D92E35"/>
    <w:rPr>
      <w:rFonts w:ascii="Arial" w:eastAsia="Calibri" w:hAnsi="Arial" w:cs="Times New Roman"/>
      <w:sz w:val="20"/>
      <w:szCs w:val="20"/>
      <w:lang w:eastAsia="ru-RU"/>
    </w:rPr>
  </w:style>
  <w:style w:type="paragraph" w:styleId="a9">
    <w:name w:val="List Paragraph"/>
    <w:basedOn w:val="a"/>
    <w:uiPriority w:val="34"/>
    <w:qFormat/>
    <w:rsid w:val="00D92E35"/>
    <w:pPr>
      <w:spacing w:after="0" w:line="240" w:lineRule="auto"/>
      <w:ind w:left="720"/>
    </w:pPr>
    <w:rPr>
      <w:rFonts w:ascii="Times New Roman" w:eastAsia="Times New Roman" w:hAnsi="Times New Roman" w:cs="Times New Roman"/>
      <w:sz w:val="28"/>
      <w:szCs w:val="28"/>
      <w:lang w:val="ru-RU" w:eastAsia="ru-RU"/>
    </w:rPr>
  </w:style>
  <w:style w:type="character" w:customStyle="1" w:styleId="rvts23">
    <w:name w:val="rvts23"/>
    <w:uiPriority w:val="99"/>
    <w:rsid w:val="00D92E35"/>
  </w:style>
  <w:style w:type="table" w:styleId="aa">
    <w:name w:val="Table Grid"/>
    <w:basedOn w:val="a1"/>
    <w:uiPriority w:val="59"/>
    <w:rsid w:val="00D92E35"/>
    <w:pPr>
      <w:spacing w:after="0" w:line="240" w:lineRule="auto"/>
    </w:pPr>
    <w:rPr>
      <w:rFonts w:ascii="Arial" w:eastAsia="Arial" w:hAnsi="Arial" w:cs="Arial"/>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B37C6F"/>
    <w:rPr>
      <w:color w:val="0563C1" w:themeColor="hyperlink"/>
      <w:u w:val="single"/>
    </w:rPr>
  </w:style>
  <w:style w:type="character" w:styleId="ac">
    <w:name w:val="FollowedHyperlink"/>
    <w:basedOn w:val="a0"/>
    <w:uiPriority w:val="99"/>
    <w:semiHidden/>
    <w:unhideWhenUsed/>
    <w:rsid w:val="004810B6"/>
    <w:rPr>
      <w:color w:val="954F72" w:themeColor="followedHyperlink"/>
      <w:u w:val="single"/>
    </w:rPr>
  </w:style>
  <w:style w:type="paragraph" w:styleId="ad">
    <w:name w:val="Body Text"/>
    <w:basedOn w:val="a"/>
    <w:link w:val="ae"/>
    <w:uiPriority w:val="99"/>
    <w:rsid w:val="00857D56"/>
    <w:pPr>
      <w:spacing w:after="120" w:line="240" w:lineRule="auto"/>
    </w:pPr>
    <w:rPr>
      <w:rFonts w:ascii="Times New Roman" w:eastAsia="Calibri" w:hAnsi="Times New Roman" w:cs="Times New Roman"/>
      <w:sz w:val="24"/>
      <w:szCs w:val="20"/>
      <w:lang w:val="ru-RU" w:eastAsia="ru-RU"/>
    </w:rPr>
  </w:style>
  <w:style w:type="character" w:customStyle="1" w:styleId="ae">
    <w:name w:val="Основной текст Знак"/>
    <w:basedOn w:val="a0"/>
    <w:link w:val="ad"/>
    <w:uiPriority w:val="99"/>
    <w:rsid w:val="00857D56"/>
    <w:rPr>
      <w:rFonts w:ascii="Times New Roman" w:eastAsia="Calibri" w:hAnsi="Times New Roman" w:cs="Times New Roman"/>
      <w:sz w:val="24"/>
      <w:szCs w:val="20"/>
      <w:lang w:eastAsia="ru-RU"/>
    </w:rPr>
  </w:style>
  <w:style w:type="paragraph" w:customStyle="1" w:styleId="Body1">
    <w:name w:val="Body 1"/>
    <w:uiPriority w:val="99"/>
    <w:rsid w:val="00857D56"/>
    <w:pPr>
      <w:spacing w:after="0" w:line="240" w:lineRule="auto"/>
      <w:outlineLvl w:val="0"/>
    </w:pPr>
    <w:rPr>
      <w:rFonts w:ascii="Calibri" w:eastAsia="Calibri" w:hAnsi="Calibri" w:cs="Times New Roman"/>
      <w:color w:val="000000"/>
      <w:sz w:val="24"/>
      <w:szCs w:val="24"/>
      <w:u w:color="000000"/>
      <w:lang w:val="cs-CZ"/>
    </w:rPr>
  </w:style>
  <w:style w:type="paragraph" w:styleId="af">
    <w:name w:val="Body Text Indent"/>
    <w:basedOn w:val="a"/>
    <w:link w:val="af0"/>
    <w:uiPriority w:val="99"/>
    <w:semiHidden/>
    <w:unhideWhenUsed/>
    <w:rsid w:val="007F7112"/>
    <w:pPr>
      <w:spacing w:after="120"/>
      <w:ind w:left="283"/>
    </w:pPr>
  </w:style>
  <w:style w:type="character" w:customStyle="1" w:styleId="af0">
    <w:name w:val="Основной текст с отступом Знак"/>
    <w:basedOn w:val="a0"/>
    <w:link w:val="af"/>
    <w:uiPriority w:val="99"/>
    <w:semiHidden/>
    <w:rsid w:val="007F7112"/>
    <w:rPr>
      <w:lang w:val="uk-UA"/>
    </w:rPr>
  </w:style>
  <w:style w:type="paragraph" w:styleId="af1">
    <w:name w:val="Plain Text"/>
    <w:basedOn w:val="a"/>
    <w:link w:val="af2"/>
    <w:uiPriority w:val="99"/>
    <w:unhideWhenUsed/>
    <w:rsid w:val="007F7112"/>
    <w:pPr>
      <w:spacing w:after="0" w:line="240" w:lineRule="auto"/>
    </w:pPr>
    <w:rPr>
      <w:rFonts w:ascii="Courier New" w:eastAsia="Calibri" w:hAnsi="Courier New" w:cs="Times New Roman"/>
      <w:sz w:val="20"/>
      <w:szCs w:val="20"/>
      <w:lang w:eastAsia="ru-RU"/>
    </w:rPr>
  </w:style>
  <w:style w:type="character" w:customStyle="1" w:styleId="af2">
    <w:name w:val="Текст Знак"/>
    <w:basedOn w:val="a0"/>
    <w:link w:val="af1"/>
    <w:uiPriority w:val="99"/>
    <w:rsid w:val="007F7112"/>
    <w:rPr>
      <w:rFonts w:ascii="Courier New" w:eastAsia="Calibri" w:hAnsi="Courier New"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85745">
      <w:bodyDiv w:val="1"/>
      <w:marLeft w:val="0"/>
      <w:marRight w:val="0"/>
      <w:marTop w:val="0"/>
      <w:marBottom w:val="0"/>
      <w:divBdr>
        <w:top w:val="none" w:sz="0" w:space="0" w:color="auto"/>
        <w:left w:val="none" w:sz="0" w:space="0" w:color="auto"/>
        <w:bottom w:val="none" w:sz="0" w:space="0" w:color="auto"/>
        <w:right w:val="none" w:sz="0" w:space="0" w:color="auto"/>
      </w:divBdr>
    </w:div>
    <w:div w:id="648555820">
      <w:bodyDiv w:val="1"/>
      <w:marLeft w:val="0"/>
      <w:marRight w:val="0"/>
      <w:marTop w:val="0"/>
      <w:marBottom w:val="0"/>
      <w:divBdr>
        <w:top w:val="none" w:sz="0" w:space="0" w:color="auto"/>
        <w:left w:val="none" w:sz="0" w:space="0" w:color="auto"/>
        <w:bottom w:val="none" w:sz="0" w:space="0" w:color="auto"/>
        <w:right w:val="none" w:sz="0" w:space="0" w:color="auto"/>
      </w:divBdr>
    </w:div>
    <w:div w:id="119742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tu.cn.ua/wp-content/uploads/2021/03/pravila-vn-rozp.pdf" TargetMode="External"/><Relationship Id="rId3" Type="http://schemas.openxmlformats.org/officeDocument/2006/relationships/settings" Target="settings.xml"/><Relationship Id="rId21" Type="http://schemas.openxmlformats.org/officeDocument/2006/relationships/hyperlink" Target="https://stu.cn.ua/wp-content/uploads/2021/04/polozhennya-pro-potochne-ta-pidsumkove-oczinyuvannya-znan-zdobuvachiv-vyshhoyi-osvity-1.pdf"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stu.cn.ua/wp-content/uploads/2021/06/kodeks-akademichnoyi-dobrochesnosti-nova-redakcziya.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ln.stu.cn.ua/course/view.php?id=448" TargetMode="External"/><Relationship Id="rId20" Type="http://schemas.openxmlformats.org/officeDocument/2006/relationships/hyperlink" Target="https://stu.cn.ua/wp-content/uploads/2021/04/polozhennya-pro-potochne-ta-pidsumkove-oczinyuvannya-znan-zdobuvachiv-vyshhoyi-osvity-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Natalya_mrs@ukr.net" TargetMode="External"/><Relationship Id="rId23" Type="http://schemas.openxmlformats.org/officeDocument/2006/relationships/hyperlink" Target="https://stu.cn.ua/wp-content/uploads/2021/04/polozhennya-pro-potochne-ta-pidsumkove-oczinyuvannya-znan-zdobuvachiv-vyshhoyi-osvity-1.pdf" TargetMode="External"/><Relationship Id="rId10" Type="http://schemas.openxmlformats.org/officeDocument/2006/relationships/footer" Target="footer1.xml"/><Relationship Id="rId19" Type="http://schemas.openxmlformats.org/officeDocument/2006/relationships/hyperlink" Target="https://stu.cn.ua/wp-content/uploads/2021/04/polozhennya-pro-akademichnu-mobilnist-uchasnykiv-osvitnogo-proczesu.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idp.stu.cn.ua/&#1084;&#1072;&#1088;&#1091;&#1097;&#1072;&#1082;-&#1085;&#1072;&#1090;&#1072;&#1083;&#1110;&#1103;-&#1074;&#1086;&#1083;&#1086;&#1076;&#1080;&#1084;&#1080;&#1088;&#1110;&#1074;&#1085;&#1072;/" TargetMode="External"/><Relationship Id="rId22" Type="http://schemas.openxmlformats.org/officeDocument/2006/relationships/hyperlink" Target="https://stu.cn.ua/wp-content/uploads/2021/03/p-vilne-vid.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Pages>
  <Words>2835</Words>
  <Characters>16166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User</cp:lastModifiedBy>
  <cp:revision>34</cp:revision>
  <dcterms:created xsi:type="dcterms:W3CDTF">2022-01-23T21:29:00Z</dcterms:created>
  <dcterms:modified xsi:type="dcterms:W3CDTF">2023-02-04T20:17:00Z</dcterms:modified>
</cp:coreProperties>
</file>