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1C" w:rsidRPr="00CB6460" w:rsidRDefault="00F73E1C" w:rsidP="001300C8">
      <w:pPr>
        <w:jc w:val="center"/>
        <w:rPr>
          <w:b/>
          <w:bCs/>
          <w:caps/>
          <w:lang w:val="uk-UA"/>
        </w:rPr>
      </w:pPr>
      <w:r w:rsidRPr="00CB6460">
        <w:rPr>
          <w:b/>
          <w:bCs/>
          <w:caps/>
          <w:lang w:val="uk-UA"/>
        </w:rPr>
        <w:t>Міністерство освіти і науки УКРАЇНИ</w:t>
      </w:r>
    </w:p>
    <w:p w:rsidR="00F73E1C" w:rsidRPr="00DA1E26" w:rsidRDefault="00F73E1C" w:rsidP="00152B95">
      <w:pPr>
        <w:jc w:val="center"/>
        <w:rPr>
          <w:sz w:val="24"/>
          <w:szCs w:val="24"/>
          <w:lang w:val="uk-UA"/>
        </w:rPr>
      </w:pPr>
      <w:r w:rsidRPr="00DA1E26">
        <w:rPr>
          <w:lang w:val="uk-UA"/>
        </w:rPr>
        <w:t xml:space="preserve">Національний університет «Чернігівська політехніка» </w:t>
      </w:r>
    </w:p>
    <w:p w:rsidR="00F73E1C" w:rsidRPr="00CB6460" w:rsidRDefault="00F73E1C" w:rsidP="001300C8">
      <w:pPr>
        <w:jc w:val="center"/>
        <w:rPr>
          <w:lang w:val="uk-UA"/>
        </w:rPr>
      </w:pPr>
      <w:r w:rsidRPr="00CB6460">
        <w:rPr>
          <w:lang w:val="uk-UA"/>
        </w:rPr>
        <w:t>Навчально-науковий інститут права і соціальних технологій</w:t>
      </w:r>
    </w:p>
    <w:p w:rsidR="00F73E1C" w:rsidRPr="00CB6460" w:rsidRDefault="00F73E1C" w:rsidP="00857C79">
      <w:pPr>
        <w:tabs>
          <w:tab w:val="left" w:pos="993"/>
        </w:tabs>
        <w:jc w:val="center"/>
        <w:rPr>
          <w:sz w:val="24"/>
          <w:szCs w:val="24"/>
          <w:lang w:val="uk-UA"/>
        </w:rPr>
      </w:pPr>
      <w:r w:rsidRPr="00CB6460">
        <w:rPr>
          <w:sz w:val="24"/>
          <w:szCs w:val="24"/>
          <w:lang w:val="uk-UA"/>
        </w:rPr>
        <w:t>Юридичний факультет</w:t>
      </w:r>
    </w:p>
    <w:p w:rsidR="00F73E1C" w:rsidRPr="00CB6460" w:rsidRDefault="00F73E1C" w:rsidP="00857C79">
      <w:pPr>
        <w:pStyle w:val="ac"/>
        <w:tabs>
          <w:tab w:val="left" w:pos="993"/>
        </w:tabs>
        <w:jc w:val="center"/>
        <w:rPr>
          <w:sz w:val="24"/>
          <w:szCs w:val="24"/>
          <w:lang w:val="uk-UA"/>
        </w:rPr>
      </w:pPr>
      <w:r w:rsidRPr="00CB6460">
        <w:rPr>
          <w:sz w:val="24"/>
          <w:szCs w:val="24"/>
          <w:lang w:val="uk-UA"/>
        </w:rPr>
        <w:t xml:space="preserve">Кафедра правоохоронної діяльності та </w:t>
      </w:r>
      <w:proofErr w:type="spellStart"/>
      <w:r w:rsidRPr="00CB6460">
        <w:rPr>
          <w:sz w:val="24"/>
          <w:szCs w:val="24"/>
          <w:lang w:val="uk-UA"/>
        </w:rPr>
        <w:t>загальноправових</w:t>
      </w:r>
      <w:proofErr w:type="spellEnd"/>
      <w:r w:rsidRPr="00CB6460">
        <w:rPr>
          <w:sz w:val="24"/>
          <w:szCs w:val="24"/>
          <w:lang w:val="uk-UA"/>
        </w:rPr>
        <w:t xml:space="preserve"> дисциплін</w:t>
      </w:r>
    </w:p>
    <w:p w:rsidR="00F73E1C" w:rsidRPr="00CB6460" w:rsidRDefault="00F73E1C" w:rsidP="00857C79">
      <w:pPr>
        <w:jc w:val="center"/>
        <w:rPr>
          <w:lang w:val="uk-UA"/>
        </w:rPr>
      </w:pPr>
    </w:p>
    <w:p w:rsidR="00F73E1C" w:rsidRPr="00CB6460" w:rsidRDefault="00F73E1C" w:rsidP="00857C79">
      <w:pPr>
        <w:jc w:val="center"/>
        <w:rPr>
          <w:lang w:val="uk-UA"/>
        </w:rPr>
      </w:pPr>
    </w:p>
    <w:p w:rsidR="00F73E1C" w:rsidRPr="00CB6460" w:rsidRDefault="00F73E1C" w:rsidP="00857C79">
      <w:pPr>
        <w:jc w:val="right"/>
        <w:rPr>
          <w:sz w:val="24"/>
          <w:szCs w:val="24"/>
          <w:lang w:val="uk-UA"/>
        </w:rPr>
      </w:pPr>
      <w:r w:rsidRPr="00CB6460">
        <w:rPr>
          <w:sz w:val="24"/>
          <w:szCs w:val="24"/>
          <w:lang w:val="uk-UA"/>
        </w:rPr>
        <w:t xml:space="preserve">          “</w:t>
      </w:r>
      <w:r w:rsidRPr="00CB6460">
        <w:rPr>
          <w:b/>
          <w:bCs/>
          <w:sz w:val="24"/>
          <w:szCs w:val="24"/>
          <w:lang w:val="uk-UA"/>
        </w:rPr>
        <w:t>ЗАТВЕРДЖУЮ</w:t>
      </w:r>
      <w:r w:rsidRPr="00CB6460">
        <w:rPr>
          <w:sz w:val="24"/>
          <w:szCs w:val="24"/>
          <w:lang w:val="uk-UA"/>
        </w:rPr>
        <w:t>”</w:t>
      </w:r>
    </w:p>
    <w:p w:rsidR="00F73E1C" w:rsidRPr="00CB6460" w:rsidRDefault="00F73E1C" w:rsidP="00857C79">
      <w:pPr>
        <w:jc w:val="right"/>
        <w:rPr>
          <w:sz w:val="24"/>
          <w:szCs w:val="24"/>
          <w:lang w:val="uk-UA"/>
        </w:rPr>
      </w:pPr>
      <w:r w:rsidRPr="00CB6460">
        <w:rPr>
          <w:sz w:val="24"/>
          <w:szCs w:val="24"/>
          <w:lang w:val="uk-UA"/>
        </w:rPr>
        <w:t>Завідувач кафедри</w:t>
      </w:r>
    </w:p>
    <w:p w:rsidR="00F73E1C" w:rsidRPr="00CB6460" w:rsidRDefault="00F73E1C" w:rsidP="00857C79">
      <w:pPr>
        <w:jc w:val="right"/>
        <w:rPr>
          <w:sz w:val="24"/>
          <w:szCs w:val="24"/>
          <w:lang w:val="uk-UA"/>
        </w:rPr>
      </w:pPr>
    </w:p>
    <w:p w:rsidR="00F73E1C" w:rsidRPr="00CB6460" w:rsidRDefault="00F73E1C" w:rsidP="00857C79">
      <w:pPr>
        <w:jc w:val="right"/>
        <w:rPr>
          <w:lang w:val="uk-UA"/>
        </w:rPr>
      </w:pPr>
      <w:r w:rsidRPr="00CB6460">
        <w:rPr>
          <w:sz w:val="24"/>
          <w:szCs w:val="24"/>
          <w:lang w:val="uk-UA"/>
        </w:rPr>
        <w:t>О.Г. Козинець</w:t>
      </w:r>
    </w:p>
    <w:p w:rsidR="003310DB" w:rsidRDefault="003310DB" w:rsidP="003310DB">
      <w:pPr>
        <w:pStyle w:val="ac"/>
        <w:jc w:val="right"/>
        <w:rPr>
          <w:sz w:val="24"/>
          <w:szCs w:val="24"/>
          <w:lang w:val="uk-UA"/>
        </w:rPr>
      </w:pPr>
      <w:r>
        <w:rPr>
          <w:sz w:val="24"/>
          <w:lang w:val="uk-UA"/>
        </w:rPr>
        <w:t>30 вересня 2022 р.</w:t>
      </w:r>
    </w:p>
    <w:p w:rsidR="00F73E1C" w:rsidRPr="00CB6460" w:rsidRDefault="00F73E1C" w:rsidP="00857C79">
      <w:pPr>
        <w:jc w:val="center"/>
        <w:rPr>
          <w:highlight w:val="yellow"/>
          <w:lang w:val="uk-UA"/>
        </w:rPr>
      </w:pPr>
    </w:p>
    <w:p w:rsidR="00F73E1C" w:rsidRPr="00CB6460" w:rsidRDefault="00F73E1C" w:rsidP="00857C79">
      <w:pPr>
        <w:jc w:val="center"/>
        <w:rPr>
          <w:highlight w:val="yellow"/>
          <w:lang w:val="uk-UA"/>
        </w:rPr>
      </w:pPr>
    </w:p>
    <w:p w:rsidR="00F73E1C" w:rsidRPr="00CB6460" w:rsidRDefault="00F73E1C" w:rsidP="00857C79">
      <w:pPr>
        <w:jc w:val="center"/>
        <w:rPr>
          <w:highlight w:val="yellow"/>
          <w:lang w:val="uk-UA"/>
        </w:rPr>
      </w:pPr>
    </w:p>
    <w:p w:rsidR="00F73E1C" w:rsidRPr="00CB6460" w:rsidRDefault="00F73E1C" w:rsidP="00857C79">
      <w:pPr>
        <w:jc w:val="center"/>
        <w:rPr>
          <w:highlight w:val="yellow"/>
          <w:lang w:val="uk-UA"/>
        </w:rPr>
      </w:pPr>
    </w:p>
    <w:p w:rsidR="00F73E1C" w:rsidRPr="00D27015" w:rsidRDefault="00F73E1C" w:rsidP="00857C79">
      <w:pPr>
        <w:pStyle w:val="2"/>
        <w:numPr>
          <w:ilvl w:val="0"/>
          <w:numId w:val="0"/>
        </w:numPr>
        <w:shd w:val="clear" w:color="auto" w:fill="FFFFFF"/>
        <w:tabs>
          <w:tab w:val="left" w:pos="708"/>
        </w:tabs>
        <w:spacing w:line="360" w:lineRule="auto"/>
        <w:jc w:val="center"/>
        <w:rPr>
          <w:rFonts w:ascii="Times New Roman" w:hAnsi="Times New Roman"/>
          <w:i w:val="0"/>
          <w:iCs w:val="0"/>
          <w:lang w:val="uk-UA"/>
        </w:rPr>
      </w:pPr>
      <w:r w:rsidRPr="00D27015">
        <w:rPr>
          <w:rFonts w:ascii="Times New Roman" w:hAnsi="Times New Roman"/>
          <w:i w:val="0"/>
          <w:iCs w:val="0"/>
          <w:lang w:val="uk-UA"/>
        </w:rPr>
        <w:t>РОБОЧА ПРОГРАМА НАВЧАЛЬНОЇ ДИСЦИПЛІНИ</w:t>
      </w:r>
    </w:p>
    <w:p w:rsidR="00F73E1C" w:rsidRPr="00D27015" w:rsidRDefault="00F73E1C" w:rsidP="00857C79">
      <w:pPr>
        <w:spacing w:line="360" w:lineRule="auto"/>
        <w:jc w:val="center"/>
        <w:rPr>
          <w:rFonts w:ascii="Arial" w:hAnsi="Arial" w:cs="Arial"/>
          <w:b/>
          <w:sz w:val="32"/>
          <w:szCs w:val="32"/>
          <w:lang w:val="uk-UA"/>
        </w:rPr>
      </w:pPr>
      <w:r>
        <w:rPr>
          <w:rFonts w:ascii="Arial" w:hAnsi="Arial" w:cs="Arial"/>
          <w:b/>
          <w:sz w:val="32"/>
          <w:szCs w:val="32"/>
          <w:lang w:val="uk-UA"/>
        </w:rPr>
        <w:t>Юридична відповідальність (ВК 11</w:t>
      </w:r>
      <w:r w:rsidRPr="00D27015">
        <w:rPr>
          <w:rFonts w:ascii="Arial" w:hAnsi="Arial" w:cs="Arial"/>
          <w:b/>
          <w:sz w:val="32"/>
          <w:szCs w:val="32"/>
          <w:lang w:val="uk-UA"/>
        </w:rPr>
        <w:t>)</w:t>
      </w:r>
    </w:p>
    <w:p w:rsidR="00F73E1C" w:rsidRDefault="00F73E1C" w:rsidP="00C77670">
      <w:pPr>
        <w:jc w:val="center"/>
        <w:rPr>
          <w:b/>
          <w:lang w:val="uk-UA"/>
        </w:rPr>
      </w:pPr>
      <w:r>
        <w:rPr>
          <w:b/>
          <w:lang w:val="uk-UA"/>
        </w:rPr>
        <w:t>Освітньо-професійна програма</w:t>
      </w:r>
    </w:p>
    <w:p w:rsidR="00F73E1C" w:rsidRDefault="00F73E1C" w:rsidP="00C77670">
      <w:pPr>
        <w:jc w:val="center"/>
        <w:rPr>
          <w:b/>
          <w:lang w:val="uk-UA"/>
        </w:rPr>
      </w:pPr>
      <w:r>
        <w:rPr>
          <w:b/>
          <w:lang w:val="uk-UA"/>
        </w:rPr>
        <w:t>«Правоохоронна діяльність»</w:t>
      </w:r>
    </w:p>
    <w:p w:rsidR="00F73E1C" w:rsidRDefault="00F73E1C" w:rsidP="00C77670">
      <w:pPr>
        <w:ind w:firstLine="708"/>
        <w:jc w:val="center"/>
        <w:rPr>
          <w:lang w:val="uk-UA"/>
        </w:rPr>
      </w:pPr>
      <w:r>
        <w:rPr>
          <w:lang w:val="uk-UA"/>
        </w:rPr>
        <w:t xml:space="preserve">Рівень вищої освіти – </w:t>
      </w:r>
      <w:r>
        <w:rPr>
          <w:i/>
          <w:lang w:val="uk-UA"/>
        </w:rPr>
        <w:t>перший (бакалаврський)</w:t>
      </w:r>
    </w:p>
    <w:p w:rsidR="00F73E1C" w:rsidRDefault="00F73E1C" w:rsidP="00C77670">
      <w:pPr>
        <w:jc w:val="center"/>
        <w:rPr>
          <w:lang w:val="uk-UA"/>
        </w:rPr>
      </w:pPr>
      <w:r>
        <w:rPr>
          <w:lang w:val="uk-UA"/>
        </w:rPr>
        <w:t>Спеціальність - 262 «Правоохоронна діяльність»</w:t>
      </w:r>
    </w:p>
    <w:p w:rsidR="00F73E1C" w:rsidRDefault="00F73E1C" w:rsidP="00C77670">
      <w:pPr>
        <w:jc w:val="center"/>
        <w:rPr>
          <w:lang w:val="uk-UA"/>
        </w:rPr>
      </w:pPr>
      <w:r>
        <w:rPr>
          <w:lang w:val="uk-UA"/>
        </w:rPr>
        <w:t>Галузь знань - 26 Цивільна безпека</w:t>
      </w:r>
    </w:p>
    <w:p w:rsidR="00F73E1C" w:rsidRDefault="00F73E1C" w:rsidP="00C77670">
      <w:pPr>
        <w:jc w:val="center"/>
        <w:rPr>
          <w:i/>
          <w:lang w:val="uk-UA"/>
        </w:rPr>
      </w:pPr>
      <w:r>
        <w:rPr>
          <w:lang w:val="uk-UA"/>
        </w:rPr>
        <w:t xml:space="preserve">Мова навчання: </w:t>
      </w:r>
      <w:r>
        <w:rPr>
          <w:i/>
          <w:lang w:val="uk-UA"/>
        </w:rPr>
        <w:t>українська</w:t>
      </w:r>
    </w:p>
    <w:p w:rsidR="00F73E1C" w:rsidRDefault="00F73E1C" w:rsidP="00C77670">
      <w:pPr>
        <w:jc w:val="center"/>
        <w:rPr>
          <w:i/>
          <w:lang w:val="uk-UA"/>
        </w:rPr>
      </w:pPr>
      <w:r>
        <w:rPr>
          <w:lang w:val="uk-UA"/>
        </w:rPr>
        <w:t xml:space="preserve">Статус дисципліни: </w:t>
      </w:r>
      <w:r>
        <w:rPr>
          <w:i/>
          <w:lang w:val="uk-UA"/>
        </w:rPr>
        <w:t>вибіркова</w:t>
      </w:r>
    </w:p>
    <w:p w:rsidR="00F73E1C" w:rsidRPr="00CB6460" w:rsidRDefault="00F73E1C" w:rsidP="001300C8">
      <w:pPr>
        <w:jc w:val="both"/>
        <w:rPr>
          <w:highlight w:val="yellow"/>
          <w:lang w:val="uk-UA"/>
        </w:rPr>
      </w:pPr>
    </w:p>
    <w:p w:rsidR="00F73E1C" w:rsidRPr="00CB6460" w:rsidRDefault="00F73E1C" w:rsidP="001300C8">
      <w:pPr>
        <w:jc w:val="both"/>
        <w:rPr>
          <w:highlight w:val="yellow"/>
          <w:lang w:val="uk-UA"/>
        </w:rPr>
      </w:pPr>
    </w:p>
    <w:p w:rsidR="00F73E1C" w:rsidRPr="00CB6460" w:rsidRDefault="00F73E1C" w:rsidP="001300C8">
      <w:pPr>
        <w:jc w:val="both"/>
        <w:rPr>
          <w:highlight w:val="yellow"/>
          <w:lang w:val="uk-UA"/>
        </w:rPr>
      </w:pPr>
    </w:p>
    <w:tbl>
      <w:tblPr>
        <w:tblW w:w="93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989"/>
        <w:gridCol w:w="852"/>
        <w:gridCol w:w="711"/>
        <w:gridCol w:w="850"/>
        <w:gridCol w:w="798"/>
        <w:gridCol w:w="1045"/>
        <w:gridCol w:w="869"/>
        <w:gridCol w:w="832"/>
        <w:gridCol w:w="709"/>
        <w:gridCol w:w="709"/>
        <w:gridCol w:w="996"/>
      </w:tblGrid>
      <w:tr w:rsidR="00F73E1C" w:rsidRPr="00CB6460" w:rsidTr="00E442F7">
        <w:trPr>
          <w:cantSplit/>
        </w:trPr>
        <w:tc>
          <w:tcPr>
            <w:tcW w:w="989" w:type="dxa"/>
            <w:vMerge w:val="restart"/>
            <w:vAlign w:val="center"/>
          </w:tcPr>
          <w:p w:rsidR="00F73E1C" w:rsidRPr="00CB6460" w:rsidRDefault="00F73E1C">
            <w:pPr>
              <w:ind w:left="-43" w:right="-59"/>
              <w:jc w:val="center"/>
              <w:rPr>
                <w:lang w:val="uk-UA"/>
              </w:rPr>
            </w:pPr>
            <w:r w:rsidRPr="00CB6460">
              <w:rPr>
                <w:lang w:val="uk-UA"/>
              </w:rPr>
              <w:t xml:space="preserve">Форма </w:t>
            </w:r>
            <w:proofErr w:type="spellStart"/>
            <w:r w:rsidRPr="00CB6460">
              <w:rPr>
                <w:lang w:val="uk-UA"/>
              </w:rPr>
              <w:t>навчан</w:t>
            </w:r>
            <w:proofErr w:type="spellEnd"/>
            <w:r w:rsidRPr="00CB6460">
              <w:rPr>
                <w:lang w:val="uk-UA"/>
              </w:rPr>
              <w:t>.</w:t>
            </w:r>
          </w:p>
        </w:tc>
        <w:tc>
          <w:tcPr>
            <w:tcW w:w="852" w:type="dxa"/>
            <w:vMerge w:val="restart"/>
            <w:vAlign w:val="center"/>
          </w:tcPr>
          <w:p w:rsidR="00F73E1C" w:rsidRPr="00CB6460" w:rsidRDefault="00F73E1C">
            <w:pPr>
              <w:ind w:left="-34" w:right="-43"/>
              <w:jc w:val="center"/>
              <w:rPr>
                <w:lang w:val="uk-UA"/>
              </w:rPr>
            </w:pPr>
            <w:r w:rsidRPr="00CB6460">
              <w:rPr>
                <w:lang w:val="uk-UA"/>
              </w:rPr>
              <w:t xml:space="preserve">Рік </w:t>
            </w:r>
            <w:proofErr w:type="spellStart"/>
            <w:r w:rsidRPr="00CB6460">
              <w:rPr>
                <w:lang w:val="uk-UA"/>
              </w:rPr>
              <w:t>навч</w:t>
            </w:r>
            <w:proofErr w:type="spellEnd"/>
            <w:r w:rsidRPr="00CB6460">
              <w:rPr>
                <w:lang w:val="uk-UA"/>
              </w:rPr>
              <w:t>.</w:t>
            </w:r>
          </w:p>
        </w:tc>
        <w:tc>
          <w:tcPr>
            <w:tcW w:w="711" w:type="dxa"/>
            <w:vMerge w:val="restart"/>
            <w:vAlign w:val="center"/>
          </w:tcPr>
          <w:p w:rsidR="00F73E1C" w:rsidRPr="00CB6460" w:rsidRDefault="00F73E1C">
            <w:pPr>
              <w:ind w:left="-46" w:right="-66"/>
              <w:jc w:val="center"/>
              <w:rPr>
                <w:lang w:val="uk-UA"/>
              </w:rPr>
            </w:pPr>
            <w:r w:rsidRPr="00CB6460">
              <w:rPr>
                <w:lang w:val="uk-UA"/>
              </w:rPr>
              <w:t>Сем.</w:t>
            </w:r>
          </w:p>
        </w:tc>
        <w:tc>
          <w:tcPr>
            <w:tcW w:w="3562" w:type="dxa"/>
            <w:gridSpan w:val="4"/>
            <w:vAlign w:val="center"/>
          </w:tcPr>
          <w:p w:rsidR="00F73E1C" w:rsidRPr="00CB6460" w:rsidRDefault="00F73E1C">
            <w:pPr>
              <w:jc w:val="center"/>
              <w:rPr>
                <w:lang w:val="uk-UA"/>
              </w:rPr>
            </w:pPr>
            <w:r w:rsidRPr="00CB6460">
              <w:rPr>
                <w:lang w:val="uk-UA"/>
              </w:rPr>
              <w:t>Розподіл годин</w:t>
            </w:r>
          </w:p>
        </w:tc>
        <w:tc>
          <w:tcPr>
            <w:tcW w:w="832" w:type="dxa"/>
            <w:vMerge w:val="restart"/>
            <w:vAlign w:val="center"/>
          </w:tcPr>
          <w:p w:rsidR="00F73E1C" w:rsidRPr="00CB6460" w:rsidRDefault="00F73E1C">
            <w:pPr>
              <w:ind w:left="-70" w:right="-62"/>
              <w:jc w:val="center"/>
              <w:rPr>
                <w:lang w:val="uk-UA"/>
              </w:rPr>
            </w:pPr>
            <w:r w:rsidRPr="00CB6460">
              <w:rPr>
                <w:lang w:val="uk-UA"/>
              </w:rPr>
              <w:t>Разом</w:t>
            </w:r>
          </w:p>
        </w:tc>
        <w:tc>
          <w:tcPr>
            <w:tcW w:w="1418" w:type="dxa"/>
            <w:gridSpan w:val="2"/>
            <w:vAlign w:val="center"/>
          </w:tcPr>
          <w:p w:rsidR="00F73E1C" w:rsidRPr="00CB6460" w:rsidRDefault="00F73E1C">
            <w:pPr>
              <w:ind w:left="-70" w:right="-62"/>
              <w:jc w:val="center"/>
              <w:rPr>
                <w:lang w:val="uk-UA"/>
              </w:rPr>
            </w:pPr>
            <w:r w:rsidRPr="00CB6460">
              <w:rPr>
                <w:lang w:val="uk-UA"/>
              </w:rPr>
              <w:t>За тиждень</w:t>
            </w:r>
          </w:p>
        </w:tc>
        <w:tc>
          <w:tcPr>
            <w:tcW w:w="996" w:type="dxa"/>
            <w:vMerge w:val="restart"/>
            <w:vAlign w:val="center"/>
          </w:tcPr>
          <w:p w:rsidR="00F73E1C" w:rsidRPr="00CB6460" w:rsidRDefault="00F73E1C">
            <w:pPr>
              <w:jc w:val="center"/>
              <w:rPr>
                <w:lang w:val="uk-UA"/>
              </w:rPr>
            </w:pPr>
            <w:r w:rsidRPr="00CB6460">
              <w:rPr>
                <w:lang w:val="uk-UA"/>
              </w:rPr>
              <w:t>Контр.</w:t>
            </w:r>
          </w:p>
        </w:tc>
      </w:tr>
      <w:tr w:rsidR="00F73E1C" w:rsidRPr="00CB6460" w:rsidTr="000226C0">
        <w:trPr>
          <w:cantSplit/>
          <w:trHeight w:val="720"/>
        </w:trPr>
        <w:tc>
          <w:tcPr>
            <w:tcW w:w="989" w:type="dxa"/>
            <w:vMerge/>
            <w:vAlign w:val="center"/>
          </w:tcPr>
          <w:p w:rsidR="00F73E1C" w:rsidRPr="00CB6460" w:rsidRDefault="00F73E1C">
            <w:pPr>
              <w:rPr>
                <w:lang w:val="uk-UA"/>
              </w:rPr>
            </w:pPr>
          </w:p>
        </w:tc>
        <w:tc>
          <w:tcPr>
            <w:tcW w:w="852" w:type="dxa"/>
            <w:vMerge/>
            <w:vAlign w:val="center"/>
          </w:tcPr>
          <w:p w:rsidR="00F73E1C" w:rsidRPr="00CB6460" w:rsidRDefault="00F73E1C">
            <w:pPr>
              <w:rPr>
                <w:lang w:val="uk-UA"/>
              </w:rPr>
            </w:pPr>
          </w:p>
        </w:tc>
        <w:tc>
          <w:tcPr>
            <w:tcW w:w="711" w:type="dxa"/>
            <w:vMerge/>
            <w:vAlign w:val="center"/>
          </w:tcPr>
          <w:p w:rsidR="00F73E1C" w:rsidRPr="00CB6460" w:rsidRDefault="00F73E1C">
            <w:pPr>
              <w:rPr>
                <w:lang w:val="uk-UA"/>
              </w:rPr>
            </w:pPr>
          </w:p>
        </w:tc>
        <w:tc>
          <w:tcPr>
            <w:tcW w:w="850" w:type="dxa"/>
            <w:vAlign w:val="center"/>
          </w:tcPr>
          <w:p w:rsidR="00F73E1C" w:rsidRPr="00CB6460" w:rsidRDefault="00F73E1C">
            <w:pPr>
              <w:ind w:left="-69" w:right="-63"/>
              <w:jc w:val="center"/>
              <w:rPr>
                <w:lang w:val="uk-UA"/>
              </w:rPr>
            </w:pPr>
            <w:r w:rsidRPr="00CB6460">
              <w:rPr>
                <w:lang w:val="uk-UA"/>
              </w:rPr>
              <w:t xml:space="preserve">Всього </w:t>
            </w:r>
            <w:proofErr w:type="spellStart"/>
            <w:r w:rsidRPr="00CB6460">
              <w:rPr>
                <w:lang w:val="uk-UA"/>
              </w:rPr>
              <w:t>ауд</w:t>
            </w:r>
            <w:proofErr w:type="spellEnd"/>
            <w:r w:rsidRPr="00CB6460">
              <w:rPr>
                <w:lang w:val="uk-UA"/>
              </w:rPr>
              <w:t>.</w:t>
            </w:r>
          </w:p>
        </w:tc>
        <w:tc>
          <w:tcPr>
            <w:tcW w:w="798" w:type="dxa"/>
            <w:vAlign w:val="center"/>
          </w:tcPr>
          <w:p w:rsidR="00F73E1C" w:rsidRPr="00CB6460" w:rsidRDefault="00F73E1C">
            <w:pPr>
              <w:jc w:val="center"/>
              <w:rPr>
                <w:lang w:val="uk-UA"/>
              </w:rPr>
            </w:pPr>
            <w:r w:rsidRPr="00CB6460">
              <w:rPr>
                <w:lang w:val="uk-UA"/>
              </w:rPr>
              <w:t>Лек</w:t>
            </w:r>
          </w:p>
        </w:tc>
        <w:tc>
          <w:tcPr>
            <w:tcW w:w="1045" w:type="dxa"/>
            <w:vAlign w:val="center"/>
          </w:tcPr>
          <w:p w:rsidR="00F73E1C" w:rsidRPr="00CB6460" w:rsidRDefault="00F73E1C">
            <w:pPr>
              <w:jc w:val="center"/>
              <w:rPr>
                <w:lang w:val="uk-UA"/>
              </w:rPr>
            </w:pPr>
            <w:r w:rsidRPr="00CB6460">
              <w:rPr>
                <w:lang w:val="uk-UA"/>
              </w:rPr>
              <w:t>Сем</w:t>
            </w:r>
          </w:p>
        </w:tc>
        <w:tc>
          <w:tcPr>
            <w:tcW w:w="869" w:type="dxa"/>
            <w:vAlign w:val="center"/>
          </w:tcPr>
          <w:p w:rsidR="00F73E1C" w:rsidRPr="00CB6460" w:rsidRDefault="00F73E1C">
            <w:pPr>
              <w:jc w:val="center"/>
              <w:rPr>
                <w:lang w:val="uk-UA"/>
              </w:rPr>
            </w:pPr>
            <w:r w:rsidRPr="00CB6460">
              <w:rPr>
                <w:lang w:val="uk-UA"/>
              </w:rPr>
              <w:t>СРС</w:t>
            </w:r>
          </w:p>
        </w:tc>
        <w:tc>
          <w:tcPr>
            <w:tcW w:w="832" w:type="dxa"/>
            <w:vMerge/>
            <w:vAlign w:val="center"/>
          </w:tcPr>
          <w:p w:rsidR="00F73E1C" w:rsidRPr="00CB6460" w:rsidRDefault="00F73E1C">
            <w:pPr>
              <w:rPr>
                <w:lang w:val="uk-UA"/>
              </w:rPr>
            </w:pPr>
          </w:p>
        </w:tc>
        <w:tc>
          <w:tcPr>
            <w:tcW w:w="709" w:type="dxa"/>
            <w:vAlign w:val="center"/>
          </w:tcPr>
          <w:p w:rsidR="00F73E1C" w:rsidRPr="00CB6460" w:rsidRDefault="00F73E1C">
            <w:pPr>
              <w:jc w:val="center"/>
              <w:rPr>
                <w:lang w:val="uk-UA"/>
              </w:rPr>
            </w:pPr>
            <w:proofErr w:type="spellStart"/>
            <w:r w:rsidRPr="00CB6460">
              <w:rPr>
                <w:lang w:val="uk-UA"/>
              </w:rPr>
              <w:t>Ауд</w:t>
            </w:r>
            <w:proofErr w:type="spellEnd"/>
            <w:r w:rsidRPr="00CB6460">
              <w:rPr>
                <w:lang w:val="uk-UA"/>
              </w:rPr>
              <w:t>.</w:t>
            </w:r>
          </w:p>
        </w:tc>
        <w:tc>
          <w:tcPr>
            <w:tcW w:w="709" w:type="dxa"/>
            <w:vAlign w:val="center"/>
          </w:tcPr>
          <w:p w:rsidR="00F73E1C" w:rsidRPr="00CB6460" w:rsidRDefault="00F73E1C">
            <w:pPr>
              <w:jc w:val="center"/>
              <w:rPr>
                <w:lang w:val="uk-UA"/>
              </w:rPr>
            </w:pPr>
            <w:r w:rsidRPr="00CB6460">
              <w:rPr>
                <w:lang w:val="uk-UA"/>
              </w:rPr>
              <w:t>СРС</w:t>
            </w:r>
          </w:p>
        </w:tc>
        <w:tc>
          <w:tcPr>
            <w:tcW w:w="996" w:type="dxa"/>
            <w:vMerge/>
            <w:vAlign w:val="center"/>
          </w:tcPr>
          <w:p w:rsidR="00F73E1C" w:rsidRPr="00CB6460" w:rsidRDefault="00F73E1C">
            <w:pPr>
              <w:rPr>
                <w:lang w:val="uk-UA"/>
              </w:rPr>
            </w:pPr>
          </w:p>
        </w:tc>
      </w:tr>
      <w:tr w:rsidR="00F73E1C" w:rsidRPr="00CB6460" w:rsidTr="000226C0">
        <w:trPr>
          <w:cantSplit/>
          <w:trHeight w:val="701"/>
        </w:trPr>
        <w:tc>
          <w:tcPr>
            <w:tcW w:w="989" w:type="dxa"/>
            <w:vAlign w:val="center"/>
          </w:tcPr>
          <w:p w:rsidR="00F73E1C" w:rsidRPr="00CB6460" w:rsidRDefault="00F73E1C">
            <w:pPr>
              <w:ind w:left="-43" w:right="-59"/>
              <w:jc w:val="center"/>
              <w:rPr>
                <w:lang w:val="uk-UA"/>
              </w:rPr>
            </w:pPr>
            <w:r w:rsidRPr="00CB6460">
              <w:rPr>
                <w:lang w:val="uk-UA"/>
              </w:rPr>
              <w:t>Денна</w:t>
            </w:r>
          </w:p>
        </w:tc>
        <w:tc>
          <w:tcPr>
            <w:tcW w:w="852" w:type="dxa"/>
            <w:vAlign w:val="center"/>
          </w:tcPr>
          <w:p w:rsidR="00F73E1C" w:rsidRPr="00CB6460" w:rsidRDefault="00F73E1C">
            <w:pPr>
              <w:spacing w:line="276" w:lineRule="auto"/>
              <w:jc w:val="center"/>
              <w:rPr>
                <w:sz w:val="24"/>
                <w:szCs w:val="24"/>
                <w:lang w:val="uk-UA" w:eastAsia="en-US"/>
              </w:rPr>
            </w:pPr>
            <w:r>
              <w:rPr>
                <w:sz w:val="24"/>
                <w:szCs w:val="24"/>
                <w:lang w:val="uk-UA" w:eastAsia="en-US"/>
              </w:rPr>
              <w:t>2</w:t>
            </w:r>
          </w:p>
        </w:tc>
        <w:tc>
          <w:tcPr>
            <w:tcW w:w="711" w:type="dxa"/>
            <w:vAlign w:val="center"/>
          </w:tcPr>
          <w:p w:rsidR="00F73E1C" w:rsidRPr="00CB6460" w:rsidRDefault="00F73E1C">
            <w:pPr>
              <w:spacing w:line="276" w:lineRule="auto"/>
              <w:jc w:val="center"/>
              <w:rPr>
                <w:sz w:val="24"/>
                <w:szCs w:val="24"/>
                <w:lang w:val="uk-UA" w:eastAsia="en-US"/>
              </w:rPr>
            </w:pPr>
            <w:r>
              <w:rPr>
                <w:sz w:val="24"/>
                <w:szCs w:val="24"/>
                <w:lang w:val="uk-UA" w:eastAsia="en-US"/>
              </w:rPr>
              <w:t>3</w:t>
            </w:r>
          </w:p>
        </w:tc>
        <w:tc>
          <w:tcPr>
            <w:tcW w:w="850" w:type="dxa"/>
            <w:vAlign w:val="center"/>
          </w:tcPr>
          <w:p w:rsidR="00F73E1C" w:rsidRPr="00CB6460" w:rsidRDefault="00F73E1C">
            <w:pPr>
              <w:spacing w:line="276" w:lineRule="auto"/>
              <w:jc w:val="center"/>
              <w:rPr>
                <w:sz w:val="24"/>
                <w:szCs w:val="24"/>
                <w:lang w:val="uk-UA" w:eastAsia="en-US"/>
              </w:rPr>
            </w:pPr>
            <w:r>
              <w:rPr>
                <w:sz w:val="24"/>
                <w:szCs w:val="24"/>
                <w:lang w:val="uk-UA" w:eastAsia="en-US"/>
              </w:rPr>
              <w:t>4</w:t>
            </w:r>
            <w:r w:rsidRPr="00CB6460">
              <w:rPr>
                <w:sz w:val="24"/>
                <w:szCs w:val="24"/>
                <w:lang w:val="uk-UA" w:eastAsia="en-US"/>
              </w:rPr>
              <w:t>0</w:t>
            </w:r>
          </w:p>
        </w:tc>
        <w:tc>
          <w:tcPr>
            <w:tcW w:w="798" w:type="dxa"/>
            <w:vAlign w:val="center"/>
          </w:tcPr>
          <w:p w:rsidR="00F73E1C" w:rsidRPr="00CB6460" w:rsidRDefault="00F73E1C">
            <w:pPr>
              <w:spacing w:line="276" w:lineRule="auto"/>
              <w:jc w:val="center"/>
              <w:rPr>
                <w:sz w:val="24"/>
                <w:szCs w:val="24"/>
                <w:lang w:val="uk-UA" w:eastAsia="en-US"/>
              </w:rPr>
            </w:pPr>
            <w:r>
              <w:rPr>
                <w:sz w:val="24"/>
                <w:szCs w:val="24"/>
                <w:lang w:val="uk-UA" w:eastAsia="en-US"/>
              </w:rPr>
              <w:t>20</w:t>
            </w:r>
          </w:p>
        </w:tc>
        <w:tc>
          <w:tcPr>
            <w:tcW w:w="1045" w:type="dxa"/>
            <w:vAlign w:val="center"/>
          </w:tcPr>
          <w:p w:rsidR="00F73E1C" w:rsidRPr="00CB6460" w:rsidRDefault="00F73E1C">
            <w:pPr>
              <w:spacing w:line="276" w:lineRule="auto"/>
              <w:jc w:val="center"/>
              <w:rPr>
                <w:sz w:val="24"/>
                <w:szCs w:val="24"/>
                <w:lang w:val="uk-UA" w:eastAsia="en-US"/>
              </w:rPr>
            </w:pPr>
            <w:r>
              <w:rPr>
                <w:sz w:val="24"/>
                <w:szCs w:val="24"/>
                <w:lang w:val="uk-UA" w:eastAsia="en-US"/>
              </w:rPr>
              <w:t>20</w:t>
            </w:r>
          </w:p>
        </w:tc>
        <w:tc>
          <w:tcPr>
            <w:tcW w:w="869" w:type="dxa"/>
            <w:vAlign w:val="center"/>
          </w:tcPr>
          <w:p w:rsidR="00F73E1C" w:rsidRPr="00CB6460" w:rsidRDefault="00F73E1C">
            <w:pPr>
              <w:spacing w:line="276" w:lineRule="auto"/>
              <w:jc w:val="center"/>
              <w:rPr>
                <w:sz w:val="24"/>
                <w:szCs w:val="24"/>
                <w:lang w:val="en-US" w:eastAsia="en-US"/>
              </w:rPr>
            </w:pPr>
            <w:r>
              <w:rPr>
                <w:sz w:val="24"/>
                <w:szCs w:val="24"/>
                <w:lang w:val="uk-UA" w:eastAsia="en-US"/>
              </w:rPr>
              <w:t>8</w:t>
            </w:r>
            <w:r w:rsidRPr="00CB6460">
              <w:rPr>
                <w:sz w:val="24"/>
                <w:szCs w:val="24"/>
                <w:lang w:val="en-US" w:eastAsia="en-US"/>
              </w:rPr>
              <w:t>0</w:t>
            </w:r>
          </w:p>
        </w:tc>
        <w:tc>
          <w:tcPr>
            <w:tcW w:w="832" w:type="dxa"/>
            <w:vAlign w:val="center"/>
          </w:tcPr>
          <w:p w:rsidR="00F73E1C" w:rsidRPr="00CB6460" w:rsidRDefault="00F73E1C">
            <w:pPr>
              <w:spacing w:line="276" w:lineRule="auto"/>
              <w:jc w:val="center"/>
              <w:rPr>
                <w:sz w:val="24"/>
                <w:szCs w:val="24"/>
                <w:lang w:val="uk-UA" w:eastAsia="en-US"/>
              </w:rPr>
            </w:pPr>
            <w:r w:rsidRPr="00CB6460">
              <w:rPr>
                <w:sz w:val="24"/>
                <w:szCs w:val="24"/>
                <w:lang w:val="en-US" w:eastAsia="en-US"/>
              </w:rPr>
              <w:t>12</w:t>
            </w:r>
            <w:r w:rsidRPr="00CB6460">
              <w:rPr>
                <w:sz w:val="24"/>
                <w:szCs w:val="24"/>
                <w:lang w:val="uk-UA" w:eastAsia="en-US"/>
              </w:rPr>
              <w:t>0</w:t>
            </w:r>
          </w:p>
        </w:tc>
        <w:tc>
          <w:tcPr>
            <w:tcW w:w="709" w:type="dxa"/>
            <w:vAlign w:val="center"/>
          </w:tcPr>
          <w:p w:rsidR="00F73E1C" w:rsidRPr="00CB6460" w:rsidRDefault="00F73E1C">
            <w:pPr>
              <w:spacing w:line="276" w:lineRule="auto"/>
              <w:jc w:val="center"/>
              <w:rPr>
                <w:sz w:val="24"/>
                <w:szCs w:val="24"/>
                <w:lang w:val="uk-UA" w:eastAsia="en-US"/>
              </w:rPr>
            </w:pPr>
            <w:r>
              <w:rPr>
                <w:sz w:val="24"/>
                <w:szCs w:val="24"/>
                <w:lang w:val="uk-UA" w:eastAsia="en-US"/>
              </w:rPr>
              <w:t>2,5</w:t>
            </w:r>
          </w:p>
        </w:tc>
        <w:tc>
          <w:tcPr>
            <w:tcW w:w="709" w:type="dxa"/>
            <w:vAlign w:val="center"/>
          </w:tcPr>
          <w:p w:rsidR="00F73E1C" w:rsidRPr="00CB6460" w:rsidRDefault="00F73E1C">
            <w:pPr>
              <w:spacing w:line="276" w:lineRule="auto"/>
              <w:jc w:val="center"/>
              <w:rPr>
                <w:sz w:val="24"/>
                <w:szCs w:val="24"/>
                <w:lang w:val="uk-UA" w:eastAsia="en-US"/>
              </w:rPr>
            </w:pPr>
            <w:r>
              <w:rPr>
                <w:sz w:val="24"/>
                <w:szCs w:val="24"/>
                <w:lang w:val="uk-UA" w:eastAsia="en-US"/>
              </w:rPr>
              <w:t>5</w:t>
            </w:r>
          </w:p>
        </w:tc>
        <w:tc>
          <w:tcPr>
            <w:tcW w:w="996" w:type="dxa"/>
            <w:vAlign w:val="center"/>
          </w:tcPr>
          <w:p w:rsidR="00F73E1C" w:rsidRPr="00CB6460" w:rsidRDefault="00F73E1C">
            <w:pPr>
              <w:jc w:val="center"/>
              <w:rPr>
                <w:lang w:val="uk-UA"/>
              </w:rPr>
            </w:pPr>
            <w:r>
              <w:rPr>
                <w:lang w:val="uk-UA"/>
              </w:rPr>
              <w:t>З</w:t>
            </w:r>
          </w:p>
        </w:tc>
      </w:tr>
    </w:tbl>
    <w:p w:rsidR="00F73E1C" w:rsidRPr="00CB6460" w:rsidRDefault="00F73E1C" w:rsidP="001300C8">
      <w:pPr>
        <w:jc w:val="both"/>
        <w:rPr>
          <w:highlight w:val="yellow"/>
          <w:lang w:val="uk-UA"/>
        </w:rPr>
      </w:pPr>
    </w:p>
    <w:p w:rsidR="00F73E1C" w:rsidRPr="00CB6460" w:rsidRDefault="00F73E1C" w:rsidP="001300C8">
      <w:pPr>
        <w:jc w:val="both"/>
        <w:rPr>
          <w:highlight w:val="yellow"/>
          <w:lang w:val="uk-UA"/>
        </w:rPr>
      </w:pPr>
    </w:p>
    <w:p w:rsidR="00F73E1C" w:rsidRPr="00CB6460" w:rsidRDefault="00F73E1C" w:rsidP="001300C8">
      <w:pPr>
        <w:jc w:val="both"/>
        <w:rPr>
          <w:highlight w:val="yellow"/>
          <w:lang w:val="uk-UA"/>
        </w:rPr>
      </w:pPr>
    </w:p>
    <w:p w:rsidR="00F73E1C" w:rsidRPr="00CB6460" w:rsidRDefault="00F73E1C" w:rsidP="001300C8">
      <w:pPr>
        <w:jc w:val="both"/>
        <w:rPr>
          <w:highlight w:val="yellow"/>
          <w:lang w:val="uk-UA"/>
        </w:rPr>
      </w:pPr>
    </w:p>
    <w:p w:rsidR="00F73E1C" w:rsidRDefault="00F73E1C" w:rsidP="001300C8">
      <w:pPr>
        <w:jc w:val="both"/>
        <w:rPr>
          <w:highlight w:val="yellow"/>
          <w:lang w:val="uk-UA"/>
        </w:rPr>
      </w:pPr>
    </w:p>
    <w:p w:rsidR="00F73E1C" w:rsidRDefault="00F73E1C" w:rsidP="001300C8">
      <w:pPr>
        <w:jc w:val="both"/>
        <w:rPr>
          <w:highlight w:val="yellow"/>
          <w:lang w:val="uk-UA"/>
        </w:rPr>
      </w:pPr>
    </w:p>
    <w:p w:rsidR="00F73E1C" w:rsidRPr="00CB6460" w:rsidRDefault="00F73E1C" w:rsidP="001300C8">
      <w:pPr>
        <w:jc w:val="both"/>
        <w:rPr>
          <w:highlight w:val="yellow"/>
          <w:lang w:val="uk-UA"/>
        </w:rPr>
      </w:pPr>
    </w:p>
    <w:p w:rsidR="00F73E1C" w:rsidRPr="00CB6460" w:rsidRDefault="003310DB" w:rsidP="001300C8">
      <w:pPr>
        <w:jc w:val="center"/>
        <w:rPr>
          <w:lang w:val="uk-UA"/>
        </w:rPr>
      </w:pPr>
      <w:r>
        <w:rPr>
          <w:lang w:val="uk-UA"/>
        </w:rPr>
        <w:t>Чернігів – 2022</w:t>
      </w:r>
      <w:r w:rsidR="00F73E1C" w:rsidRPr="00CB6460">
        <w:rPr>
          <w:lang w:val="uk-UA"/>
        </w:rPr>
        <w:t xml:space="preserve"> рік</w:t>
      </w:r>
    </w:p>
    <w:p w:rsidR="00F73E1C" w:rsidRPr="00CB6460" w:rsidRDefault="00F73E1C" w:rsidP="001300C8">
      <w:pPr>
        <w:jc w:val="center"/>
        <w:rPr>
          <w:lang w:val="uk-UA"/>
        </w:rPr>
      </w:pPr>
    </w:p>
    <w:p w:rsidR="00F73E1C" w:rsidRPr="00CB6460" w:rsidRDefault="00F73E1C" w:rsidP="001300C8">
      <w:pPr>
        <w:pStyle w:val="ac"/>
        <w:rPr>
          <w:lang w:val="uk-UA"/>
        </w:rPr>
      </w:pPr>
      <w:r w:rsidRPr="00CB6460">
        <w:rPr>
          <w:lang w:val="uk-UA"/>
        </w:rPr>
        <w:lastRenderedPageBreak/>
        <w:t xml:space="preserve">Робоча програма </w:t>
      </w:r>
      <w:r w:rsidR="003310DB" w:rsidRPr="003310DB">
        <w:rPr>
          <w:i/>
          <w:u w:val="single"/>
          <w:lang w:val="uk-UA"/>
        </w:rPr>
        <w:t>Юридична відповідальність</w:t>
      </w:r>
    </w:p>
    <w:p w:rsidR="00F73E1C" w:rsidRPr="00CB6460" w:rsidRDefault="00F73E1C" w:rsidP="00857C79">
      <w:pPr>
        <w:tabs>
          <w:tab w:val="left" w:pos="993"/>
        </w:tabs>
        <w:rPr>
          <w:lang w:val="uk-UA"/>
        </w:rPr>
      </w:pPr>
    </w:p>
    <w:p w:rsidR="003310DB" w:rsidRPr="00FA570F" w:rsidRDefault="003310DB" w:rsidP="003310DB">
      <w:pPr>
        <w:jc w:val="both"/>
        <w:rPr>
          <w:lang w:val="uk-UA"/>
        </w:rPr>
      </w:pPr>
      <w:r>
        <w:rPr>
          <w:lang w:val="uk-UA"/>
        </w:rPr>
        <w:t>для здобувачів вищої освіти</w:t>
      </w:r>
      <w:r w:rsidRPr="00FA4D5C">
        <w:rPr>
          <w:lang w:val="uk-UA"/>
        </w:rPr>
        <w:t xml:space="preserve"> </w:t>
      </w:r>
      <w:r>
        <w:rPr>
          <w:lang w:val="uk-UA"/>
        </w:rPr>
        <w:t>галузі знань 26</w:t>
      </w:r>
      <w:r w:rsidRPr="00602A3C">
        <w:rPr>
          <w:i/>
          <w:lang w:val="uk-UA"/>
        </w:rPr>
        <w:t>-</w:t>
      </w:r>
      <w:r>
        <w:rPr>
          <w:i/>
          <w:lang w:val="uk-UA"/>
        </w:rPr>
        <w:t>Цивільна безпека</w:t>
      </w:r>
      <w:r>
        <w:rPr>
          <w:lang w:val="uk-UA"/>
        </w:rPr>
        <w:t xml:space="preserve"> (</w:t>
      </w:r>
      <w:r w:rsidRPr="00FA4D5C">
        <w:rPr>
          <w:lang w:val="uk-UA"/>
        </w:rPr>
        <w:t>спеціальн</w:t>
      </w:r>
      <w:r>
        <w:rPr>
          <w:lang w:val="uk-UA"/>
        </w:rPr>
        <w:t>ості</w:t>
      </w:r>
      <w:r w:rsidRPr="00FA4D5C">
        <w:rPr>
          <w:lang w:val="uk-UA"/>
        </w:rPr>
        <w:t xml:space="preserve"> </w:t>
      </w:r>
      <w:r>
        <w:rPr>
          <w:i/>
          <w:lang w:val="uk-UA"/>
        </w:rPr>
        <w:t>262–</w:t>
      </w:r>
      <w:r w:rsidRPr="00602A3C">
        <w:rPr>
          <w:i/>
          <w:lang w:val="uk-UA"/>
        </w:rPr>
        <w:t xml:space="preserve"> Право</w:t>
      </w:r>
      <w:r>
        <w:rPr>
          <w:i/>
          <w:lang w:val="uk-UA"/>
        </w:rPr>
        <w:t>охоронна діяльність)</w:t>
      </w:r>
      <w:r w:rsidRPr="00FA4D5C">
        <w:rPr>
          <w:lang w:val="uk-UA"/>
        </w:rPr>
        <w:t xml:space="preserve"> </w:t>
      </w:r>
    </w:p>
    <w:p w:rsidR="00F73E1C" w:rsidRPr="00CB6460" w:rsidRDefault="00F73E1C" w:rsidP="00857C79">
      <w:pPr>
        <w:tabs>
          <w:tab w:val="left" w:pos="993"/>
        </w:tabs>
        <w:jc w:val="both"/>
        <w:rPr>
          <w:lang w:val="uk-UA"/>
        </w:rPr>
      </w:pPr>
    </w:p>
    <w:p w:rsidR="00F73E1C" w:rsidRPr="00CB6460" w:rsidRDefault="00F73E1C" w:rsidP="00857C79">
      <w:pPr>
        <w:tabs>
          <w:tab w:val="left" w:pos="993"/>
        </w:tabs>
        <w:jc w:val="both"/>
        <w:rPr>
          <w:lang w:val="uk-UA"/>
        </w:rPr>
      </w:pPr>
    </w:p>
    <w:p w:rsidR="00F73E1C" w:rsidRPr="00CB6460" w:rsidRDefault="00F73E1C" w:rsidP="00CB6460">
      <w:pPr>
        <w:jc w:val="both"/>
        <w:rPr>
          <w:lang w:val="uk-UA"/>
        </w:rPr>
      </w:pPr>
      <w:r w:rsidRPr="00CB6460">
        <w:rPr>
          <w:lang w:val="uk-UA"/>
        </w:rPr>
        <w:t>Розробник робочої навчальної програми:</w:t>
      </w:r>
    </w:p>
    <w:p w:rsidR="00F73E1C" w:rsidRDefault="00F73E1C" w:rsidP="000A1ECF">
      <w:pPr>
        <w:jc w:val="both"/>
        <w:rPr>
          <w:i/>
          <w:lang w:val="uk-UA"/>
        </w:rPr>
      </w:pPr>
      <w:r>
        <w:rPr>
          <w:i/>
          <w:lang w:val="uk-UA"/>
        </w:rPr>
        <w:t xml:space="preserve">старший викладач кафедри правоохоронної діяльності та </w:t>
      </w:r>
      <w:proofErr w:type="spellStart"/>
      <w:r>
        <w:rPr>
          <w:i/>
          <w:lang w:val="uk-UA"/>
        </w:rPr>
        <w:t>загальноправових</w:t>
      </w:r>
      <w:proofErr w:type="spellEnd"/>
      <w:r>
        <w:rPr>
          <w:i/>
          <w:lang w:val="uk-UA"/>
        </w:rPr>
        <w:t xml:space="preserve"> дисциплін ННІ права і соціальних технологій НУ «Чернігівська політехніка»</w:t>
      </w:r>
    </w:p>
    <w:p w:rsidR="00F73E1C" w:rsidRDefault="00F73E1C" w:rsidP="000A1ECF">
      <w:pPr>
        <w:rPr>
          <w:lang w:val="uk-UA"/>
        </w:rPr>
      </w:pPr>
    </w:p>
    <w:p w:rsidR="00F73E1C" w:rsidRDefault="00F73E1C" w:rsidP="000A1ECF">
      <w:pPr>
        <w:jc w:val="right"/>
        <w:rPr>
          <w:sz w:val="26"/>
          <w:szCs w:val="26"/>
          <w:lang w:val="uk-UA"/>
        </w:rPr>
      </w:pPr>
    </w:p>
    <w:p w:rsidR="00F73E1C" w:rsidRDefault="00F73E1C" w:rsidP="000A1ECF">
      <w:pPr>
        <w:jc w:val="right"/>
        <w:rPr>
          <w:lang w:val="uk-UA"/>
        </w:rPr>
      </w:pPr>
      <w:r>
        <w:rPr>
          <w:sz w:val="26"/>
          <w:szCs w:val="26"/>
          <w:lang w:val="uk-UA"/>
        </w:rPr>
        <w:t>___________       (_</w:t>
      </w:r>
      <w:proofErr w:type="spellStart"/>
      <w:r>
        <w:rPr>
          <w:i/>
          <w:iCs/>
          <w:sz w:val="26"/>
          <w:szCs w:val="26"/>
          <w:u w:val="single"/>
          <w:lang w:val="uk-UA"/>
        </w:rPr>
        <w:t>С.В.Веремієнко</w:t>
      </w:r>
      <w:proofErr w:type="spellEnd"/>
      <w:r>
        <w:rPr>
          <w:sz w:val="26"/>
          <w:szCs w:val="26"/>
          <w:lang w:val="uk-UA"/>
        </w:rPr>
        <w:t>_)</w:t>
      </w:r>
    </w:p>
    <w:p w:rsidR="00F73E1C" w:rsidRPr="00CB6460" w:rsidRDefault="00F73E1C" w:rsidP="00857C79">
      <w:pPr>
        <w:tabs>
          <w:tab w:val="left" w:pos="993"/>
        </w:tabs>
        <w:jc w:val="both"/>
        <w:rPr>
          <w:highlight w:val="yellow"/>
          <w:lang w:val="uk-UA"/>
        </w:rPr>
      </w:pPr>
    </w:p>
    <w:p w:rsidR="00F73E1C" w:rsidRPr="00CB6460" w:rsidRDefault="00F73E1C" w:rsidP="00857C79">
      <w:pPr>
        <w:tabs>
          <w:tab w:val="left" w:pos="993"/>
        </w:tabs>
        <w:jc w:val="both"/>
        <w:rPr>
          <w:highlight w:val="yellow"/>
          <w:lang w:val="uk-UA"/>
        </w:rPr>
      </w:pPr>
    </w:p>
    <w:p w:rsidR="00F73E1C" w:rsidRPr="00CB6460" w:rsidRDefault="00F73E1C" w:rsidP="00857C79">
      <w:pPr>
        <w:tabs>
          <w:tab w:val="left" w:pos="993"/>
        </w:tabs>
        <w:jc w:val="both"/>
        <w:rPr>
          <w:highlight w:val="yellow"/>
          <w:lang w:val="uk-UA"/>
        </w:rPr>
      </w:pPr>
    </w:p>
    <w:p w:rsidR="00F73E1C" w:rsidRDefault="00F73E1C" w:rsidP="000226C0">
      <w:pPr>
        <w:jc w:val="both"/>
        <w:rPr>
          <w:i/>
          <w:lang w:val="uk-UA"/>
        </w:rPr>
      </w:pPr>
      <w:r>
        <w:rPr>
          <w:i/>
          <w:lang w:val="uk-UA"/>
        </w:rPr>
        <w:t>Узгоджено:</w:t>
      </w:r>
    </w:p>
    <w:p w:rsidR="00F73E1C" w:rsidRDefault="00F73E1C" w:rsidP="000226C0">
      <w:pPr>
        <w:jc w:val="both"/>
        <w:rPr>
          <w:lang w:val="uk-UA"/>
        </w:rPr>
      </w:pPr>
      <w:r>
        <w:rPr>
          <w:lang w:val="uk-UA"/>
        </w:rPr>
        <w:t>Гарант освітньої програми «Правоохоронна діяльність»</w:t>
      </w:r>
    </w:p>
    <w:p w:rsidR="00F73E1C" w:rsidRDefault="00F73E1C" w:rsidP="000226C0">
      <w:pPr>
        <w:ind w:firstLine="709"/>
        <w:jc w:val="both"/>
        <w:rPr>
          <w:lang w:val="uk-UA"/>
        </w:rPr>
      </w:pPr>
    </w:p>
    <w:p w:rsidR="00F73E1C" w:rsidRPr="00070F1E" w:rsidRDefault="00F73E1C" w:rsidP="000226C0">
      <w:pPr>
        <w:tabs>
          <w:tab w:val="left" w:pos="4111"/>
        </w:tabs>
        <w:ind w:left="5812" w:hanging="2268"/>
        <w:jc w:val="both"/>
        <w:rPr>
          <w:i/>
          <w:sz w:val="24"/>
          <w:lang w:val="uk-UA"/>
        </w:rPr>
      </w:pPr>
      <w:r>
        <w:rPr>
          <w:lang w:val="uk-UA"/>
        </w:rPr>
        <w:t xml:space="preserve">                </w:t>
      </w:r>
      <w:r w:rsidRPr="00A54DB4">
        <w:rPr>
          <w:lang w:val="uk-UA"/>
        </w:rPr>
        <w:t xml:space="preserve">  </w:t>
      </w:r>
      <w:r>
        <w:rPr>
          <w:i/>
          <w:lang w:val="uk-UA"/>
        </w:rPr>
        <w:t xml:space="preserve">_______________ </w:t>
      </w:r>
      <w:r w:rsidRPr="00A54DB4">
        <w:rPr>
          <w:i/>
          <w:lang w:val="uk-UA"/>
        </w:rPr>
        <w:t>(</w:t>
      </w:r>
      <w:proofErr w:type="spellStart"/>
      <w:r>
        <w:rPr>
          <w:i/>
          <w:lang w:val="uk-UA"/>
        </w:rPr>
        <w:t>Н.В.Коломієць</w:t>
      </w:r>
      <w:proofErr w:type="spellEnd"/>
      <w:r w:rsidRPr="00A54DB4">
        <w:rPr>
          <w:i/>
          <w:lang w:val="uk-UA"/>
        </w:rPr>
        <w:t>)</w:t>
      </w:r>
      <w:r>
        <w:rPr>
          <w:i/>
          <w:lang w:val="uk-UA"/>
        </w:rPr>
        <w:t xml:space="preserve"> </w:t>
      </w:r>
      <w:r w:rsidRPr="00A54DB4">
        <w:rPr>
          <w:lang w:val="uk-UA"/>
        </w:rPr>
        <w:t xml:space="preserve"> </w:t>
      </w:r>
      <w:r>
        <w:rPr>
          <w:lang w:val="uk-UA"/>
        </w:rPr>
        <w:t xml:space="preserve">  </w:t>
      </w:r>
      <w:r>
        <w:rPr>
          <w:sz w:val="24"/>
          <w:lang w:val="uk-UA"/>
        </w:rPr>
        <w:t xml:space="preserve">(підпис)       </w:t>
      </w:r>
      <w:r w:rsidRPr="00070F1E">
        <w:rPr>
          <w:sz w:val="24"/>
          <w:lang w:val="uk-UA"/>
        </w:rPr>
        <w:t>(прізвище та ініціали)</w:t>
      </w:r>
    </w:p>
    <w:p w:rsidR="00F73E1C" w:rsidRPr="00A54DB4" w:rsidRDefault="00F73E1C" w:rsidP="000226C0">
      <w:pPr>
        <w:ind w:firstLine="709"/>
        <w:jc w:val="both"/>
        <w:rPr>
          <w:lang w:val="uk-UA"/>
        </w:rPr>
      </w:pPr>
    </w:p>
    <w:p w:rsidR="00F73E1C" w:rsidRPr="00A54DB4" w:rsidRDefault="00F73E1C" w:rsidP="000226C0">
      <w:pPr>
        <w:jc w:val="both"/>
        <w:rPr>
          <w:bCs/>
          <w:i/>
          <w:lang w:val="uk-UA"/>
        </w:rPr>
      </w:pPr>
      <w:r w:rsidRPr="00A54DB4">
        <w:rPr>
          <w:lang w:val="uk-UA"/>
        </w:rPr>
        <w:t xml:space="preserve">Робоча програма схвалена на засіданні </w:t>
      </w:r>
      <w:r w:rsidRPr="00A54DB4">
        <w:rPr>
          <w:bCs/>
          <w:i/>
          <w:iCs/>
          <w:lang w:val="uk-UA"/>
        </w:rPr>
        <w:t xml:space="preserve">кафедри </w:t>
      </w:r>
      <w:r w:rsidRPr="00A54DB4">
        <w:rPr>
          <w:bCs/>
          <w:i/>
          <w:lang w:val="uk-UA"/>
        </w:rPr>
        <w:t>правоохоронної діяльності та загально правових дисциплін</w:t>
      </w:r>
    </w:p>
    <w:p w:rsidR="00F73E1C" w:rsidRPr="00A54DB4" w:rsidRDefault="00F73E1C" w:rsidP="000226C0">
      <w:pPr>
        <w:jc w:val="both"/>
        <w:rPr>
          <w:b/>
          <w:i/>
          <w:lang w:val="uk-UA"/>
        </w:rPr>
      </w:pPr>
    </w:p>
    <w:p w:rsidR="003310DB" w:rsidRDefault="003310DB" w:rsidP="003310DB">
      <w:pPr>
        <w:jc w:val="both"/>
        <w:rPr>
          <w:szCs w:val="24"/>
          <w:lang w:val="uk-UA"/>
        </w:rPr>
      </w:pPr>
      <w:r>
        <w:rPr>
          <w:lang w:val="uk-UA"/>
        </w:rPr>
        <w:t>Протокол від 30 вересня 2022  року № 1</w:t>
      </w:r>
    </w:p>
    <w:p w:rsidR="00F73E1C" w:rsidRPr="00A54DB4" w:rsidRDefault="00F73E1C" w:rsidP="000226C0">
      <w:pPr>
        <w:jc w:val="both"/>
        <w:rPr>
          <w:lang w:val="uk-UA"/>
        </w:rPr>
      </w:pPr>
    </w:p>
    <w:p w:rsidR="00F73E1C" w:rsidRPr="00A54DB4" w:rsidRDefault="00F73E1C" w:rsidP="000226C0">
      <w:pPr>
        <w:jc w:val="both"/>
        <w:rPr>
          <w:lang w:val="uk-UA"/>
        </w:rPr>
      </w:pPr>
      <w:r w:rsidRPr="00A54DB4">
        <w:rPr>
          <w:lang w:val="uk-UA"/>
        </w:rPr>
        <w:t xml:space="preserve">Завідувач кафедри </w:t>
      </w:r>
      <w:r w:rsidRPr="00A54DB4">
        <w:rPr>
          <w:bCs/>
          <w:i/>
          <w:lang w:val="uk-UA"/>
        </w:rPr>
        <w:t xml:space="preserve">правоохоронної діяльності та </w:t>
      </w:r>
      <w:proofErr w:type="spellStart"/>
      <w:r w:rsidRPr="00A54DB4">
        <w:rPr>
          <w:bCs/>
          <w:i/>
          <w:lang w:val="uk-UA"/>
        </w:rPr>
        <w:t>загальноправових</w:t>
      </w:r>
      <w:proofErr w:type="spellEnd"/>
      <w:r w:rsidRPr="00A54DB4">
        <w:rPr>
          <w:bCs/>
          <w:i/>
          <w:lang w:val="uk-UA"/>
        </w:rPr>
        <w:t xml:space="preserve"> дисциплін</w:t>
      </w:r>
    </w:p>
    <w:p w:rsidR="00F73E1C" w:rsidRPr="00A54DB4" w:rsidRDefault="00F73E1C" w:rsidP="000226C0">
      <w:pPr>
        <w:jc w:val="both"/>
        <w:rPr>
          <w:lang w:val="uk-UA"/>
        </w:rPr>
      </w:pPr>
    </w:p>
    <w:p w:rsidR="00F73E1C" w:rsidRPr="00A54DB4" w:rsidRDefault="00F73E1C" w:rsidP="000226C0">
      <w:pPr>
        <w:ind w:left="3540" w:firstLine="708"/>
        <w:jc w:val="both"/>
        <w:rPr>
          <w:lang w:val="uk-UA"/>
        </w:rPr>
      </w:pPr>
      <w:r w:rsidRPr="00A54DB4">
        <w:rPr>
          <w:lang w:val="uk-UA"/>
        </w:rPr>
        <w:t xml:space="preserve">          </w:t>
      </w:r>
    </w:p>
    <w:p w:rsidR="00F73E1C" w:rsidRPr="00070F1E" w:rsidRDefault="00F73E1C" w:rsidP="000226C0">
      <w:pPr>
        <w:tabs>
          <w:tab w:val="left" w:pos="4111"/>
        </w:tabs>
        <w:ind w:left="5812" w:hanging="2268"/>
        <w:jc w:val="both"/>
        <w:rPr>
          <w:i/>
          <w:sz w:val="24"/>
          <w:lang w:val="uk-UA"/>
        </w:rPr>
      </w:pPr>
      <w:r>
        <w:rPr>
          <w:lang w:val="uk-UA"/>
        </w:rPr>
        <w:t xml:space="preserve">                 </w:t>
      </w:r>
      <w:r w:rsidRPr="00A54DB4">
        <w:rPr>
          <w:lang w:val="uk-UA"/>
        </w:rPr>
        <w:t xml:space="preserve">  </w:t>
      </w:r>
      <w:r>
        <w:rPr>
          <w:i/>
          <w:lang w:val="uk-UA"/>
        </w:rPr>
        <w:t xml:space="preserve">_______________  </w:t>
      </w:r>
      <w:r w:rsidRPr="00A54DB4">
        <w:rPr>
          <w:i/>
          <w:lang w:val="uk-UA"/>
        </w:rPr>
        <w:t>(О.Г.</w:t>
      </w:r>
      <w:r>
        <w:rPr>
          <w:i/>
          <w:lang w:val="uk-UA"/>
        </w:rPr>
        <w:t xml:space="preserve"> </w:t>
      </w:r>
      <w:r w:rsidRPr="00A54DB4">
        <w:rPr>
          <w:i/>
          <w:lang w:val="uk-UA"/>
        </w:rPr>
        <w:t>Козинець)</w:t>
      </w:r>
      <w:r>
        <w:rPr>
          <w:i/>
          <w:lang w:val="uk-UA"/>
        </w:rPr>
        <w:t xml:space="preserve"> </w:t>
      </w:r>
      <w:r w:rsidRPr="00A54DB4">
        <w:rPr>
          <w:lang w:val="uk-UA"/>
        </w:rPr>
        <w:t xml:space="preserve"> </w:t>
      </w:r>
      <w:r>
        <w:rPr>
          <w:lang w:val="uk-UA"/>
        </w:rPr>
        <w:t xml:space="preserve">                                                                 </w:t>
      </w:r>
      <w:r w:rsidRPr="00070F1E">
        <w:rPr>
          <w:sz w:val="24"/>
          <w:lang w:val="uk-UA"/>
        </w:rPr>
        <w:t xml:space="preserve">(підпис)  </w:t>
      </w:r>
      <w:r>
        <w:rPr>
          <w:sz w:val="24"/>
          <w:lang w:val="uk-UA"/>
        </w:rPr>
        <w:t xml:space="preserve">     </w:t>
      </w:r>
      <w:r w:rsidRPr="00070F1E">
        <w:rPr>
          <w:sz w:val="24"/>
          <w:lang w:val="uk-UA"/>
        </w:rPr>
        <w:t>(прізвище та ініціали)</w:t>
      </w:r>
    </w:p>
    <w:p w:rsidR="00F73E1C" w:rsidRPr="00CB6460" w:rsidRDefault="00F73E1C" w:rsidP="00857C79">
      <w:pPr>
        <w:tabs>
          <w:tab w:val="left" w:pos="993"/>
        </w:tabs>
        <w:rPr>
          <w:highlight w:val="yellow"/>
          <w:lang w:val="uk-UA"/>
        </w:rPr>
      </w:pPr>
    </w:p>
    <w:p w:rsidR="00F73E1C" w:rsidRPr="00CB6460" w:rsidRDefault="00F73E1C" w:rsidP="00857C79">
      <w:pPr>
        <w:tabs>
          <w:tab w:val="left" w:pos="993"/>
        </w:tabs>
        <w:rPr>
          <w:highlight w:val="yellow"/>
          <w:lang w:val="uk-UA"/>
        </w:rPr>
      </w:pPr>
    </w:p>
    <w:p w:rsidR="00F73E1C" w:rsidRPr="00CB6460" w:rsidRDefault="00F73E1C" w:rsidP="00857C79">
      <w:pPr>
        <w:tabs>
          <w:tab w:val="left" w:pos="993"/>
        </w:tabs>
        <w:rPr>
          <w:highlight w:val="yellow"/>
          <w:lang w:val="uk-UA"/>
        </w:rPr>
      </w:pPr>
    </w:p>
    <w:p w:rsidR="00F73E1C" w:rsidRPr="00CB6460" w:rsidRDefault="00F73E1C" w:rsidP="00857C79">
      <w:pPr>
        <w:tabs>
          <w:tab w:val="left" w:pos="993"/>
        </w:tabs>
        <w:rPr>
          <w:highlight w:val="yellow"/>
          <w:lang w:val="uk-UA"/>
        </w:rPr>
      </w:pPr>
    </w:p>
    <w:p w:rsidR="00F73E1C" w:rsidRPr="00CB6460" w:rsidRDefault="00F73E1C" w:rsidP="00857C79">
      <w:pPr>
        <w:tabs>
          <w:tab w:val="left" w:pos="993"/>
        </w:tabs>
        <w:rPr>
          <w:highlight w:val="yellow"/>
          <w:lang w:val="uk-UA"/>
        </w:rPr>
      </w:pPr>
    </w:p>
    <w:p w:rsidR="00F73E1C" w:rsidRPr="00CB6460" w:rsidRDefault="00F73E1C" w:rsidP="00857C79">
      <w:pPr>
        <w:tabs>
          <w:tab w:val="left" w:pos="993"/>
        </w:tabs>
        <w:rPr>
          <w:highlight w:val="yellow"/>
          <w:lang w:val="uk-UA"/>
        </w:rPr>
      </w:pPr>
    </w:p>
    <w:p w:rsidR="00F73E1C" w:rsidRPr="00CB6460" w:rsidRDefault="00F73E1C" w:rsidP="00857C79">
      <w:pPr>
        <w:tabs>
          <w:tab w:val="left" w:pos="993"/>
        </w:tabs>
        <w:rPr>
          <w:highlight w:val="yellow"/>
          <w:lang w:val="uk-UA"/>
        </w:rPr>
      </w:pPr>
    </w:p>
    <w:p w:rsidR="00F73E1C" w:rsidRPr="00CB6460" w:rsidRDefault="00F73E1C" w:rsidP="00857C79">
      <w:pPr>
        <w:tabs>
          <w:tab w:val="left" w:pos="993"/>
        </w:tabs>
        <w:ind w:firstLine="567"/>
        <w:rPr>
          <w:highlight w:val="yellow"/>
          <w:lang w:val="uk-UA"/>
        </w:rPr>
      </w:pPr>
    </w:p>
    <w:p w:rsidR="00F73E1C" w:rsidRPr="00CB6460" w:rsidRDefault="00F73E1C" w:rsidP="00857C79">
      <w:pPr>
        <w:tabs>
          <w:tab w:val="left" w:pos="993"/>
        </w:tabs>
        <w:ind w:firstLine="567"/>
        <w:rPr>
          <w:highlight w:val="yellow"/>
          <w:lang w:val="uk-UA"/>
        </w:rPr>
      </w:pPr>
    </w:p>
    <w:p w:rsidR="00F73E1C" w:rsidRPr="00FA570F" w:rsidRDefault="00F73E1C" w:rsidP="000A1ECF">
      <w:pPr>
        <w:ind w:left="6300"/>
        <w:rPr>
          <w:lang w:val="uk-UA"/>
        </w:rPr>
      </w:pPr>
      <w:r w:rsidRPr="001B7881">
        <w:rPr>
          <w:lang w:val="uk-UA"/>
        </w:rPr>
        <w:sym w:font="Symbol" w:char="F0D3"/>
      </w:r>
      <w:r w:rsidRPr="001B7881">
        <w:rPr>
          <w:lang w:val="uk-UA"/>
        </w:rPr>
        <w:t>НУ «Ч</w:t>
      </w:r>
      <w:r>
        <w:rPr>
          <w:lang w:val="uk-UA"/>
        </w:rPr>
        <w:t>ернігівська політехніка</w:t>
      </w:r>
      <w:r w:rsidRPr="001B7881">
        <w:rPr>
          <w:lang w:val="uk-UA"/>
        </w:rPr>
        <w:t>», 20</w:t>
      </w:r>
      <w:r w:rsidR="003310DB">
        <w:rPr>
          <w:lang w:val="uk-UA"/>
        </w:rPr>
        <w:t>22</w:t>
      </w:r>
      <w:r w:rsidRPr="001B7881">
        <w:rPr>
          <w:lang w:val="uk-UA"/>
        </w:rPr>
        <w:t xml:space="preserve"> рік</w:t>
      </w:r>
    </w:p>
    <w:p w:rsidR="00F73E1C" w:rsidRPr="00CB6460" w:rsidRDefault="00F73E1C" w:rsidP="00857C79">
      <w:pPr>
        <w:tabs>
          <w:tab w:val="left" w:pos="993"/>
        </w:tabs>
        <w:ind w:firstLine="567"/>
        <w:rPr>
          <w:highlight w:val="yellow"/>
          <w:lang w:val="uk-UA"/>
        </w:rPr>
      </w:pPr>
    </w:p>
    <w:p w:rsidR="00F73E1C" w:rsidRPr="00CB6460" w:rsidRDefault="00F73E1C" w:rsidP="00857C79">
      <w:pPr>
        <w:tabs>
          <w:tab w:val="left" w:pos="993"/>
        </w:tabs>
        <w:ind w:firstLine="567"/>
        <w:rPr>
          <w:highlight w:val="yellow"/>
          <w:lang w:val="uk-UA"/>
        </w:rPr>
      </w:pPr>
    </w:p>
    <w:p w:rsidR="00F73E1C" w:rsidRPr="00152B95" w:rsidRDefault="00F73E1C" w:rsidP="00613807">
      <w:pPr>
        <w:tabs>
          <w:tab w:val="left" w:pos="993"/>
        </w:tabs>
        <w:ind w:firstLine="3402"/>
        <w:jc w:val="both"/>
        <w:rPr>
          <w:highlight w:val="yellow"/>
          <w:lang w:val="uk-UA"/>
        </w:rPr>
      </w:pPr>
      <w:r w:rsidRPr="00152B95">
        <w:rPr>
          <w:highlight w:val="yellow"/>
          <w:lang w:val="uk-UA"/>
        </w:rPr>
        <w:br w:type="page"/>
      </w:r>
    </w:p>
    <w:p w:rsidR="00F73E1C" w:rsidRPr="00CB6460" w:rsidRDefault="00F73E1C" w:rsidP="008D195C">
      <w:pPr>
        <w:pStyle w:val="1"/>
        <w:numPr>
          <w:ilvl w:val="0"/>
          <w:numId w:val="0"/>
        </w:numPr>
        <w:tabs>
          <w:tab w:val="left" w:pos="708"/>
        </w:tabs>
        <w:spacing w:before="0" w:after="0"/>
        <w:rPr>
          <w:lang w:val="en-GB"/>
        </w:rPr>
      </w:pPr>
      <w:r w:rsidRPr="00CB6460">
        <w:rPr>
          <w:lang w:val="en-GB"/>
        </w:rPr>
        <w:t>Abstract</w:t>
      </w:r>
    </w:p>
    <w:p w:rsidR="00F73E1C" w:rsidRPr="00CB6460" w:rsidRDefault="00F73E1C" w:rsidP="008D195C">
      <w:pPr>
        <w:jc w:val="both"/>
        <w:rPr>
          <w:lang w:val="en-GB"/>
        </w:rPr>
      </w:pPr>
    </w:p>
    <w:p w:rsidR="00F73E1C" w:rsidRPr="00D27015" w:rsidRDefault="00F73E1C" w:rsidP="008D195C">
      <w:pPr>
        <w:tabs>
          <w:tab w:val="left" w:pos="9355"/>
        </w:tabs>
        <w:ind w:right="-1"/>
        <w:jc w:val="both"/>
        <w:rPr>
          <w:b/>
          <w:bCs/>
          <w:lang w:val="uk-UA"/>
        </w:rPr>
      </w:pPr>
      <w:r w:rsidRPr="00D27015">
        <w:rPr>
          <w:b/>
          <w:bCs/>
          <w:lang w:val="en-US"/>
        </w:rPr>
        <w:t xml:space="preserve">Faculty of Law </w:t>
      </w:r>
    </w:p>
    <w:p w:rsidR="00F73E1C" w:rsidRPr="00D27015" w:rsidRDefault="00F73E1C" w:rsidP="008D195C">
      <w:pPr>
        <w:tabs>
          <w:tab w:val="left" w:pos="9355"/>
        </w:tabs>
        <w:ind w:right="-1"/>
        <w:jc w:val="both"/>
        <w:rPr>
          <w:b/>
          <w:bCs/>
          <w:lang w:val="uk-UA"/>
        </w:rPr>
      </w:pPr>
      <w:r w:rsidRPr="00D27015">
        <w:rPr>
          <w:b/>
          <w:bCs/>
          <w:lang w:val="en-US"/>
        </w:rPr>
        <w:t>Juridical responsibility</w:t>
      </w:r>
      <w:r w:rsidRPr="00D27015">
        <w:rPr>
          <w:b/>
          <w:bCs/>
          <w:lang w:val="uk-UA"/>
        </w:rPr>
        <w:t xml:space="preserve"> (ВК </w:t>
      </w:r>
      <w:r>
        <w:rPr>
          <w:b/>
          <w:bCs/>
          <w:lang w:val="uk-UA"/>
        </w:rPr>
        <w:t>11</w:t>
      </w:r>
      <w:r w:rsidRPr="00D27015">
        <w:rPr>
          <w:b/>
          <w:bCs/>
          <w:lang w:val="uk-UA"/>
        </w:rPr>
        <w:t>)</w:t>
      </w:r>
    </w:p>
    <w:p w:rsidR="00F73E1C" w:rsidRPr="00D27015" w:rsidRDefault="00F73E1C" w:rsidP="00D27015">
      <w:pPr>
        <w:tabs>
          <w:tab w:val="left" w:pos="9355"/>
        </w:tabs>
        <w:spacing w:line="276" w:lineRule="auto"/>
        <w:ind w:right="-1"/>
        <w:jc w:val="both"/>
        <w:rPr>
          <w:b/>
          <w:bCs/>
          <w:lang w:val="uk-UA"/>
        </w:rPr>
      </w:pPr>
      <w:r w:rsidRPr="00D27015">
        <w:rPr>
          <w:b/>
          <w:bCs/>
          <w:lang w:val="en-US"/>
        </w:rPr>
        <w:t>202</w:t>
      </w:r>
      <w:r w:rsidR="003310DB">
        <w:rPr>
          <w:b/>
          <w:bCs/>
          <w:lang w:val="uk-UA"/>
        </w:rPr>
        <w:t>3</w:t>
      </w:r>
      <w:r w:rsidRPr="00D27015">
        <w:rPr>
          <w:b/>
          <w:bCs/>
          <w:lang w:val="en-US"/>
        </w:rPr>
        <w:t>/202</w:t>
      </w:r>
      <w:r w:rsidR="003310DB">
        <w:rPr>
          <w:b/>
          <w:bCs/>
          <w:lang w:val="uk-UA"/>
        </w:rPr>
        <w:t>4</w:t>
      </w:r>
      <w:r w:rsidRPr="00D27015">
        <w:rPr>
          <w:b/>
          <w:bCs/>
          <w:lang w:val="en-US"/>
        </w:rPr>
        <w:t xml:space="preserve"> Sem. </w:t>
      </w:r>
      <w:r>
        <w:rPr>
          <w:b/>
          <w:bCs/>
          <w:lang w:val="uk-UA"/>
        </w:rPr>
        <w:t>3</w:t>
      </w:r>
    </w:p>
    <w:p w:rsidR="00F73E1C" w:rsidRPr="00CB6460" w:rsidRDefault="00F73E1C" w:rsidP="008D195C">
      <w:pPr>
        <w:tabs>
          <w:tab w:val="left" w:pos="9355"/>
        </w:tabs>
        <w:ind w:right="-1"/>
        <w:jc w:val="both"/>
        <w:rPr>
          <w:b/>
          <w:bCs/>
          <w:lang w:val="en-US"/>
        </w:rPr>
      </w:pPr>
      <w:r w:rsidRPr="00D27015">
        <w:rPr>
          <w:b/>
          <w:bCs/>
          <w:lang w:val="en-US"/>
        </w:rPr>
        <w:t>Course Description</w:t>
      </w:r>
    </w:p>
    <w:p w:rsidR="00F73E1C" w:rsidRPr="00CB6460" w:rsidRDefault="00F73E1C" w:rsidP="008D195C">
      <w:pPr>
        <w:jc w:val="both"/>
        <w:rPr>
          <w:bCs/>
          <w:lang w:val="en-US"/>
        </w:rPr>
      </w:pPr>
    </w:p>
    <w:p w:rsidR="00F73E1C" w:rsidRPr="00CB6460" w:rsidRDefault="00F73E1C" w:rsidP="008D195C">
      <w:pPr>
        <w:jc w:val="both"/>
        <w:rPr>
          <w:bCs/>
          <w:lang w:val="en-US"/>
        </w:rPr>
      </w:pPr>
      <w:r w:rsidRPr="00CB6460">
        <w:rPr>
          <w:b/>
          <w:bCs/>
          <w:lang w:val="en-US"/>
        </w:rPr>
        <w:t xml:space="preserve">The subject of the course </w:t>
      </w:r>
      <w:r w:rsidRPr="00CB6460">
        <w:rPr>
          <w:bCs/>
          <w:lang w:val="en-US"/>
        </w:rPr>
        <w:t>are problematic issues of legal science, in particular, the concept and structure of legal liability, the principles of scientific knowledge of legal liability, functions and relationship of legal liability with other sciences; principles and functions of legal liability; history of legal responsibility in the world and in Ukraine; philosophy of legal responsibility; legal and regulatory framework for legal liability; stages of legal liability; classification and types of legal liability.</w:t>
      </w:r>
    </w:p>
    <w:p w:rsidR="00F73E1C" w:rsidRPr="00CB6460" w:rsidRDefault="00F73E1C" w:rsidP="008D195C">
      <w:pPr>
        <w:jc w:val="both"/>
        <w:rPr>
          <w:bCs/>
          <w:lang w:val="en-US"/>
        </w:rPr>
      </w:pPr>
    </w:p>
    <w:p w:rsidR="00F73E1C" w:rsidRPr="00CB6460" w:rsidRDefault="00F73E1C" w:rsidP="008D195C">
      <w:pPr>
        <w:jc w:val="both"/>
        <w:rPr>
          <w:bCs/>
          <w:lang w:val="en-US"/>
        </w:rPr>
      </w:pPr>
      <w:r w:rsidRPr="00CB6460">
        <w:rPr>
          <w:b/>
          <w:bCs/>
          <w:lang w:val="en-US"/>
        </w:rPr>
        <w:t>The purpose of studying</w:t>
      </w:r>
      <w:r w:rsidRPr="00CB6460">
        <w:rPr>
          <w:bCs/>
          <w:lang w:val="en-US"/>
        </w:rPr>
        <w:t xml:space="preserve"> “Legal responsibility” are: a deep understanding of the essence, purpose and functions of legal responsibility, its role and place in the system of legal regulation; analysis of history and development, historical traditions of its formation; critical understanding of the positive and negative experience of legal regulation of legal responsibility, legal activity, implementation, application, interpretation of norms; formation of students 'legal thinking, political legal culture, their interest in deepening and expanding the legal worldview, patriotism, national identity, etc.; acquisition of students' skills to work with sources of law, the ability to use them in practice.</w:t>
      </w:r>
    </w:p>
    <w:p w:rsidR="00F73E1C" w:rsidRPr="00CB6460" w:rsidRDefault="00F73E1C" w:rsidP="008D195C">
      <w:pPr>
        <w:jc w:val="both"/>
        <w:rPr>
          <w:lang w:val="en-US"/>
        </w:rPr>
      </w:pPr>
      <w:r w:rsidRPr="00CB6460">
        <w:rPr>
          <w:bCs/>
          <w:lang w:val="en-US"/>
        </w:rPr>
        <w:t>The study of “Legal responsibility” equips future lawyers with specific knowledge to attract the masses of the population to the effective construction of civil society and the successful construction of the rule of law, improving the welfare of the population, ensuring the implementation of their rights and freedoms at the local level, strengthening the economic, social, cultural and spiritual infrastructure of Ukrainian society, aimed at the consolidation of the Ukrainian nation.</w:t>
      </w:r>
    </w:p>
    <w:p w:rsidR="00F73E1C" w:rsidRPr="00CB6460" w:rsidRDefault="00F73E1C" w:rsidP="008D195C">
      <w:pPr>
        <w:jc w:val="both"/>
        <w:rPr>
          <w:bCs/>
          <w:lang w:val="en-US"/>
        </w:rPr>
      </w:pPr>
    </w:p>
    <w:p w:rsidR="00F73E1C" w:rsidRPr="00CB6460" w:rsidRDefault="00F73E1C" w:rsidP="008D195C">
      <w:pPr>
        <w:jc w:val="both"/>
        <w:rPr>
          <w:lang w:val="en-US"/>
        </w:rPr>
      </w:pPr>
      <w:r w:rsidRPr="00CB6460">
        <w:rPr>
          <w:b/>
          <w:bCs/>
          <w:lang w:val="en-US"/>
        </w:rPr>
        <w:t>Keywords:</w:t>
      </w:r>
      <w:r w:rsidRPr="00CB6460">
        <w:rPr>
          <w:lang w:val="en-US"/>
        </w:rPr>
        <w:t xml:space="preserve"> </w:t>
      </w:r>
      <w:r w:rsidRPr="00CB6460">
        <w:rPr>
          <w:bCs/>
          <w:lang w:val="en-US"/>
        </w:rPr>
        <w:t>Legal responsibility, law,</w:t>
      </w:r>
      <w:r w:rsidRPr="00CB6460">
        <w:rPr>
          <w:lang w:val="en-US"/>
        </w:rPr>
        <w:t xml:space="preserve"> </w:t>
      </w:r>
      <w:r w:rsidRPr="00CB6460">
        <w:rPr>
          <w:bCs/>
          <w:lang w:val="en-US"/>
        </w:rPr>
        <w:t>legal</w:t>
      </w:r>
      <w:r w:rsidRPr="00CB6460">
        <w:rPr>
          <w:lang w:val="en-US"/>
        </w:rPr>
        <w:t xml:space="preserve">, science, state, </w:t>
      </w:r>
      <w:r w:rsidRPr="00CB6460">
        <w:rPr>
          <w:bCs/>
          <w:lang w:val="en-US"/>
        </w:rPr>
        <w:t>liability</w:t>
      </w:r>
    </w:p>
    <w:p w:rsidR="00F73E1C" w:rsidRPr="00CB6460" w:rsidRDefault="00F73E1C" w:rsidP="001300C8">
      <w:pPr>
        <w:spacing w:after="200" w:line="276" w:lineRule="auto"/>
        <w:rPr>
          <w:b/>
          <w:bCs/>
          <w:highlight w:val="yellow"/>
          <w:lang w:val="uk-UA"/>
        </w:rPr>
      </w:pPr>
      <w:r w:rsidRPr="00CB6460">
        <w:rPr>
          <w:highlight w:val="yellow"/>
          <w:lang w:val="uk-UA"/>
        </w:rPr>
        <w:br w:type="page"/>
      </w:r>
    </w:p>
    <w:p w:rsidR="00F73E1C" w:rsidRPr="00CB6460" w:rsidRDefault="00F73E1C" w:rsidP="00C87E28">
      <w:pPr>
        <w:ind w:left="360"/>
        <w:jc w:val="center"/>
        <w:rPr>
          <w:b/>
          <w:bCs/>
          <w:lang w:val="uk-UA"/>
        </w:rPr>
      </w:pPr>
      <w:r w:rsidRPr="00CB6460">
        <w:rPr>
          <w:b/>
          <w:bCs/>
          <w:lang w:val="uk-UA"/>
        </w:rPr>
        <w:t>1. Опис навчальної дисципліни</w:t>
      </w:r>
    </w:p>
    <w:p w:rsidR="00F73E1C" w:rsidRPr="00CB6460" w:rsidRDefault="00F73E1C" w:rsidP="001300C8">
      <w:pPr>
        <w:rPr>
          <w:b/>
          <w:bCs/>
          <w:lang w:val="uk-UA"/>
        </w:rPr>
      </w:pPr>
    </w:p>
    <w:tbl>
      <w:tblPr>
        <w:tblW w:w="10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3499"/>
        <w:gridCol w:w="3599"/>
      </w:tblGrid>
      <w:tr w:rsidR="00F73E1C" w:rsidRPr="00CB6460" w:rsidTr="00857C79">
        <w:trPr>
          <w:trHeight w:val="803"/>
        </w:trPr>
        <w:tc>
          <w:tcPr>
            <w:tcW w:w="2907" w:type="dxa"/>
            <w:vMerge w:val="restart"/>
            <w:vAlign w:val="center"/>
          </w:tcPr>
          <w:p w:rsidR="00F73E1C" w:rsidRPr="00CB6460" w:rsidRDefault="00F73E1C">
            <w:pPr>
              <w:spacing w:line="276" w:lineRule="auto"/>
              <w:jc w:val="center"/>
              <w:rPr>
                <w:b/>
                <w:bCs/>
                <w:lang w:val="uk-UA" w:eastAsia="en-US"/>
              </w:rPr>
            </w:pPr>
            <w:r w:rsidRPr="00CB6460">
              <w:rPr>
                <w:b/>
                <w:bCs/>
                <w:lang w:val="uk-UA" w:eastAsia="en-US"/>
              </w:rPr>
              <w:t xml:space="preserve">Найменування показників </w:t>
            </w:r>
          </w:p>
        </w:tc>
        <w:tc>
          <w:tcPr>
            <w:tcW w:w="3499" w:type="dxa"/>
            <w:vMerge w:val="restart"/>
            <w:vAlign w:val="center"/>
          </w:tcPr>
          <w:p w:rsidR="00F73E1C" w:rsidRPr="00CB6460" w:rsidRDefault="00F73E1C">
            <w:pPr>
              <w:spacing w:line="276" w:lineRule="auto"/>
              <w:jc w:val="center"/>
              <w:rPr>
                <w:b/>
                <w:bCs/>
                <w:lang w:val="uk-UA" w:eastAsia="en-US"/>
              </w:rPr>
            </w:pPr>
            <w:r w:rsidRPr="00CB6460">
              <w:rPr>
                <w:b/>
                <w:bCs/>
                <w:lang w:val="uk-UA" w:eastAsia="en-US"/>
              </w:rPr>
              <w:t>Галузь знань, напрям підготовки, освітньо-кваліфікац</w:t>
            </w:r>
            <w:r w:rsidRPr="00CB6460">
              <w:rPr>
                <w:b/>
                <w:bCs/>
                <w:i/>
                <w:iCs/>
                <w:lang w:val="uk-UA" w:eastAsia="en-US"/>
              </w:rPr>
              <w:t>і</w:t>
            </w:r>
            <w:r w:rsidRPr="00CB6460">
              <w:rPr>
                <w:b/>
                <w:bCs/>
                <w:lang w:val="uk-UA" w:eastAsia="en-US"/>
              </w:rPr>
              <w:t>йний рівень</w:t>
            </w:r>
          </w:p>
        </w:tc>
        <w:tc>
          <w:tcPr>
            <w:tcW w:w="3599" w:type="dxa"/>
            <w:vAlign w:val="center"/>
          </w:tcPr>
          <w:p w:rsidR="00F73E1C" w:rsidRPr="00CB6460" w:rsidRDefault="00F73E1C">
            <w:pPr>
              <w:spacing w:line="276" w:lineRule="auto"/>
              <w:jc w:val="center"/>
              <w:rPr>
                <w:b/>
                <w:bCs/>
                <w:lang w:val="uk-UA" w:eastAsia="en-US"/>
              </w:rPr>
            </w:pPr>
            <w:r w:rsidRPr="00CB6460">
              <w:rPr>
                <w:b/>
                <w:bCs/>
                <w:lang w:val="uk-UA" w:eastAsia="en-US"/>
              </w:rPr>
              <w:t>Характеристика навчальної дисципліни</w:t>
            </w:r>
          </w:p>
        </w:tc>
      </w:tr>
      <w:tr w:rsidR="00F73E1C" w:rsidRPr="00CB6460" w:rsidTr="00857C79">
        <w:trPr>
          <w:trHeight w:val="661"/>
        </w:trPr>
        <w:tc>
          <w:tcPr>
            <w:tcW w:w="2907" w:type="dxa"/>
            <w:vMerge/>
            <w:vAlign w:val="center"/>
          </w:tcPr>
          <w:p w:rsidR="00F73E1C" w:rsidRPr="00CB6460" w:rsidRDefault="00F73E1C">
            <w:pPr>
              <w:rPr>
                <w:b/>
                <w:bCs/>
                <w:lang w:val="uk-UA" w:eastAsia="en-US"/>
              </w:rPr>
            </w:pPr>
          </w:p>
        </w:tc>
        <w:tc>
          <w:tcPr>
            <w:tcW w:w="3499" w:type="dxa"/>
            <w:vMerge/>
            <w:vAlign w:val="center"/>
          </w:tcPr>
          <w:p w:rsidR="00F73E1C" w:rsidRPr="00CB6460" w:rsidRDefault="00F73E1C">
            <w:pPr>
              <w:rPr>
                <w:b/>
                <w:bCs/>
                <w:lang w:val="uk-UA" w:eastAsia="en-US"/>
              </w:rPr>
            </w:pPr>
          </w:p>
        </w:tc>
        <w:tc>
          <w:tcPr>
            <w:tcW w:w="3599" w:type="dxa"/>
          </w:tcPr>
          <w:p w:rsidR="00F73E1C" w:rsidRPr="00CB6460" w:rsidRDefault="00F73E1C">
            <w:pPr>
              <w:spacing w:line="276" w:lineRule="auto"/>
              <w:jc w:val="center"/>
              <w:rPr>
                <w:b/>
                <w:bCs/>
                <w:sz w:val="24"/>
                <w:szCs w:val="24"/>
                <w:lang w:val="uk-UA" w:eastAsia="en-US"/>
              </w:rPr>
            </w:pPr>
            <w:r w:rsidRPr="00CB6460">
              <w:rPr>
                <w:b/>
                <w:bCs/>
                <w:sz w:val="24"/>
                <w:szCs w:val="24"/>
                <w:lang w:val="uk-UA" w:eastAsia="en-US"/>
              </w:rPr>
              <w:t>денна форма навчання</w:t>
            </w:r>
          </w:p>
        </w:tc>
      </w:tr>
      <w:tr w:rsidR="00F73E1C" w:rsidRPr="00CB6460" w:rsidTr="00857C79">
        <w:trPr>
          <w:trHeight w:val="840"/>
        </w:trPr>
        <w:tc>
          <w:tcPr>
            <w:tcW w:w="2907" w:type="dxa"/>
            <w:vAlign w:val="center"/>
          </w:tcPr>
          <w:p w:rsidR="00F73E1C" w:rsidRPr="00CB6460" w:rsidRDefault="00F73E1C">
            <w:pPr>
              <w:spacing w:line="276" w:lineRule="auto"/>
              <w:rPr>
                <w:lang w:val="uk-UA" w:eastAsia="en-US"/>
              </w:rPr>
            </w:pPr>
            <w:r w:rsidRPr="00CB6460">
              <w:rPr>
                <w:lang w:val="uk-UA" w:eastAsia="en-US"/>
              </w:rPr>
              <w:t>Кількість кредитів – 4</w:t>
            </w:r>
          </w:p>
        </w:tc>
        <w:tc>
          <w:tcPr>
            <w:tcW w:w="3499" w:type="dxa"/>
          </w:tcPr>
          <w:p w:rsidR="00F73E1C" w:rsidRPr="00CB6460" w:rsidRDefault="00F73E1C">
            <w:pPr>
              <w:spacing w:line="276" w:lineRule="auto"/>
              <w:jc w:val="center"/>
              <w:rPr>
                <w:lang w:val="uk-UA" w:eastAsia="en-US"/>
              </w:rPr>
            </w:pPr>
            <w:r w:rsidRPr="00CB6460">
              <w:rPr>
                <w:lang w:val="uk-UA" w:eastAsia="en-US"/>
              </w:rPr>
              <w:t>Галузь знань 26 – Цивільна безпека</w:t>
            </w:r>
          </w:p>
        </w:tc>
        <w:tc>
          <w:tcPr>
            <w:tcW w:w="3599" w:type="dxa"/>
            <w:vAlign w:val="center"/>
          </w:tcPr>
          <w:p w:rsidR="00F73E1C" w:rsidRPr="00CB6460" w:rsidRDefault="00F73E1C">
            <w:pPr>
              <w:spacing w:line="276" w:lineRule="auto"/>
              <w:jc w:val="center"/>
              <w:rPr>
                <w:i/>
                <w:iCs/>
                <w:lang w:val="uk-UA" w:eastAsia="en-US"/>
              </w:rPr>
            </w:pPr>
            <w:r w:rsidRPr="00CB6460">
              <w:rPr>
                <w:lang w:val="uk-UA" w:eastAsia="en-US"/>
              </w:rPr>
              <w:t>вибіркова</w:t>
            </w:r>
          </w:p>
        </w:tc>
      </w:tr>
      <w:tr w:rsidR="00F73E1C" w:rsidRPr="00CB6460" w:rsidTr="00857C79">
        <w:trPr>
          <w:trHeight w:val="170"/>
        </w:trPr>
        <w:tc>
          <w:tcPr>
            <w:tcW w:w="2907" w:type="dxa"/>
            <w:vAlign w:val="center"/>
          </w:tcPr>
          <w:p w:rsidR="00F73E1C" w:rsidRPr="00CB6460" w:rsidRDefault="00F73E1C">
            <w:pPr>
              <w:spacing w:line="276" w:lineRule="auto"/>
              <w:rPr>
                <w:lang w:val="uk-UA" w:eastAsia="en-US"/>
              </w:rPr>
            </w:pPr>
            <w:r w:rsidRPr="00CB6460">
              <w:rPr>
                <w:lang w:val="uk-UA" w:eastAsia="en-US"/>
              </w:rPr>
              <w:t>Модулів – 1</w:t>
            </w:r>
          </w:p>
        </w:tc>
        <w:tc>
          <w:tcPr>
            <w:tcW w:w="3499" w:type="dxa"/>
            <w:vMerge w:val="restart"/>
            <w:vAlign w:val="center"/>
          </w:tcPr>
          <w:p w:rsidR="00F73E1C" w:rsidRPr="00CB6460" w:rsidRDefault="00F73E1C" w:rsidP="00D00891">
            <w:pPr>
              <w:spacing w:line="360" w:lineRule="auto"/>
              <w:jc w:val="center"/>
              <w:rPr>
                <w:sz w:val="24"/>
                <w:szCs w:val="24"/>
                <w:lang w:val="uk-UA"/>
              </w:rPr>
            </w:pPr>
            <w:r w:rsidRPr="00CB6460">
              <w:rPr>
                <w:lang w:val="uk-UA" w:eastAsia="en-US"/>
              </w:rPr>
              <w:t>Спеціальність 262 – Правоохоронна діяльність</w:t>
            </w:r>
          </w:p>
        </w:tc>
        <w:tc>
          <w:tcPr>
            <w:tcW w:w="3599" w:type="dxa"/>
            <w:vAlign w:val="center"/>
          </w:tcPr>
          <w:p w:rsidR="00F73E1C" w:rsidRPr="00CB6460" w:rsidRDefault="00F73E1C">
            <w:pPr>
              <w:spacing w:line="276" w:lineRule="auto"/>
              <w:jc w:val="center"/>
              <w:rPr>
                <w:b/>
                <w:bCs/>
                <w:lang w:val="uk-UA" w:eastAsia="en-US"/>
              </w:rPr>
            </w:pPr>
            <w:r w:rsidRPr="00CB6460">
              <w:rPr>
                <w:b/>
                <w:bCs/>
                <w:lang w:val="uk-UA" w:eastAsia="en-US"/>
              </w:rPr>
              <w:t>Рік підготовки:</w:t>
            </w:r>
          </w:p>
        </w:tc>
      </w:tr>
      <w:tr w:rsidR="00F73E1C" w:rsidRPr="00CB6460" w:rsidTr="001C6D76">
        <w:trPr>
          <w:trHeight w:val="207"/>
        </w:trPr>
        <w:tc>
          <w:tcPr>
            <w:tcW w:w="2907" w:type="dxa"/>
            <w:vMerge w:val="restart"/>
            <w:vAlign w:val="center"/>
          </w:tcPr>
          <w:p w:rsidR="00F73E1C" w:rsidRPr="00CB6460" w:rsidRDefault="00F73E1C">
            <w:pPr>
              <w:spacing w:line="276" w:lineRule="auto"/>
              <w:rPr>
                <w:lang w:val="uk-UA" w:eastAsia="en-US"/>
              </w:rPr>
            </w:pPr>
            <w:r w:rsidRPr="00CB6460">
              <w:rPr>
                <w:lang w:val="uk-UA" w:eastAsia="en-US"/>
              </w:rPr>
              <w:t>Змістових модулів – 2</w:t>
            </w:r>
          </w:p>
        </w:tc>
        <w:tc>
          <w:tcPr>
            <w:tcW w:w="3499" w:type="dxa"/>
            <w:vMerge/>
            <w:vAlign w:val="center"/>
          </w:tcPr>
          <w:p w:rsidR="00F73E1C" w:rsidRPr="00CB6460" w:rsidRDefault="00F73E1C">
            <w:pPr>
              <w:rPr>
                <w:u w:val="single"/>
                <w:lang w:val="uk-UA" w:eastAsia="en-US"/>
              </w:rPr>
            </w:pPr>
          </w:p>
        </w:tc>
        <w:tc>
          <w:tcPr>
            <w:tcW w:w="3599" w:type="dxa"/>
            <w:vAlign w:val="center"/>
          </w:tcPr>
          <w:p w:rsidR="00F73E1C" w:rsidRPr="00CB6460" w:rsidRDefault="00F73E1C">
            <w:pPr>
              <w:spacing w:line="276" w:lineRule="auto"/>
              <w:jc w:val="center"/>
              <w:rPr>
                <w:lang w:val="uk-UA" w:eastAsia="en-US"/>
              </w:rPr>
            </w:pPr>
            <w:r>
              <w:rPr>
                <w:lang w:val="uk-UA" w:eastAsia="en-US"/>
              </w:rPr>
              <w:t>2</w:t>
            </w:r>
            <w:r w:rsidRPr="00CB6460">
              <w:rPr>
                <w:lang w:val="uk-UA" w:eastAsia="en-US"/>
              </w:rPr>
              <w:t>-й</w:t>
            </w:r>
          </w:p>
        </w:tc>
      </w:tr>
      <w:tr w:rsidR="00F73E1C" w:rsidRPr="00CB6460" w:rsidTr="001C6D76">
        <w:trPr>
          <w:trHeight w:val="207"/>
        </w:trPr>
        <w:tc>
          <w:tcPr>
            <w:tcW w:w="2907" w:type="dxa"/>
            <w:vMerge/>
            <w:vAlign w:val="center"/>
          </w:tcPr>
          <w:p w:rsidR="00F73E1C" w:rsidRPr="00CB6460" w:rsidRDefault="00F73E1C">
            <w:pPr>
              <w:spacing w:line="276" w:lineRule="auto"/>
              <w:rPr>
                <w:lang w:val="uk-UA" w:eastAsia="en-US"/>
              </w:rPr>
            </w:pPr>
          </w:p>
        </w:tc>
        <w:tc>
          <w:tcPr>
            <w:tcW w:w="3499" w:type="dxa"/>
            <w:vMerge/>
            <w:vAlign w:val="center"/>
          </w:tcPr>
          <w:p w:rsidR="00F73E1C" w:rsidRPr="00CB6460" w:rsidRDefault="00F73E1C">
            <w:pPr>
              <w:rPr>
                <w:u w:val="single"/>
                <w:lang w:val="uk-UA" w:eastAsia="en-US"/>
              </w:rPr>
            </w:pPr>
          </w:p>
        </w:tc>
        <w:tc>
          <w:tcPr>
            <w:tcW w:w="3599" w:type="dxa"/>
            <w:vAlign w:val="center"/>
          </w:tcPr>
          <w:p w:rsidR="00F73E1C" w:rsidRPr="00CB6460" w:rsidRDefault="00F73E1C">
            <w:pPr>
              <w:spacing w:line="276" w:lineRule="auto"/>
              <w:jc w:val="center"/>
              <w:rPr>
                <w:b/>
                <w:lang w:val="uk-UA" w:eastAsia="en-US"/>
              </w:rPr>
            </w:pPr>
            <w:r w:rsidRPr="00CB6460">
              <w:rPr>
                <w:b/>
                <w:lang w:val="uk-UA" w:eastAsia="en-US"/>
              </w:rPr>
              <w:t>Семестр</w:t>
            </w:r>
          </w:p>
        </w:tc>
      </w:tr>
      <w:tr w:rsidR="00F73E1C" w:rsidRPr="00CB6460" w:rsidTr="00857C79">
        <w:trPr>
          <w:trHeight w:val="323"/>
        </w:trPr>
        <w:tc>
          <w:tcPr>
            <w:tcW w:w="2907" w:type="dxa"/>
            <w:vAlign w:val="center"/>
          </w:tcPr>
          <w:p w:rsidR="00F73E1C" w:rsidRPr="00CB6460" w:rsidRDefault="00F73E1C">
            <w:pPr>
              <w:spacing w:line="276" w:lineRule="auto"/>
              <w:rPr>
                <w:lang w:val="uk-UA" w:eastAsia="en-US"/>
              </w:rPr>
            </w:pPr>
          </w:p>
        </w:tc>
        <w:tc>
          <w:tcPr>
            <w:tcW w:w="3499" w:type="dxa"/>
            <w:vMerge/>
            <w:vAlign w:val="center"/>
          </w:tcPr>
          <w:p w:rsidR="00F73E1C" w:rsidRPr="00CB6460" w:rsidRDefault="00F73E1C">
            <w:pPr>
              <w:rPr>
                <w:u w:val="single"/>
                <w:lang w:val="uk-UA" w:eastAsia="en-US"/>
              </w:rPr>
            </w:pPr>
          </w:p>
        </w:tc>
        <w:tc>
          <w:tcPr>
            <w:tcW w:w="3599" w:type="dxa"/>
            <w:vAlign w:val="center"/>
          </w:tcPr>
          <w:p w:rsidR="00F73E1C" w:rsidRPr="00CB6460" w:rsidRDefault="00F73E1C">
            <w:pPr>
              <w:spacing w:line="276" w:lineRule="auto"/>
              <w:jc w:val="center"/>
              <w:rPr>
                <w:lang w:val="uk-UA" w:eastAsia="en-US"/>
              </w:rPr>
            </w:pPr>
            <w:r>
              <w:rPr>
                <w:lang w:val="uk-UA" w:eastAsia="en-US"/>
              </w:rPr>
              <w:t>3</w:t>
            </w:r>
            <w:r w:rsidRPr="00CB6460">
              <w:rPr>
                <w:lang w:val="uk-UA" w:eastAsia="en-US"/>
              </w:rPr>
              <w:t>-й</w:t>
            </w:r>
          </w:p>
        </w:tc>
      </w:tr>
      <w:tr w:rsidR="00F73E1C" w:rsidRPr="00CB6460" w:rsidTr="00857C79">
        <w:trPr>
          <w:trHeight w:val="322"/>
        </w:trPr>
        <w:tc>
          <w:tcPr>
            <w:tcW w:w="2907" w:type="dxa"/>
            <w:vAlign w:val="center"/>
          </w:tcPr>
          <w:p w:rsidR="00F73E1C" w:rsidRPr="00CB6460" w:rsidRDefault="00F73E1C">
            <w:pPr>
              <w:rPr>
                <w:lang w:val="uk-UA" w:eastAsia="en-US"/>
              </w:rPr>
            </w:pPr>
            <w:r w:rsidRPr="00CB6460">
              <w:rPr>
                <w:lang w:val="uk-UA" w:eastAsia="en-US"/>
              </w:rPr>
              <w:t>Загальна кількість годин – 120</w:t>
            </w:r>
          </w:p>
        </w:tc>
        <w:tc>
          <w:tcPr>
            <w:tcW w:w="3499" w:type="dxa"/>
            <w:vAlign w:val="center"/>
          </w:tcPr>
          <w:p w:rsidR="00F73E1C" w:rsidRPr="00CB6460" w:rsidRDefault="00F73E1C" w:rsidP="00A57CBB">
            <w:pPr>
              <w:jc w:val="center"/>
              <w:rPr>
                <w:u w:val="single"/>
                <w:lang w:val="uk-UA" w:eastAsia="en-US"/>
              </w:rPr>
            </w:pPr>
          </w:p>
        </w:tc>
        <w:tc>
          <w:tcPr>
            <w:tcW w:w="3599" w:type="dxa"/>
            <w:vAlign w:val="center"/>
          </w:tcPr>
          <w:p w:rsidR="00F73E1C" w:rsidRPr="00CB6460" w:rsidRDefault="00F73E1C">
            <w:pPr>
              <w:spacing w:line="276" w:lineRule="auto"/>
              <w:jc w:val="center"/>
              <w:rPr>
                <w:b/>
                <w:bCs/>
                <w:lang w:val="uk-UA" w:eastAsia="en-US"/>
              </w:rPr>
            </w:pPr>
            <w:r w:rsidRPr="00CB6460">
              <w:rPr>
                <w:b/>
                <w:bCs/>
                <w:lang w:val="uk-UA" w:eastAsia="en-US"/>
              </w:rPr>
              <w:t>Лекції</w:t>
            </w:r>
          </w:p>
        </w:tc>
      </w:tr>
      <w:tr w:rsidR="00F73E1C" w:rsidRPr="00CB6460" w:rsidTr="00857C79">
        <w:trPr>
          <w:trHeight w:val="320"/>
        </w:trPr>
        <w:tc>
          <w:tcPr>
            <w:tcW w:w="2907" w:type="dxa"/>
            <w:vMerge w:val="restart"/>
            <w:vAlign w:val="center"/>
          </w:tcPr>
          <w:p w:rsidR="00F73E1C" w:rsidRPr="00CB6460" w:rsidRDefault="00F73E1C">
            <w:pPr>
              <w:spacing w:line="276" w:lineRule="auto"/>
              <w:rPr>
                <w:lang w:val="uk-UA" w:eastAsia="en-US"/>
              </w:rPr>
            </w:pPr>
            <w:r w:rsidRPr="00CB6460">
              <w:rPr>
                <w:lang w:val="uk-UA" w:eastAsia="en-US"/>
              </w:rPr>
              <w:t>Тижневих годин:</w:t>
            </w:r>
          </w:p>
          <w:p w:rsidR="00F73E1C" w:rsidRPr="00CB6460" w:rsidRDefault="00F73E1C">
            <w:pPr>
              <w:spacing w:line="276" w:lineRule="auto"/>
              <w:rPr>
                <w:lang w:val="uk-UA" w:eastAsia="en-US"/>
              </w:rPr>
            </w:pPr>
            <w:r>
              <w:rPr>
                <w:lang w:val="uk-UA" w:eastAsia="en-US"/>
              </w:rPr>
              <w:t>аудиторних – 2,5</w:t>
            </w:r>
            <w:r w:rsidRPr="00CB6460">
              <w:rPr>
                <w:lang w:val="uk-UA" w:eastAsia="en-US"/>
              </w:rPr>
              <w:t>;</w:t>
            </w:r>
          </w:p>
          <w:p w:rsidR="00F73E1C" w:rsidRPr="00CB6460" w:rsidRDefault="00F73E1C">
            <w:pPr>
              <w:spacing w:line="276" w:lineRule="auto"/>
              <w:rPr>
                <w:lang w:val="uk-UA" w:eastAsia="en-US"/>
              </w:rPr>
            </w:pPr>
            <w:r w:rsidRPr="00CB6460">
              <w:rPr>
                <w:lang w:val="uk-UA" w:eastAsia="en-US"/>
              </w:rPr>
              <w:t>самостійної роб</w:t>
            </w:r>
            <w:r>
              <w:rPr>
                <w:lang w:val="uk-UA" w:eastAsia="en-US"/>
              </w:rPr>
              <w:t>оти здобувача вищої освіти – 5</w:t>
            </w:r>
          </w:p>
          <w:p w:rsidR="00F73E1C" w:rsidRPr="00CB6460" w:rsidRDefault="00F73E1C">
            <w:pPr>
              <w:spacing w:line="276" w:lineRule="auto"/>
              <w:rPr>
                <w:lang w:val="uk-UA" w:eastAsia="en-US"/>
              </w:rPr>
            </w:pPr>
          </w:p>
        </w:tc>
        <w:tc>
          <w:tcPr>
            <w:tcW w:w="3499" w:type="dxa"/>
            <w:vMerge w:val="restart"/>
            <w:vAlign w:val="center"/>
          </w:tcPr>
          <w:p w:rsidR="00F73E1C" w:rsidRPr="00CB6460" w:rsidRDefault="00F73E1C">
            <w:pPr>
              <w:spacing w:line="276" w:lineRule="auto"/>
              <w:jc w:val="center"/>
              <w:rPr>
                <w:i/>
                <w:lang w:val="uk-UA" w:eastAsia="en-US"/>
              </w:rPr>
            </w:pPr>
            <w:r w:rsidRPr="00CB6460">
              <w:rPr>
                <w:lang w:val="uk-UA" w:eastAsia="en-US"/>
              </w:rPr>
              <w:t>Перший (бакалаврський) рівень вищої освіти</w:t>
            </w:r>
          </w:p>
        </w:tc>
        <w:tc>
          <w:tcPr>
            <w:tcW w:w="3599" w:type="dxa"/>
            <w:vAlign w:val="center"/>
          </w:tcPr>
          <w:p w:rsidR="00F73E1C" w:rsidRPr="00CB6460" w:rsidRDefault="00F73E1C">
            <w:pPr>
              <w:spacing w:line="276" w:lineRule="auto"/>
              <w:jc w:val="center"/>
              <w:rPr>
                <w:lang w:val="uk-UA" w:eastAsia="en-US"/>
              </w:rPr>
            </w:pPr>
            <w:r>
              <w:rPr>
                <w:lang w:val="uk-UA" w:eastAsia="en-US"/>
              </w:rPr>
              <w:t>1,25</w:t>
            </w:r>
            <w:r w:rsidRPr="00CB6460">
              <w:rPr>
                <w:lang w:val="uk-UA" w:eastAsia="en-US"/>
              </w:rPr>
              <w:t xml:space="preserve"> год.</w:t>
            </w:r>
          </w:p>
        </w:tc>
      </w:tr>
      <w:tr w:rsidR="00F73E1C" w:rsidRPr="00CB6460" w:rsidTr="00857C79">
        <w:trPr>
          <w:trHeight w:val="320"/>
        </w:trPr>
        <w:tc>
          <w:tcPr>
            <w:tcW w:w="2907" w:type="dxa"/>
            <w:vMerge/>
            <w:vAlign w:val="center"/>
          </w:tcPr>
          <w:p w:rsidR="00F73E1C" w:rsidRPr="00CB6460" w:rsidRDefault="00F73E1C">
            <w:pPr>
              <w:rPr>
                <w:lang w:val="uk-UA" w:eastAsia="en-US"/>
              </w:rPr>
            </w:pPr>
          </w:p>
        </w:tc>
        <w:tc>
          <w:tcPr>
            <w:tcW w:w="3499" w:type="dxa"/>
            <w:vMerge/>
            <w:vAlign w:val="center"/>
          </w:tcPr>
          <w:p w:rsidR="00F73E1C" w:rsidRPr="00CB6460" w:rsidRDefault="00F73E1C">
            <w:pPr>
              <w:rPr>
                <w:lang w:val="uk-UA" w:eastAsia="en-US"/>
              </w:rPr>
            </w:pPr>
          </w:p>
        </w:tc>
        <w:tc>
          <w:tcPr>
            <w:tcW w:w="3599" w:type="dxa"/>
            <w:vAlign w:val="center"/>
          </w:tcPr>
          <w:p w:rsidR="00F73E1C" w:rsidRPr="00CB6460" w:rsidRDefault="00F73E1C">
            <w:pPr>
              <w:spacing w:line="276" w:lineRule="auto"/>
              <w:jc w:val="center"/>
              <w:rPr>
                <w:b/>
                <w:bCs/>
                <w:lang w:val="uk-UA" w:eastAsia="en-US"/>
              </w:rPr>
            </w:pPr>
            <w:r w:rsidRPr="00CB6460">
              <w:rPr>
                <w:b/>
                <w:bCs/>
                <w:lang w:val="uk-UA" w:eastAsia="en-US"/>
              </w:rPr>
              <w:t>Семінарські</w:t>
            </w:r>
          </w:p>
        </w:tc>
      </w:tr>
      <w:tr w:rsidR="00F73E1C" w:rsidRPr="00CB6460" w:rsidTr="00857C79">
        <w:trPr>
          <w:trHeight w:val="320"/>
        </w:trPr>
        <w:tc>
          <w:tcPr>
            <w:tcW w:w="2907" w:type="dxa"/>
            <w:vMerge/>
            <w:vAlign w:val="center"/>
          </w:tcPr>
          <w:p w:rsidR="00F73E1C" w:rsidRPr="00CB6460" w:rsidRDefault="00F73E1C">
            <w:pPr>
              <w:rPr>
                <w:lang w:val="uk-UA" w:eastAsia="en-US"/>
              </w:rPr>
            </w:pPr>
          </w:p>
        </w:tc>
        <w:tc>
          <w:tcPr>
            <w:tcW w:w="3499" w:type="dxa"/>
            <w:vMerge/>
            <w:vAlign w:val="center"/>
          </w:tcPr>
          <w:p w:rsidR="00F73E1C" w:rsidRPr="00CB6460" w:rsidRDefault="00F73E1C">
            <w:pPr>
              <w:rPr>
                <w:lang w:val="uk-UA" w:eastAsia="en-US"/>
              </w:rPr>
            </w:pPr>
          </w:p>
        </w:tc>
        <w:tc>
          <w:tcPr>
            <w:tcW w:w="3599" w:type="dxa"/>
            <w:vAlign w:val="center"/>
          </w:tcPr>
          <w:p w:rsidR="00F73E1C" w:rsidRPr="00CB6460" w:rsidRDefault="00F73E1C">
            <w:pPr>
              <w:spacing w:line="276" w:lineRule="auto"/>
              <w:jc w:val="center"/>
              <w:rPr>
                <w:lang w:val="uk-UA" w:eastAsia="en-US"/>
              </w:rPr>
            </w:pPr>
            <w:r>
              <w:rPr>
                <w:lang w:val="uk-UA" w:eastAsia="en-US"/>
              </w:rPr>
              <w:t>1,25</w:t>
            </w:r>
            <w:r w:rsidRPr="00CB6460">
              <w:rPr>
                <w:lang w:val="uk-UA" w:eastAsia="en-US"/>
              </w:rPr>
              <w:t xml:space="preserve"> год.</w:t>
            </w:r>
          </w:p>
        </w:tc>
      </w:tr>
      <w:tr w:rsidR="00F73E1C" w:rsidRPr="00CB6460" w:rsidTr="00857C79">
        <w:trPr>
          <w:trHeight w:val="138"/>
        </w:trPr>
        <w:tc>
          <w:tcPr>
            <w:tcW w:w="2907" w:type="dxa"/>
            <w:vMerge/>
            <w:vAlign w:val="center"/>
          </w:tcPr>
          <w:p w:rsidR="00F73E1C" w:rsidRPr="00CB6460" w:rsidRDefault="00F73E1C">
            <w:pPr>
              <w:rPr>
                <w:lang w:val="uk-UA" w:eastAsia="en-US"/>
              </w:rPr>
            </w:pPr>
          </w:p>
        </w:tc>
        <w:tc>
          <w:tcPr>
            <w:tcW w:w="3499" w:type="dxa"/>
            <w:vMerge/>
            <w:vAlign w:val="center"/>
          </w:tcPr>
          <w:p w:rsidR="00F73E1C" w:rsidRPr="00CB6460" w:rsidRDefault="00F73E1C">
            <w:pPr>
              <w:rPr>
                <w:lang w:val="uk-UA" w:eastAsia="en-US"/>
              </w:rPr>
            </w:pPr>
          </w:p>
        </w:tc>
        <w:tc>
          <w:tcPr>
            <w:tcW w:w="3599" w:type="dxa"/>
            <w:vAlign w:val="center"/>
          </w:tcPr>
          <w:p w:rsidR="00F73E1C" w:rsidRPr="00CB6460" w:rsidRDefault="00F73E1C">
            <w:pPr>
              <w:spacing w:line="276" w:lineRule="auto"/>
              <w:jc w:val="center"/>
              <w:rPr>
                <w:b/>
                <w:bCs/>
                <w:lang w:val="uk-UA" w:eastAsia="en-US"/>
              </w:rPr>
            </w:pPr>
            <w:r w:rsidRPr="00CB6460">
              <w:rPr>
                <w:b/>
                <w:bCs/>
                <w:lang w:val="uk-UA" w:eastAsia="en-US"/>
              </w:rPr>
              <w:t>Самостійна робота</w:t>
            </w:r>
          </w:p>
        </w:tc>
      </w:tr>
      <w:tr w:rsidR="00F73E1C" w:rsidRPr="00CB6460" w:rsidTr="00857C79">
        <w:trPr>
          <w:trHeight w:val="138"/>
        </w:trPr>
        <w:tc>
          <w:tcPr>
            <w:tcW w:w="2907" w:type="dxa"/>
            <w:vMerge/>
            <w:vAlign w:val="center"/>
          </w:tcPr>
          <w:p w:rsidR="00F73E1C" w:rsidRPr="00CB6460" w:rsidRDefault="00F73E1C">
            <w:pPr>
              <w:rPr>
                <w:lang w:val="uk-UA" w:eastAsia="en-US"/>
              </w:rPr>
            </w:pPr>
          </w:p>
        </w:tc>
        <w:tc>
          <w:tcPr>
            <w:tcW w:w="3499" w:type="dxa"/>
            <w:vMerge/>
            <w:vAlign w:val="center"/>
          </w:tcPr>
          <w:p w:rsidR="00F73E1C" w:rsidRPr="00CB6460" w:rsidRDefault="00F73E1C">
            <w:pPr>
              <w:rPr>
                <w:lang w:val="uk-UA" w:eastAsia="en-US"/>
              </w:rPr>
            </w:pPr>
          </w:p>
        </w:tc>
        <w:tc>
          <w:tcPr>
            <w:tcW w:w="3599" w:type="dxa"/>
            <w:vAlign w:val="center"/>
          </w:tcPr>
          <w:p w:rsidR="00F73E1C" w:rsidRPr="00CB6460" w:rsidRDefault="00F73E1C">
            <w:pPr>
              <w:spacing w:line="276" w:lineRule="auto"/>
              <w:ind w:firstLine="1314"/>
              <w:rPr>
                <w:lang w:val="uk-UA" w:eastAsia="en-US"/>
              </w:rPr>
            </w:pPr>
            <w:r>
              <w:rPr>
                <w:lang w:val="uk-UA" w:eastAsia="en-US"/>
              </w:rPr>
              <w:t>5 год.</w:t>
            </w:r>
          </w:p>
        </w:tc>
      </w:tr>
      <w:tr w:rsidR="00F73E1C" w:rsidRPr="00CB6460" w:rsidTr="00857C79">
        <w:trPr>
          <w:trHeight w:val="138"/>
        </w:trPr>
        <w:tc>
          <w:tcPr>
            <w:tcW w:w="2907" w:type="dxa"/>
            <w:vMerge/>
            <w:vAlign w:val="center"/>
          </w:tcPr>
          <w:p w:rsidR="00F73E1C" w:rsidRPr="00CB6460" w:rsidRDefault="00F73E1C">
            <w:pPr>
              <w:rPr>
                <w:lang w:val="uk-UA" w:eastAsia="en-US"/>
              </w:rPr>
            </w:pPr>
          </w:p>
        </w:tc>
        <w:tc>
          <w:tcPr>
            <w:tcW w:w="3499" w:type="dxa"/>
            <w:vMerge/>
            <w:vAlign w:val="center"/>
          </w:tcPr>
          <w:p w:rsidR="00F73E1C" w:rsidRPr="00CB6460" w:rsidRDefault="00F73E1C">
            <w:pPr>
              <w:rPr>
                <w:lang w:val="uk-UA" w:eastAsia="en-US"/>
              </w:rPr>
            </w:pPr>
          </w:p>
        </w:tc>
        <w:tc>
          <w:tcPr>
            <w:tcW w:w="3599" w:type="dxa"/>
            <w:vAlign w:val="center"/>
          </w:tcPr>
          <w:p w:rsidR="00F73E1C" w:rsidRPr="00CB6460" w:rsidRDefault="00F73E1C">
            <w:pPr>
              <w:spacing w:line="276" w:lineRule="auto"/>
              <w:jc w:val="center"/>
              <w:rPr>
                <w:b/>
                <w:bCs/>
                <w:i/>
                <w:iCs/>
                <w:lang w:val="uk-UA" w:eastAsia="en-US"/>
              </w:rPr>
            </w:pPr>
            <w:r w:rsidRPr="00CB6460">
              <w:rPr>
                <w:b/>
                <w:bCs/>
                <w:lang w:val="uk-UA" w:eastAsia="en-US"/>
              </w:rPr>
              <w:t xml:space="preserve">Вид контролю: </w:t>
            </w:r>
          </w:p>
        </w:tc>
      </w:tr>
      <w:tr w:rsidR="00F73E1C" w:rsidRPr="00CB6460" w:rsidTr="00857C79">
        <w:trPr>
          <w:trHeight w:val="138"/>
        </w:trPr>
        <w:tc>
          <w:tcPr>
            <w:tcW w:w="2907" w:type="dxa"/>
            <w:vMerge/>
            <w:vAlign w:val="center"/>
          </w:tcPr>
          <w:p w:rsidR="00F73E1C" w:rsidRPr="00CB6460" w:rsidRDefault="00F73E1C">
            <w:pPr>
              <w:rPr>
                <w:lang w:val="uk-UA" w:eastAsia="en-US"/>
              </w:rPr>
            </w:pPr>
          </w:p>
        </w:tc>
        <w:tc>
          <w:tcPr>
            <w:tcW w:w="3499" w:type="dxa"/>
            <w:vMerge/>
            <w:vAlign w:val="center"/>
          </w:tcPr>
          <w:p w:rsidR="00F73E1C" w:rsidRPr="00CB6460" w:rsidRDefault="00F73E1C">
            <w:pPr>
              <w:rPr>
                <w:lang w:val="uk-UA" w:eastAsia="en-US"/>
              </w:rPr>
            </w:pPr>
          </w:p>
        </w:tc>
        <w:tc>
          <w:tcPr>
            <w:tcW w:w="3599" w:type="dxa"/>
            <w:vAlign w:val="center"/>
          </w:tcPr>
          <w:p w:rsidR="00F73E1C" w:rsidRPr="00CB6460" w:rsidRDefault="00F73E1C">
            <w:pPr>
              <w:spacing w:line="276" w:lineRule="auto"/>
              <w:jc w:val="center"/>
              <w:rPr>
                <w:lang w:val="uk-UA" w:eastAsia="en-US"/>
              </w:rPr>
            </w:pPr>
            <w:proofErr w:type="spellStart"/>
            <w:r>
              <w:rPr>
                <w:lang w:val="uk-UA" w:eastAsia="en-US"/>
              </w:rPr>
              <w:t>Диф.залік</w:t>
            </w:r>
            <w:proofErr w:type="spellEnd"/>
          </w:p>
        </w:tc>
      </w:tr>
    </w:tbl>
    <w:p w:rsidR="00F73E1C" w:rsidRPr="00CB6460" w:rsidRDefault="00F73E1C" w:rsidP="001300C8">
      <w:pPr>
        <w:rPr>
          <w:lang w:val="uk-UA"/>
        </w:rPr>
      </w:pPr>
    </w:p>
    <w:p w:rsidR="00F73E1C" w:rsidRPr="00CB6460" w:rsidRDefault="00F73E1C" w:rsidP="001300C8">
      <w:pPr>
        <w:ind w:left="1440" w:hanging="1440"/>
        <w:jc w:val="both"/>
        <w:rPr>
          <w:lang w:val="uk-UA"/>
        </w:rPr>
      </w:pPr>
      <w:r w:rsidRPr="00CB6460">
        <w:rPr>
          <w:b/>
          <w:bCs/>
          <w:lang w:val="uk-UA"/>
        </w:rPr>
        <w:t>Примітка</w:t>
      </w:r>
      <w:r w:rsidRPr="00CB6460">
        <w:rPr>
          <w:lang w:val="uk-UA"/>
        </w:rPr>
        <w:t>.</w:t>
      </w:r>
    </w:p>
    <w:p w:rsidR="00F73E1C" w:rsidRPr="00CB6460" w:rsidRDefault="00F73E1C" w:rsidP="00051347">
      <w:pPr>
        <w:jc w:val="both"/>
        <w:rPr>
          <w:lang w:val="uk-UA"/>
        </w:rPr>
      </w:pPr>
      <w:r w:rsidRPr="00CB6460">
        <w:rPr>
          <w:lang w:val="uk-UA"/>
        </w:rPr>
        <w:t>Співвідношення кількості годин аудиторних занять до самостійної і інд</w:t>
      </w:r>
      <w:r>
        <w:rPr>
          <w:lang w:val="uk-UA"/>
        </w:rPr>
        <w:t>ивідуальної роботи становить 1:2</w:t>
      </w:r>
      <w:r w:rsidRPr="00CB6460">
        <w:rPr>
          <w:lang w:val="uk-UA"/>
        </w:rPr>
        <w:t>.</w:t>
      </w:r>
    </w:p>
    <w:p w:rsidR="00F73E1C" w:rsidRPr="00CB6460" w:rsidRDefault="00F73E1C" w:rsidP="008D195C">
      <w:pPr>
        <w:jc w:val="both"/>
        <w:rPr>
          <w:lang w:val="uk-UA"/>
        </w:rPr>
      </w:pPr>
    </w:p>
    <w:p w:rsidR="00F73E1C" w:rsidRPr="00CB6460" w:rsidRDefault="00F73E1C" w:rsidP="00FC7482">
      <w:pPr>
        <w:ind w:firstLine="720"/>
        <w:jc w:val="both"/>
        <w:rPr>
          <w:lang w:val="uk-UA"/>
        </w:rPr>
      </w:pPr>
      <w:r w:rsidRPr="00CB6460">
        <w:rPr>
          <w:lang w:val="uk-UA"/>
        </w:rPr>
        <w:t>Передумовою для вивчення дисципліни є успішне засвоєння таких дисциплін як «Теорія держави і права», «</w:t>
      </w:r>
      <w:r>
        <w:rPr>
          <w:lang w:val="uk-UA"/>
        </w:rPr>
        <w:t>Конституційне право України»,</w:t>
      </w:r>
      <w:r w:rsidRPr="00CB6460">
        <w:rPr>
          <w:lang w:val="uk-UA"/>
        </w:rPr>
        <w:t xml:space="preserve"> «</w:t>
      </w:r>
      <w:r>
        <w:rPr>
          <w:lang w:val="uk-UA"/>
        </w:rPr>
        <w:t>Кримінальне право</w:t>
      </w:r>
      <w:r w:rsidRPr="00CB6460">
        <w:rPr>
          <w:lang w:val="uk-UA"/>
        </w:rPr>
        <w:t xml:space="preserve">», </w:t>
      </w:r>
      <w:r>
        <w:rPr>
          <w:lang w:val="uk-UA"/>
        </w:rPr>
        <w:t>«Трудове право»</w:t>
      </w:r>
      <w:r w:rsidRPr="00CB6460">
        <w:rPr>
          <w:lang w:val="uk-UA"/>
        </w:rPr>
        <w:t>.</w:t>
      </w:r>
    </w:p>
    <w:p w:rsidR="00F73E1C" w:rsidRPr="00CB6460" w:rsidRDefault="00F73E1C" w:rsidP="00613807">
      <w:pPr>
        <w:rPr>
          <w:lang w:val="uk-UA"/>
        </w:rPr>
      </w:pPr>
    </w:p>
    <w:p w:rsidR="00F73E1C" w:rsidRPr="00CB6460" w:rsidRDefault="00F73E1C" w:rsidP="00C87E28">
      <w:pPr>
        <w:pStyle w:val="1"/>
        <w:numPr>
          <w:ilvl w:val="0"/>
          <w:numId w:val="0"/>
        </w:numPr>
        <w:tabs>
          <w:tab w:val="left" w:pos="708"/>
        </w:tabs>
        <w:spacing w:before="0" w:after="0"/>
        <w:ind w:left="360"/>
      </w:pPr>
      <w:r w:rsidRPr="00CB6460">
        <w:t>2. Мета навчальної дисципліни</w:t>
      </w:r>
    </w:p>
    <w:p w:rsidR="00F73E1C" w:rsidRDefault="00F73E1C" w:rsidP="00C87E28">
      <w:pPr>
        <w:ind w:firstLine="709"/>
        <w:jc w:val="both"/>
        <w:rPr>
          <w:lang w:val="uk-UA"/>
        </w:rPr>
      </w:pPr>
      <w:r w:rsidRPr="00CB6460">
        <w:rPr>
          <w:lang w:val="uk-UA"/>
        </w:rPr>
        <w:t>Метою викладання навчальної дисципліни «Юридична відпо</w:t>
      </w:r>
      <w:r>
        <w:rPr>
          <w:lang w:val="uk-UA"/>
        </w:rPr>
        <w:t>відальність» є</w:t>
      </w:r>
      <w:r w:rsidRPr="00CB6460">
        <w:rPr>
          <w:lang w:val="uk-UA"/>
        </w:rPr>
        <w:t xml:space="preserve"> </w:t>
      </w:r>
      <w:r>
        <w:rPr>
          <w:lang w:val="uk-UA"/>
        </w:rPr>
        <w:t>формування у здобувачів вищої освіти системи теоретичних знань</w:t>
      </w:r>
      <w:r w:rsidRPr="00CB6460">
        <w:rPr>
          <w:lang w:val="uk-UA"/>
        </w:rPr>
        <w:t xml:space="preserve"> </w:t>
      </w:r>
      <w:r>
        <w:rPr>
          <w:lang w:val="uk-UA"/>
        </w:rPr>
        <w:t xml:space="preserve">та практичних вмінь щодо </w:t>
      </w:r>
      <w:r w:rsidRPr="00CB6460">
        <w:rPr>
          <w:lang w:val="uk-UA"/>
        </w:rPr>
        <w:t>сутності, призначення і функцій юридичної відповідальності, її ролі і місця в системі правового регулювання</w:t>
      </w:r>
      <w:r>
        <w:rPr>
          <w:lang w:val="uk-UA"/>
        </w:rPr>
        <w:t xml:space="preserve"> суспільних відносин,</w:t>
      </w:r>
      <w:r w:rsidRPr="008D5CDE">
        <w:rPr>
          <w:lang w:val="uk-UA"/>
        </w:rPr>
        <w:t xml:space="preserve"> </w:t>
      </w:r>
      <w:r>
        <w:rPr>
          <w:lang w:val="uk-UA"/>
        </w:rPr>
        <w:t>а також уміння практичного застосування цих знань у правоохоронній діяльності</w:t>
      </w:r>
      <w:r w:rsidRPr="00CB6460">
        <w:rPr>
          <w:lang w:val="uk-UA"/>
        </w:rPr>
        <w:t>.</w:t>
      </w:r>
    </w:p>
    <w:p w:rsidR="00F73E1C" w:rsidRPr="00CB6460" w:rsidRDefault="00F73E1C" w:rsidP="00C87E28">
      <w:pPr>
        <w:ind w:firstLine="709"/>
        <w:jc w:val="both"/>
        <w:rPr>
          <w:lang w:val="uk-UA"/>
        </w:rPr>
      </w:pPr>
      <w:r w:rsidRPr="00D27015">
        <w:rPr>
          <w:lang w:val="uk-UA"/>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rsidR="00F73E1C" w:rsidRPr="00D27015" w:rsidRDefault="00F73E1C" w:rsidP="005010F7">
      <w:pPr>
        <w:ind w:firstLine="709"/>
        <w:jc w:val="both"/>
        <w:rPr>
          <w:b/>
          <w:u w:val="single"/>
          <w:lang w:val="uk-UA"/>
        </w:rPr>
      </w:pPr>
      <w:r w:rsidRPr="00D27015">
        <w:rPr>
          <w:b/>
          <w:u w:val="single"/>
          <w:lang w:val="uk-UA"/>
        </w:rPr>
        <w:lastRenderedPageBreak/>
        <w:t>ЗК 2</w:t>
      </w:r>
      <w:r>
        <w:rPr>
          <w:b/>
          <w:u w:val="single"/>
          <w:lang w:val="uk-UA"/>
        </w:rPr>
        <w:t>. З</w:t>
      </w:r>
      <w:r w:rsidRPr="00D27015">
        <w:rPr>
          <w:b/>
          <w:u w:val="single"/>
          <w:lang w:val="uk-UA"/>
        </w:rPr>
        <w:t>нання та розуміння предметної області та ро</w:t>
      </w:r>
      <w:r>
        <w:rPr>
          <w:b/>
          <w:u w:val="single"/>
          <w:lang w:val="uk-UA"/>
        </w:rPr>
        <w:t>зуміння професійної діяльності</w:t>
      </w:r>
      <w:r w:rsidRPr="00D27015">
        <w:rPr>
          <w:b/>
          <w:u w:val="single"/>
          <w:lang w:val="uk-UA"/>
        </w:rPr>
        <w:t>;</w:t>
      </w:r>
    </w:p>
    <w:p w:rsidR="00F73E1C" w:rsidRPr="00D27015" w:rsidRDefault="00F73E1C" w:rsidP="005010F7">
      <w:pPr>
        <w:ind w:firstLine="709"/>
        <w:jc w:val="both"/>
        <w:rPr>
          <w:b/>
          <w:u w:val="single"/>
          <w:lang w:val="uk-UA"/>
        </w:rPr>
      </w:pPr>
      <w:r w:rsidRPr="00D27015">
        <w:rPr>
          <w:b/>
          <w:u w:val="single"/>
          <w:lang w:val="uk-UA"/>
        </w:rPr>
        <w:t>ЗК 10</w:t>
      </w:r>
      <w:r>
        <w:rPr>
          <w:b/>
          <w:u w:val="single"/>
          <w:lang w:val="uk-UA"/>
        </w:rPr>
        <w:t>. З</w:t>
      </w:r>
      <w:r w:rsidRPr="00D27015">
        <w:rPr>
          <w:b/>
          <w:u w:val="single"/>
          <w:lang w:val="uk-UA"/>
        </w:rPr>
        <w:t xml:space="preserve">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w:t>
      </w:r>
      <w:r>
        <w:rPr>
          <w:b/>
          <w:u w:val="single"/>
          <w:lang w:val="uk-UA"/>
        </w:rPr>
        <w:t>людини і громадянина в Україні</w:t>
      </w:r>
      <w:r w:rsidRPr="00D27015">
        <w:rPr>
          <w:b/>
          <w:u w:val="single"/>
          <w:lang w:val="uk-UA"/>
        </w:rPr>
        <w:t>;</w:t>
      </w:r>
    </w:p>
    <w:p w:rsidR="00F73E1C" w:rsidRPr="00D27015" w:rsidRDefault="00F73E1C" w:rsidP="005010F7">
      <w:pPr>
        <w:ind w:firstLine="709"/>
        <w:jc w:val="both"/>
        <w:rPr>
          <w:b/>
          <w:u w:val="single"/>
          <w:lang w:val="uk-UA"/>
        </w:rPr>
      </w:pPr>
      <w:r w:rsidRPr="00D27015">
        <w:rPr>
          <w:b/>
          <w:u w:val="single"/>
          <w:lang w:val="uk-UA"/>
        </w:rPr>
        <w:t>СК 1</w:t>
      </w:r>
      <w:r>
        <w:rPr>
          <w:b/>
          <w:u w:val="single"/>
          <w:lang w:val="uk-UA"/>
        </w:rPr>
        <w:t>. У</w:t>
      </w:r>
      <w:r w:rsidRPr="00D27015">
        <w:rPr>
          <w:b/>
          <w:u w:val="single"/>
          <w:lang w:val="uk-UA"/>
        </w:rPr>
        <w:t xml:space="preserve">свідомлення функцій держави, форм реалізації цих функцій, правових основ правоохоронної діяльності; дотримання основних принципів реалізації </w:t>
      </w:r>
      <w:r>
        <w:rPr>
          <w:b/>
          <w:u w:val="single"/>
          <w:lang w:val="uk-UA"/>
        </w:rPr>
        <w:t>правоохоронної функції держави</w:t>
      </w:r>
      <w:r w:rsidRPr="00D27015">
        <w:rPr>
          <w:b/>
          <w:u w:val="single"/>
          <w:lang w:val="uk-UA"/>
        </w:rPr>
        <w:t>;</w:t>
      </w:r>
    </w:p>
    <w:p w:rsidR="00F73E1C" w:rsidRPr="00D27015" w:rsidRDefault="00F73E1C" w:rsidP="005010F7">
      <w:pPr>
        <w:ind w:firstLine="709"/>
        <w:jc w:val="both"/>
        <w:rPr>
          <w:b/>
          <w:u w:val="single"/>
          <w:lang w:val="uk-UA"/>
        </w:rPr>
      </w:pPr>
      <w:r w:rsidRPr="00D27015">
        <w:rPr>
          <w:b/>
          <w:u w:val="single"/>
          <w:lang w:val="uk-UA"/>
        </w:rPr>
        <w:t>СК 3</w:t>
      </w:r>
      <w:r>
        <w:rPr>
          <w:b/>
          <w:u w:val="single"/>
          <w:lang w:val="uk-UA"/>
        </w:rPr>
        <w:t>. З</w:t>
      </w:r>
      <w:r w:rsidRPr="00D27015">
        <w:rPr>
          <w:b/>
          <w:u w:val="single"/>
          <w:lang w:val="uk-UA"/>
        </w:rPr>
        <w:t xml:space="preserve">датність </w:t>
      </w:r>
      <w:proofErr w:type="spellStart"/>
      <w:r w:rsidRPr="00D27015">
        <w:rPr>
          <w:b/>
          <w:u w:val="single"/>
          <w:lang w:val="uk-UA"/>
        </w:rPr>
        <w:t>професійно</w:t>
      </w:r>
      <w:proofErr w:type="spellEnd"/>
      <w:r w:rsidRPr="00D27015">
        <w:rPr>
          <w:b/>
          <w:u w:val="single"/>
          <w:lang w:val="uk-UA"/>
        </w:rPr>
        <w:t xml:space="preserve"> оперувати категоріально-понятійним апаратом пра</w:t>
      </w:r>
      <w:r>
        <w:rPr>
          <w:b/>
          <w:u w:val="single"/>
          <w:lang w:val="uk-UA"/>
        </w:rPr>
        <w:t>ва і правоохоронної діяльності</w:t>
      </w:r>
      <w:r w:rsidRPr="00D27015">
        <w:rPr>
          <w:b/>
          <w:u w:val="single"/>
          <w:lang w:val="uk-UA"/>
        </w:rPr>
        <w:t>;</w:t>
      </w:r>
    </w:p>
    <w:p w:rsidR="00F73E1C" w:rsidRDefault="00F73E1C" w:rsidP="00E00FCF">
      <w:pPr>
        <w:ind w:firstLine="709"/>
        <w:jc w:val="both"/>
        <w:rPr>
          <w:lang w:val="uk-UA"/>
        </w:rPr>
      </w:pPr>
      <w:r>
        <w:rPr>
          <w:b/>
          <w:u w:val="single"/>
          <w:lang w:val="uk-UA"/>
        </w:rPr>
        <w:t>СК 10. З</w:t>
      </w:r>
      <w:r w:rsidRPr="00D27015">
        <w:rPr>
          <w:b/>
          <w:u w:val="single"/>
          <w:lang w:val="uk-UA"/>
        </w:rPr>
        <w:t xml:space="preserve">датність визначати належні та придатні для </w:t>
      </w:r>
      <w:r>
        <w:rPr>
          <w:b/>
          <w:u w:val="single"/>
          <w:lang w:val="uk-UA"/>
        </w:rPr>
        <w:t>юридичного аналізу факти</w:t>
      </w:r>
      <w:r w:rsidRPr="00D27015">
        <w:rPr>
          <w:b/>
          <w:u w:val="single"/>
          <w:lang w:val="uk-UA"/>
        </w:rPr>
        <w:t>.</w:t>
      </w:r>
      <w:r w:rsidRPr="00E00FCF">
        <w:rPr>
          <w:lang w:val="uk-UA"/>
        </w:rPr>
        <w:t xml:space="preserve"> </w:t>
      </w:r>
    </w:p>
    <w:p w:rsidR="00F73E1C" w:rsidRPr="00C941E1" w:rsidRDefault="00F73E1C" w:rsidP="00E00FCF">
      <w:pPr>
        <w:ind w:firstLine="709"/>
        <w:jc w:val="both"/>
        <w:rPr>
          <w:lang w:val="uk-UA"/>
        </w:rPr>
      </w:pPr>
      <w:r w:rsidRPr="00C941E1">
        <w:rPr>
          <w:lang w:val="uk-UA"/>
        </w:rPr>
        <w:t>Основними завданнями вивчення дисципліни «Юридична відповідальність» є:</w:t>
      </w:r>
    </w:p>
    <w:p w:rsidR="00F73E1C" w:rsidRPr="00C941E1" w:rsidRDefault="00F73E1C" w:rsidP="00E00FCF">
      <w:pPr>
        <w:pStyle w:val="af2"/>
        <w:numPr>
          <w:ilvl w:val="0"/>
          <w:numId w:val="2"/>
        </w:numPr>
        <w:ind w:left="0" w:hanging="11"/>
        <w:contextualSpacing/>
        <w:jc w:val="both"/>
        <w:rPr>
          <w:lang w:val="uk-UA"/>
        </w:rPr>
      </w:pPr>
      <w:r>
        <w:rPr>
          <w:color w:val="000000"/>
          <w:lang w:val="uk-UA"/>
        </w:rPr>
        <w:t>визначення поняття</w:t>
      </w:r>
      <w:r w:rsidRPr="00C941E1">
        <w:rPr>
          <w:color w:val="000000"/>
          <w:lang w:val="uk-UA"/>
        </w:rPr>
        <w:t xml:space="preserve"> юридичної відпо</w:t>
      </w:r>
      <w:r>
        <w:rPr>
          <w:color w:val="000000"/>
          <w:lang w:val="uk-UA"/>
        </w:rPr>
        <w:t>відальності, усвідомити її місця</w:t>
      </w:r>
      <w:r w:rsidRPr="00C941E1">
        <w:rPr>
          <w:color w:val="000000"/>
          <w:lang w:val="uk-UA"/>
        </w:rPr>
        <w:t xml:space="preserve"> в системі національного та міжнародного права;</w:t>
      </w:r>
    </w:p>
    <w:p w:rsidR="00F73E1C" w:rsidRPr="00C941E1" w:rsidRDefault="00F73E1C" w:rsidP="00E00FCF">
      <w:pPr>
        <w:pStyle w:val="af2"/>
        <w:numPr>
          <w:ilvl w:val="0"/>
          <w:numId w:val="2"/>
        </w:numPr>
        <w:ind w:left="0" w:hanging="11"/>
        <w:contextualSpacing/>
        <w:jc w:val="both"/>
        <w:rPr>
          <w:lang w:val="uk-UA"/>
        </w:rPr>
      </w:pPr>
      <w:r>
        <w:rPr>
          <w:color w:val="000000"/>
          <w:lang w:val="uk-UA"/>
        </w:rPr>
        <w:t>вивчення</w:t>
      </w:r>
      <w:r w:rsidRPr="00C941E1">
        <w:rPr>
          <w:color w:val="000000"/>
          <w:lang w:val="uk-UA"/>
        </w:rPr>
        <w:t xml:space="preserve"> нормативно-правових основ юридичної відповідальності;</w:t>
      </w:r>
    </w:p>
    <w:p w:rsidR="00F73E1C" w:rsidRPr="00C941E1" w:rsidRDefault="00F73E1C" w:rsidP="00E00FCF">
      <w:pPr>
        <w:pStyle w:val="af2"/>
        <w:numPr>
          <w:ilvl w:val="0"/>
          <w:numId w:val="2"/>
        </w:numPr>
        <w:ind w:left="0" w:hanging="11"/>
        <w:contextualSpacing/>
        <w:jc w:val="both"/>
        <w:rPr>
          <w:lang w:val="uk-UA"/>
        </w:rPr>
      </w:pPr>
      <w:r>
        <w:rPr>
          <w:lang w:val="uk-UA"/>
        </w:rPr>
        <w:t>о</w:t>
      </w:r>
      <w:r w:rsidRPr="000C2C2E">
        <w:rPr>
          <w:lang w:val="uk-UA"/>
        </w:rPr>
        <w:t xml:space="preserve">володіння навиками застосування </w:t>
      </w:r>
      <w:r>
        <w:rPr>
          <w:lang w:val="uk-UA"/>
        </w:rPr>
        <w:t>заходів юридичної відповідальності.</w:t>
      </w:r>
    </w:p>
    <w:p w:rsidR="00F73E1C" w:rsidRPr="005010F7" w:rsidRDefault="00F73E1C" w:rsidP="005010F7">
      <w:pPr>
        <w:ind w:firstLine="709"/>
        <w:jc w:val="both"/>
        <w:rPr>
          <w:b/>
          <w:u w:val="single"/>
          <w:lang w:val="uk-UA"/>
        </w:rPr>
      </w:pPr>
    </w:p>
    <w:p w:rsidR="00F73E1C" w:rsidRDefault="00F73E1C" w:rsidP="00C87E28">
      <w:pPr>
        <w:ind w:firstLine="540"/>
        <w:jc w:val="center"/>
        <w:rPr>
          <w:b/>
          <w:lang w:val="uk-UA"/>
        </w:rPr>
      </w:pPr>
    </w:p>
    <w:p w:rsidR="00F73E1C" w:rsidRPr="00C941E1" w:rsidRDefault="00F73E1C" w:rsidP="00C87E28">
      <w:pPr>
        <w:ind w:firstLine="540"/>
        <w:jc w:val="center"/>
        <w:rPr>
          <w:b/>
          <w:lang w:val="uk-UA"/>
        </w:rPr>
      </w:pPr>
      <w:r w:rsidRPr="00C941E1">
        <w:rPr>
          <w:b/>
          <w:lang w:val="uk-UA"/>
        </w:rPr>
        <w:t>3. Очікувані результати навчання з дисципліни</w:t>
      </w:r>
    </w:p>
    <w:p w:rsidR="00F73E1C" w:rsidRDefault="00F73E1C" w:rsidP="00980CEE">
      <w:pPr>
        <w:ind w:firstLine="720"/>
        <w:jc w:val="both"/>
        <w:rPr>
          <w:b/>
          <w:color w:val="000000"/>
          <w:u w:val="single"/>
          <w:lang w:val="uk-UA" w:eastAsia="uk-UA"/>
        </w:rPr>
      </w:pPr>
      <w:r w:rsidRPr="002B3AA2">
        <w:rPr>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F73E1C" w:rsidRPr="00D27015" w:rsidRDefault="00F73E1C" w:rsidP="00D27015">
      <w:pPr>
        <w:pStyle w:val="ae"/>
        <w:widowControl w:val="0"/>
        <w:numPr>
          <w:ilvl w:val="0"/>
          <w:numId w:val="25"/>
        </w:numPr>
        <w:autoSpaceDE w:val="0"/>
        <w:autoSpaceDN w:val="0"/>
        <w:adjustRightInd w:val="0"/>
        <w:spacing w:after="0"/>
        <w:ind w:left="0" w:firstLine="426"/>
        <w:rPr>
          <w:b/>
          <w:u w:val="single"/>
          <w:lang w:val="uk-UA"/>
        </w:rPr>
      </w:pPr>
      <w:r w:rsidRPr="00D27015">
        <w:rPr>
          <w:b/>
          <w:u w:val="single"/>
          <w:lang w:val="uk-UA"/>
        </w:rPr>
        <w:t>РН 3</w:t>
      </w:r>
      <w:r>
        <w:rPr>
          <w:b/>
          <w:u w:val="single"/>
          <w:lang w:val="uk-UA"/>
        </w:rPr>
        <w:t>. З</w:t>
      </w:r>
      <w:r w:rsidRPr="00D27015">
        <w:rPr>
          <w:b/>
          <w:u w:val="single"/>
          <w:lang w:val="uk-UA"/>
        </w:rPr>
        <w:t>бирати необхідну інформацію з різних джерел, аналізувати і оцінювати її ();</w:t>
      </w:r>
    </w:p>
    <w:p w:rsidR="00F73E1C" w:rsidRPr="00C941E1" w:rsidRDefault="00F73E1C" w:rsidP="00D27015">
      <w:pPr>
        <w:pStyle w:val="af2"/>
        <w:widowControl w:val="0"/>
        <w:numPr>
          <w:ilvl w:val="0"/>
          <w:numId w:val="25"/>
        </w:numPr>
        <w:autoSpaceDE w:val="0"/>
        <w:autoSpaceDN w:val="0"/>
        <w:adjustRightInd w:val="0"/>
        <w:ind w:left="0" w:firstLine="426"/>
        <w:contextualSpacing/>
        <w:jc w:val="both"/>
        <w:rPr>
          <w:b/>
          <w:u w:val="single"/>
          <w:lang w:val="uk-UA"/>
        </w:rPr>
      </w:pPr>
      <w:r w:rsidRPr="00C941E1">
        <w:rPr>
          <w:b/>
          <w:u w:val="single"/>
          <w:lang w:val="uk-UA"/>
        </w:rPr>
        <w:t>РН 4</w:t>
      </w:r>
      <w:r>
        <w:rPr>
          <w:b/>
          <w:u w:val="single"/>
          <w:lang w:val="uk-UA"/>
        </w:rPr>
        <w:t>. Ф</w:t>
      </w:r>
      <w:r w:rsidRPr="00C941E1">
        <w:rPr>
          <w:b/>
          <w:u w:val="single"/>
          <w:lang w:val="uk-UA"/>
        </w:rPr>
        <w:t>ормулювати і перевіряти гі</w:t>
      </w:r>
      <w:r>
        <w:rPr>
          <w:b/>
          <w:u w:val="single"/>
          <w:lang w:val="uk-UA"/>
        </w:rPr>
        <w:t>потези, аргументувати висновки</w:t>
      </w:r>
      <w:r w:rsidRPr="00C941E1">
        <w:rPr>
          <w:b/>
          <w:u w:val="single"/>
          <w:lang w:val="uk-UA"/>
        </w:rPr>
        <w:t>;</w:t>
      </w:r>
    </w:p>
    <w:p w:rsidR="00F73E1C" w:rsidRPr="00C941E1" w:rsidRDefault="00F73E1C" w:rsidP="00D27015">
      <w:pPr>
        <w:pStyle w:val="af2"/>
        <w:widowControl w:val="0"/>
        <w:numPr>
          <w:ilvl w:val="0"/>
          <w:numId w:val="25"/>
        </w:numPr>
        <w:autoSpaceDE w:val="0"/>
        <w:autoSpaceDN w:val="0"/>
        <w:adjustRightInd w:val="0"/>
        <w:ind w:left="0" w:firstLine="426"/>
        <w:contextualSpacing/>
        <w:jc w:val="both"/>
        <w:rPr>
          <w:b/>
          <w:u w:val="single"/>
          <w:lang w:val="uk-UA"/>
        </w:rPr>
      </w:pPr>
      <w:r w:rsidRPr="00C941E1">
        <w:rPr>
          <w:b/>
          <w:u w:val="single"/>
          <w:lang w:val="uk-UA"/>
        </w:rPr>
        <w:t>РН 8</w:t>
      </w:r>
      <w:r>
        <w:rPr>
          <w:b/>
          <w:u w:val="single"/>
          <w:lang w:val="uk-UA"/>
        </w:rPr>
        <w:t>. З</w:t>
      </w:r>
      <w:r w:rsidRPr="00C941E1">
        <w:rPr>
          <w:b/>
          <w:u w:val="single"/>
          <w:lang w:val="uk-UA"/>
        </w:rPr>
        <w:t>дійснювати пошук інформації у доступних джерелах для повного та всебічного вс</w:t>
      </w:r>
      <w:r>
        <w:rPr>
          <w:b/>
          <w:u w:val="single"/>
          <w:lang w:val="uk-UA"/>
        </w:rPr>
        <w:t>тановлення необхідних обставин</w:t>
      </w:r>
      <w:r w:rsidRPr="00C941E1">
        <w:rPr>
          <w:b/>
          <w:u w:val="single"/>
          <w:lang w:val="uk-UA"/>
        </w:rPr>
        <w:t>;</w:t>
      </w:r>
    </w:p>
    <w:p w:rsidR="00F73E1C" w:rsidRPr="00C941E1" w:rsidRDefault="00F73E1C" w:rsidP="00D27015">
      <w:pPr>
        <w:pStyle w:val="af2"/>
        <w:widowControl w:val="0"/>
        <w:numPr>
          <w:ilvl w:val="0"/>
          <w:numId w:val="25"/>
        </w:numPr>
        <w:autoSpaceDE w:val="0"/>
        <w:autoSpaceDN w:val="0"/>
        <w:adjustRightInd w:val="0"/>
        <w:ind w:left="0" w:firstLine="426"/>
        <w:contextualSpacing/>
        <w:jc w:val="both"/>
        <w:rPr>
          <w:b/>
          <w:u w:val="single"/>
          <w:lang w:val="uk-UA"/>
        </w:rPr>
      </w:pPr>
      <w:r w:rsidRPr="00C941E1">
        <w:rPr>
          <w:b/>
          <w:u w:val="single"/>
          <w:lang w:val="uk-UA"/>
        </w:rPr>
        <w:t>РН 10</w:t>
      </w:r>
      <w:r>
        <w:rPr>
          <w:b/>
          <w:u w:val="single"/>
          <w:lang w:val="uk-UA"/>
        </w:rPr>
        <w:t>. В</w:t>
      </w:r>
      <w:r w:rsidRPr="00C941E1">
        <w:rPr>
          <w:b/>
          <w:u w:val="single"/>
          <w:lang w:val="uk-UA"/>
        </w:rPr>
        <w:t>иокремлювати юридично значущі факти і формувати</w:t>
      </w:r>
      <w:r>
        <w:rPr>
          <w:b/>
          <w:u w:val="single"/>
          <w:lang w:val="uk-UA"/>
        </w:rPr>
        <w:t xml:space="preserve"> обґрунтовані правові висновки</w:t>
      </w:r>
      <w:r w:rsidRPr="00C941E1">
        <w:rPr>
          <w:b/>
          <w:u w:val="single"/>
          <w:lang w:val="uk-UA"/>
        </w:rPr>
        <w:t>.</w:t>
      </w:r>
    </w:p>
    <w:p w:rsidR="00F73E1C" w:rsidRDefault="00F73E1C" w:rsidP="00C87E28">
      <w:pPr>
        <w:ind w:firstLine="709"/>
        <w:jc w:val="both"/>
        <w:rPr>
          <w:lang w:val="uk-UA"/>
        </w:rPr>
      </w:pPr>
    </w:p>
    <w:p w:rsidR="00F73E1C" w:rsidRPr="00C941E1" w:rsidRDefault="00F73E1C" w:rsidP="00C87E28">
      <w:pPr>
        <w:ind w:firstLine="709"/>
        <w:jc w:val="both"/>
        <w:rPr>
          <w:lang w:val="uk-UA"/>
        </w:rPr>
      </w:pPr>
      <w:r>
        <w:rPr>
          <w:lang w:val="uk-UA"/>
        </w:rPr>
        <w:t>В результаті вивчення навчальної дисципліни</w:t>
      </w:r>
      <w:r w:rsidRPr="00C941E1">
        <w:rPr>
          <w:lang w:val="uk-UA"/>
        </w:rPr>
        <w:t xml:space="preserve"> здобувачі вищої освіти повинні:</w:t>
      </w:r>
    </w:p>
    <w:p w:rsidR="00F73E1C" w:rsidRPr="00C941E1" w:rsidRDefault="00F73E1C" w:rsidP="00C87E28">
      <w:pPr>
        <w:ind w:firstLine="709"/>
        <w:jc w:val="both"/>
        <w:rPr>
          <w:b/>
          <w:bCs/>
          <w:iCs/>
          <w:lang w:val="uk-UA"/>
        </w:rPr>
      </w:pPr>
      <w:r w:rsidRPr="00C941E1">
        <w:rPr>
          <w:b/>
          <w:bCs/>
          <w:iCs/>
          <w:lang w:val="uk-UA"/>
        </w:rPr>
        <w:t>знати:</w:t>
      </w:r>
    </w:p>
    <w:p w:rsidR="00F73E1C" w:rsidRPr="00C941E1" w:rsidRDefault="00F73E1C" w:rsidP="00E238A2">
      <w:pPr>
        <w:pStyle w:val="ae"/>
        <w:numPr>
          <w:ilvl w:val="0"/>
          <w:numId w:val="26"/>
        </w:numPr>
        <w:tabs>
          <w:tab w:val="left" w:pos="900"/>
        </w:tabs>
        <w:spacing w:after="0"/>
        <w:ind w:left="0" w:firstLine="540"/>
        <w:rPr>
          <w:lang w:val="uk-UA"/>
        </w:rPr>
      </w:pPr>
      <w:r w:rsidRPr="00C941E1">
        <w:rPr>
          <w:lang w:val="uk-UA"/>
        </w:rPr>
        <w:t xml:space="preserve">загальнотеоретичну характеристику та наукові погляди на </w:t>
      </w:r>
      <w:r>
        <w:rPr>
          <w:lang w:val="uk-UA"/>
        </w:rPr>
        <w:t xml:space="preserve">поняття і </w:t>
      </w:r>
      <w:r w:rsidRPr="00C941E1">
        <w:rPr>
          <w:lang w:val="uk-UA"/>
        </w:rPr>
        <w:t>зміст юридичної відповідальності;</w:t>
      </w:r>
    </w:p>
    <w:p w:rsidR="00F73E1C" w:rsidRPr="00C941E1" w:rsidRDefault="00F73E1C" w:rsidP="00E238A2">
      <w:pPr>
        <w:pStyle w:val="ae"/>
        <w:numPr>
          <w:ilvl w:val="0"/>
          <w:numId w:val="26"/>
        </w:numPr>
        <w:tabs>
          <w:tab w:val="left" w:pos="900"/>
        </w:tabs>
        <w:spacing w:after="0"/>
        <w:ind w:left="0" w:firstLine="540"/>
        <w:rPr>
          <w:lang w:val="uk-UA"/>
        </w:rPr>
      </w:pPr>
      <w:r w:rsidRPr="00C941E1">
        <w:rPr>
          <w:bCs/>
          <w:lang w:val="uk-UA"/>
        </w:rPr>
        <w:t>історію інституту правової відповідальності</w:t>
      </w:r>
      <w:r w:rsidRPr="00C941E1">
        <w:rPr>
          <w:lang w:val="uk-UA"/>
        </w:rPr>
        <w:t>;</w:t>
      </w:r>
    </w:p>
    <w:p w:rsidR="00F73E1C" w:rsidRPr="00C941E1" w:rsidRDefault="00F73E1C" w:rsidP="00E238A2">
      <w:pPr>
        <w:pStyle w:val="ae"/>
        <w:numPr>
          <w:ilvl w:val="0"/>
          <w:numId w:val="26"/>
        </w:numPr>
        <w:tabs>
          <w:tab w:val="left" w:pos="900"/>
        </w:tabs>
        <w:spacing w:after="0"/>
        <w:ind w:left="0" w:firstLine="540"/>
        <w:rPr>
          <w:lang w:val="uk-UA"/>
        </w:rPr>
      </w:pPr>
      <w:r w:rsidRPr="00C941E1">
        <w:rPr>
          <w:lang w:val="uk-UA"/>
        </w:rPr>
        <w:t>функції юридичної відповідальності;</w:t>
      </w:r>
    </w:p>
    <w:p w:rsidR="00F73E1C" w:rsidRPr="00C941E1" w:rsidRDefault="00F73E1C" w:rsidP="00E238A2">
      <w:pPr>
        <w:pStyle w:val="ae"/>
        <w:widowControl w:val="0"/>
        <w:numPr>
          <w:ilvl w:val="0"/>
          <w:numId w:val="26"/>
        </w:numPr>
        <w:tabs>
          <w:tab w:val="left" w:pos="900"/>
        </w:tabs>
        <w:autoSpaceDE w:val="0"/>
        <w:autoSpaceDN w:val="0"/>
        <w:adjustRightInd w:val="0"/>
        <w:spacing w:after="0"/>
        <w:ind w:left="0" w:firstLine="540"/>
        <w:rPr>
          <w:b/>
          <w:u w:val="single"/>
          <w:lang w:val="uk-UA"/>
        </w:rPr>
      </w:pPr>
      <w:r w:rsidRPr="00C941E1">
        <w:rPr>
          <w:lang w:val="uk-UA"/>
        </w:rPr>
        <w:t>принципи юридичної відповідальності;</w:t>
      </w:r>
    </w:p>
    <w:p w:rsidR="00F73E1C" w:rsidRPr="00C941E1" w:rsidRDefault="00F73E1C" w:rsidP="00E238A2">
      <w:pPr>
        <w:pStyle w:val="ae"/>
        <w:numPr>
          <w:ilvl w:val="0"/>
          <w:numId w:val="26"/>
        </w:numPr>
        <w:tabs>
          <w:tab w:val="left" w:pos="900"/>
        </w:tabs>
        <w:spacing w:after="0"/>
        <w:ind w:left="0" w:firstLine="540"/>
        <w:rPr>
          <w:lang w:val="uk-UA"/>
        </w:rPr>
      </w:pPr>
      <w:r w:rsidRPr="00C941E1">
        <w:rPr>
          <w:lang w:val="uk-UA"/>
        </w:rPr>
        <w:t>основи правової відповідальності як соціального явища;</w:t>
      </w:r>
    </w:p>
    <w:p w:rsidR="00F73E1C" w:rsidRPr="00C941E1" w:rsidRDefault="00F73E1C" w:rsidP="00E238A2">
      <w:pPr>
        <w:pStyle w:val="ae"/>
        <w:numPr>
          <w:ilvl w:val="0"/>
          <w:numId w:val="26"/>
        </w:numPr>
        <w:tabs>
          <w:tab w:val="left" w:pos="900"/>
        </w:tabs>
        <w:spacing w:after="0"/>
        <w:ind w:left="0" w:firstLine="540"/>
        <w:rPr>
          <w:lang w:val="uk-UA"/>
        </w:rPr>
      </w:pPr>
      <w:r w:rsidRPr="00C941E1">
        <w:rPr>
          <w:lang w:val="uk-UA"/>
        </w:rPr>
        <w:t xml:space="preserve">філософські аспекти юридичної відповідальності; </w:t>
      </w:r>
    </w:p>
    <w:p w:rsidR="00F73E1C" w:rsidRDefault="00F73E1C" w:rsidP="00E238A2">
      <w:pPr>
        <w:pStyle w:val="ae"/>
        <w:numPr>
          <w:ilvl w:val="0"/>
          <w:numId w:val="26"/>
        </w:numPr>
        <w:tabs>
          <w:tab w:val="left" w:pos="900"/>
        </w:tabs>
        <w:spacing w:after="0"/>
        <w:ind w:left="0" w:firstLine="540"/>
        <w:rPr>
          <w:lang w:val="uk-UA"/>
        </w:rPr>
      </w:pPr>
      <w:r w:rsidRPr="00C941E1">
        <w:rPr>
          <w:lang w:val="uk-UA"/>
        </w:rPr>
        <w:t xml:space="preserve">нормативно-правові основи </w:t>
      </w:r>
      <w:r>
        <w:rPr>
          <w:lang w:val="uk-UA"/>
        </w:rPr>
        <w:t>юридичної відповідальності;</w:t>
      </w:r>
    </w:p>
    <w:p w:rsidR="00F73E1C" w:rsidRPr="00C941E1" w:rsidRDefault="00F73E1C" w:rsidP="00E238A2">
      <w:pPr>
        <w:pStyle w:val="ae"/>
        <w:numPr>
          <w:ilvl w:val="0"/>
          <w:numId w:val="26"/>
        </w:numPr>
        <w:tabs>
          <w:tab w:val="left" w:pos="900"/>
        </w:tabs>
        <w:spacing w:after="0"/>
        <w:ind w:left="0" w:firstLine="540"/>
        <w:rPr>
          <w:lang w:val="uk-UA"/>
        </w:rPr>
      </w:pPr>
      <w:r>
        <w:rPr>
          <w:lang w:val="uk-UA"/>
        </w:rPr>
        <w:lastRenderedPageBreak/>
        <w:t>види юридичної відповідальності.</w:t>
      </w:r>
    </w:p>
    <w:p w:rsidR="00F73E1C" w:rsidRPr="00C941E1" w:rsidRDefault="00F73E1C" w:rsidP="00C87E28">
      <w:pPr>
        <w:ind w:firstLine="709"/>
        <w:jc w:val="both"/>
        <w:rPr>
          <w:lang w:val="uk-UA"/>
        </w:rPr>
      </w:pPr>
      <w:r w:rsidRPr="00C941E1">
        <w:rPr>
          <w:b/>
          <w:bCs/>
          <w:iCs/>
          <w:lang w:val="uk-UA"/>
        </w:rPr>
        <w:t>вміти</w:t>
      </w:r>
      <w:r w:rsidRPr="00C941E1">
        <w:rPr>
          <w:b/>
          <w:lang w:val="uk-UA"/>
        </w:rPr>
        <w:t>:</w:t>
      </w:r>
    </w:p>
    <w:p w:rsidR="00F73E1C" w:rsidRPr="00C941E1" w:rsidRDefault="00F73E1C" w:rsidP="0034583A">
      <w:pPr>
        <w:pStyle w:val="ae"/>
        <w:widowControl w:val="0"/>
        <w:numPr>
          <w:ilvl w:val="0"/>
          <w:numId w:val="23"/>
        </w:numPr>
        <w:autoSpaceDE w:val="0"/>
        <w:autoSpaceDN w:val="0"/>
        <w:adjustRightInd w:val="0"/>
        <w:spacing w:after="0"/>
        <w:ind w:left="709" w:hanging="709"/>
        <w:rPr>
          <w:lang w:val="uk-UA"/>
        </w:rPr>
      </w:pPr>
      <w:r>
        <w:rPr>
          <w:lang w:val="uk-UA"/>
        </w:rPr>
        <w:t>аналізувати історію розвитку</w:t>
      </w:r>
      <w:r w:rsidRPr="00C941E1">
        <w:rPr>
          <w:lang w:val="uk-UA"/>
        </w:rPr>
        <w:t xml:space="preserve"> юридичної відповідальності;</w:t>
      </w:r>
    </w:p>
    <w:p w:rsidR="00F73E1C" w:rsidRPr="001309E9" w:rsidRDefault="00F73E1C" w:rsidP="007F4886">
      <w:pPr>
        <w:pStyle w:val="ae"/>
        <w:widowControl w:val="0"/>
        <w:numPr>
          <w:ilvl w:val="0"/>
          <w:numId w:val="23"/>
        </w:numPr>
        <w:autoSpaceDE w:val="0"/>
        <w:autoSpaceDN w:val="0"/>
        <w:adjustRightInd w:val="0"/>
        <w:spacing w:after="0"/>
        <w:ind w:left="0" w:firstLine="0"/>
        <w:rPr>
          <w:lang w:val="uk-UA"/>
        </w:rPr>
      </w:pPr>
      <w:r w:rsidRPr="001309E9">
        <w:rPr>
          <w:lang w:val="uk-UA"/>
        </w:rPr>
        <w:t xml:space="preserve">працювати з джерелами права, користуватися ними у практичній діяльності; </w:t>
      </w:r>
    </w:p>
    <w:p w:rsidR="00F73E1C" w:rsidRPr="00C941E1" w:rsidRDefault="00F73E1C" w:rsidP="0034583A">
      <w:pPr>
        <w:pStyle w:val="ae"/>
        <w:widowControl w:val="0"/>
        <w:numPr>
          <w:ilvl w:val="0"/>
          <w:numId w:val="23"/>
        </w:numPr>
        <w:autoSpaceDE w:val="0"/>
        <w:autoSpaceDN w:val="0"/>
        <w:adjustRightInd w:val="0"/>
        <w:spacing w:after="0"/>
        <w:ind w:left="0" w:firstLine="0"/>
        <w:rPr>
          <w:lang w:val="uk-UA"/>
        </w:rPr>
      </w:pPr>
      <w:r w:rsidRPr="00C941E1">
        <w:rPr>
          <w:lang w:val="uk-UA"/>
        </w:rPr>
        <w:t>критично осмислювати позитивний і негативний досвід застосування юридичної відп</w:t>
      </w:r>
      <w:r>
        <w:rPr>
          <w:lang w:val="uk-UA"/>
        </w:rPr>
        <w:t>овідальності в Україні та світі.</w:t>
      </w:r>
    </w:p>
    <w:p w:rsidR="00F73E1C" w:rsidRDefault="00F73E1C" w:rsidP="0087554D">
      <w:pPr>
        <w:pStyle w:val="1"/>
        <w:numPr>
          <w:ilvl w:val="0"/>
          <w:numId w:val="0"/>
        </w:numPr>
        <w:spacing w:before="0" w:after="0"/>
        <w:rPr>
          <w:highlight w:val="yellow"/>
        </w:rPr>
      </w:pPr>
    </w:p>
    <w:p w:rsidR="00F73E1C" w:rsidRPr="00C941E1" w:rsidRDefault="00F73E1C" w:rsidP="0087554D">
      <w:pPr>
        <w:pStyle w:val="1"/>
        <w:numPr>
          <w:ilvl w:val="0"/>
          <w:numId w:val="0"/>
        </w:numPr>
        <w:spacing w:before="0" w:after="0"/>
      </w:pPr>
      <w:r w:rsidRPr="00C941E1">
        <w:t>4. Критерії оцінювання здобувачів вищої освіти</w:t>
      </w:r>
    </w:p>
    <w:p w:rsidR="00F73E1C" w:rsidRPr="00C941E1" w:rsidRDefault="00F73E1C" w:rsidP="00FE397D">
      <w:pPr>
        <w:ind w:firstLine="709"/>
        <w:rPr>
          <w:lang w:val="uk-UA"/>
        </w:rPr>
      </w:pPr>
      <w:r w:rsidRPr="00C941E1">
        <w:rPr>
          <w:lang w:val="uk-UA"/>
        </w:rPr>
        <w:t>Дисципліну можна вважати такою, що засвоєна, якщо здобувач вищої освіти:</w:t>
      </w:r>
    </w:p>
    <w:p w:rsidR="00F73E1C" w:rsidRPr="00C941E1" w:rsidRDefault="00F73E1C" w:rsidP="00FE397D">
      <w:pPr>
        <w:ind w:firstLine="709"/>
        <w:jc w:val="both"/>
        <w:rPr>
          <w:b/>
          <w:bCs/>
          <w:iCs/>
          <w:lang w:val="uk-UA"/>
        </w:rPr>
      </w:pPr>
      <w:r>
        <w:rPr>
          <w:b/>
          <w:bCs/>
          <w:iCs/>
          <w:lang w:val="uk-UA"/>
        </w:rPr>
        <w:t>знає</w:t>
      </w:r>
      <w:r w:rsidRPr="00C941E1">
        <w:rPr>
          <w:b/>
          <w:bCs/>
          <w:iCs/>
          <w:lang w:val="uk-UA"/>
        </w:rPr>
        <w:t>:</w:t>
      </w:r>
    </w:p>
    <w:p w:rsidR="00F73E1C" w:rsidRPr="00C941E1" w:rsidRDefault="00F73E1C" w:rsidP="00FE397D">
      <w:pPr>
        <w:pStyle w:val="ae"/>
        <w:numPr>
          <w:ilvl w:val="0"/>
          <w:numId w:val="10"/>
        </w:numPr>
        <w:spacing w:after="0"/>
        <w:ind w:left="709" w:hanging="709"/>
        <w:rPr>
          <w:lang w:val="uk-UA"/>
        </w:rPr>
      </w:pPr>
      <w:r w:rsidRPr="00C941E1">
        <w:rPr>
          <w:lang w:val="uk-UA"/>
        </w:rPr>
        <w:t>загальнотеоретичну характеристику та наукові погляди на зміст юридичної відповідальності;</w:t>
      </w:r>
    </w:p>
    <w:p w:rsidR="00F73E1C" w:rsidRPr="00C941E1" w:rsidRDefault="00F73E1C" w:rsidP="00FE397D">
      <w:pPr>
        <w:pStyle w:val="ae"/>
        <w:numPr>
          <w:ilvl w:val="0"/>
          <w:numId w:val="10"/>
        </w:numPr>
        <w:spacing w:after="0"/>
        <w:ind w:left="0" w:firstLine="0"/>
        <w:rPr>
          <w:lang w:val="uk-UA"/>
        </w:rPr>
      </w:pPr>
      <w:r w:rsidRPr="00C941E1">
        <w:rPr>
          <w:bCs/>
          <w:lang w:val="uk-UA"/>
        </w:rPr>
        <w:t>історію інституту правової відповідальності</w:t>
      </w:r>
      <w:r w:rsidRPr="00C941E1">
        <w:rPr>
          <w:lang w:val="uk-UA"/>
        </w:rPr>
        <w:t>;</w:t>
      </w:r>
    </w:p>
    <w:p w:rsidR="00F73E1C" w:rsidRPr="00C941E1" w:rsidRDefault="00F73E1C" w:rsidP="00FE397D">
      <w:pPr>
        <w:pStyle w:val="ae"/>
        <w:numPr>
          <w:ilvl w:val="0"/>
          <w:numId w:val="10"/>
        </w:numPr>
        <w:spacing w:after="0"/>
        <w:ind w:left="0" w:firstLine="0"/>
        <w:rPr>
          <w:lang w:val="uk-UA"/>
        </w:rPr>
      </w:pPr>
      <w:r w:rsidRPr="00C941E1">
        <w:rPr>
          <w:lang w:val="uk-UA"/>
        </w:rPr>
        <w:t>функції юридичної відповідальності;</w:t>
      </w:r>
    </w:p>
    <w:p w:rsidR="00F73E1C" w:rsidRPr="00C941E1" w:rsidRDefault="00F73E1C" w:rsidP="00FE397D">
      <w:pPr>
        <w:pStyle w:val="ae"/>
        <w:numPr>
          <w:ilvl w:val="0"/>
          <w:numId w:val="10"/>
        </w:numPr>
        <w:spacing w:after="0"/>
        <w:ind w:left="0" w:firstLine="0"/>
        <w:rPr>
          <w:lang w:val="uk-UA"/>
        </w:rPr>
      </w:pPr>
      <w:r w:rsidRPr="00C941E1">
        <w:rPr>
          <w:lang w:val="uk-UA"/>
        </w:rPr>
        <w:t>принципи юридичної відповідальності;</w:t>
      </w:r>
    </w:p>
    <w:p w:rsidR="00F73E1C" w:rsidRPr="00C941E1" w:rsidRDefault="00F73E1C" w:rsidP="00FE397D">
      <w:pPr>
        <w:pStyle w:val="ae"/>
        <w:numPr>
          <w:ilvl w:val="0"/>
          <w:numId w:val="10"/>
        </w:numPr>
        <w:spacing w:after="0"/>
        <w:ind w:left="0" w:firstLine="0"/>
        <w:rPr>
          <w:lang w:val="uk-UA"/>
        </w:rPr>
      </w:pPr>
      <w:r w:rsidRPr="00C941E1">
        <w:rPr>
          <w:lang w:val="uk-UA"/>
        </w:rPr>
        <w:t>основи правової відповідальності як соціального явища;</w:t>
      </w:r>
    </w:p>
    <w:p w:rsidR="00F73E1C" w:rsidRPr="00C941E1" w:rsidRDefault="00F73E1C" w:rsidP="00FE397D">
      <w:pPr>
        <w:pStyle w:val="ae"/>
        <w:numPr>
          <w:ilvl w:val="0"/>
          <w:numId w:val="10"/>
        </w:numPr>
        <w:spacing w:after="0"/>
        <w:ind w:left="0" w:firstLine="0"/>
        <w:rPr>
          <w:lang w:val="uk-UA"/>
        </w:rPr>
      </w:pPr>
      <w:r w:rsidRPr="00C941E1">
        <w:rPr>
          <w:lang w:val="uk-UA"/>
        </w:rPr>
        <w:t xml:space="preserve">філософські аспекти юридичної відповідальності; </w:t>
      </w:r>
    </w:p>
    <w:p w:rsidR="00F73E1C" w:rsidRDefault="00F73E1C" w:rsidP="00FE397D">
      <w:pPr>
        <w:pStyle w:val="ae"/>
        <w:numPr>
          <w:ilvl w:val="0"/>
          <w:numId w:val="10"/>
        </w:numPr>
        <w:spacing w:after="0"/>
        <w:ind w:left="0" w:firstLine="0"/>
        <w:rPr>
          <w:lang w:val="uk-UA"/>
        </w:rPr>
      </w:pPr>
      <w:r w:rsidRPr="00C941E1">
        <w:rPr>
          <w:lang w:val="uk-UA"/>
        </w:rPr>
        <w:t>нормативно-правові основи ю</w:t>
      </w:r>
      <w:r>
        <w:rPr>
          <w:lang w:val="uk-UA"/>
        </w:rPr>
        <w:t>ридичної відповідальності;</w:t>
      </w:r>
    </w:p>
    <w:p w:rsidR="00F73E1C" w:rsidRPr="00C941E1" w:rsidRDefault="00F73E1C" w:rsidP="00FE397D">
      <w:pPr>
        <w:pStyle w:val="ae"/>
        <w:numPr>
          <w:ilvl w:val="0"/>
          <w:numId w:val="10"/>
        </w:numPr>
        <w:spacing w:after="0"/>
        <w:ind w:left="0" w:firstLine="0"/>
        <w:rPr>
          <w:lang w:val="uk-UA"/>
        </w:rPr>
      </w:pPr>
      <w:r>
        <w:rPr>
          <w:lang w:val="uk-UA"/>
        </w:rPr>
        <w:t xml:space="preserve">види юридичної </w:t>
      </w:r>
      <w:proofErr w:type="spellStart"/>
      <w:r>
        <w:rPr>
          <w:lang w:val="uk-UA"/>
        </w:rPr>
        <w:t>вілповідальності</w:t>
      </w:r>
      <w:proofErr w:type="spellEnd"/>
      <w:r>
        <w:rPr>
          <w:lang w:val="uk-UA"/>
        </w:rPr>
        <w:t>.</w:t>
      </w:r>
    </w:p>
    <w:p w:rsidR="00F73E1C" w:rsidRPr="00C941E1" w:rsidRDefault="00F73E1C" w:rsidP="00FE397D">
      <w:pPr>
        <w:ind w:firstLine="709"/>
        <w:jc w:val="both"/>
        <w:rPr>
          <w:lang w:val="uk-UA"/>
        </w:rPr>
      </w:pPr>
      <w:r>
        <w:rPr>
          <w:b/>
          <w:bCs/>
          <w:iCs/>
          <w:lang w:val="uk-UA"/>
        </w:rPr>
        <w:t>вміє</w:t>
      </w:r>
      <w:r w:rsidRPr="00C941E1">
        <w:rPr>
          <w:b/>
          <w:lang w:val="uk-UA"/>
        </w:rPr>
        <w:t>:</w:t>
      </w:r>
    </w:p>
    <w:p w:rsidR="00F73E1C" w:rsidRPr="00C941E1" w:rsidRDefault="00F73E1C" w:rsidP="00FE397D">
      <w:pPr>
        <w:pStyle w:val="ae"/>
        <w:widowControl w:val="0"/>
        <w:numPr>
          <w:ilvl w:val="0"/>
          <w:numId w:val="11"/>
        </w:numPr>
        <w:autoSpaceDE w:val="0"/>
        <w:autoSpaceDN w:val="0"/>
        <w:adjustRightInd w:val="0"/>
        <w:spacing w:after="0"/>
        <w:ind w:left="709" w:hanging="709"/>
        <w:rPr>
          <w:lang w:val="uk-UA"/>
        </w:rPr>
      </w:pPr>
      <w:r>
        <w:rPr>
          <w:lang w:val="uk-UA"/>
        </w:rPr>
        <w:t>аналізувати історію розвитку</w:t>
      </w:r>
      <w:r w:rsidRPr="00C941E1">
        <w:rPr>
          <w:lang w:val="uk-UA"/>
        </w:rPr>
        <w:t xml:space="preserve"> юридичної відповідальності;</w:t>
      </w:r>
    </w:p>
    <w:p w:rsidR="00F73E1C" w:rsidRPr="00C941E1" w:rsidRDefault="00F73E1C" w:rsidP="006822BB">
      <w:pPr>
        <w:pStyle w:val="af2"/>
        <w:widowControl w:val="0"/>
        <w:numPr>
          <w:ilvl w:val="0"/>
          <w:numId w:val="11"/>
        </w:numPr>
        <w:autoSpaceDE w:val="0"/>
        <w:autoSpaceDN w:val="0"/>
        <w:adjustRightInd w:val="0"/>
        <w:ind w:left="709" w:hanging="709"/>
        <w:contextualSpacing/>
        <w:jc w:val="both"/>
        <w:rPr>
          <w:lang w:val="uk-UA"/>
        </w:rPr>
      </w:pPr>
      <w:r w:rsidRPr="00C941E1">
        <w:rPr>
          <w:lang w:val="uk-UA"/>
        </w:rPr>
        <w:t>критично осмислювати позитивний і негативний досвід застосування юридичної відповідальності в Україні та світі;</w:t>
      </w:r>
    </w:p>
    <w:p w:rsidR="00F73E1C" w:rsidRPr="00C941E1" w:rsidRDefault="00F73E1C" w:rsidP="00FE397D">
      <w:pPr>
        <w:pStyle w:val="af2"/>
        <w:widowControl w:val="0"/>
        <w:numPr>
          <w:ilvl w:val="0"/>
          <w:numId w:val="11"/>
        </w:numPr>
        <w:autoSpaceDE w:val="0"/>
        <w:autoSpaceDN w:val="0"/>
        <w:adjustRightInd w:val="0"/>
        <w:ind w:left="0" w:firstLine="0"/>
        <w:contextualSpacing/>
        <w:jc w:val="both"/>
        <w:rPr>
          <w:lang w:val="uk-UA"/>
        </w:rPr>
      </w:pPr>
      <w:r w:rsidRPr="00C941E1">
        <w:rPr>
          <w:lang w:val="uk-UA"/>
        </w:rPr>
        <w:t>працювати з джерелами права, користувати</w:t>
      </w:r>
      <w:r>
        <w:rPr>
          <w:lang w:val="uk-UA"/>
        </w:rPr>
        <w:t>ся ними у практичній діяльності.</w:t>
      </w:r>
    </w:p>
    <w:p w:rsidR="00F73E1C" w:rsidRPr="00C941E1" w:rsidRDefault="00F73E1C" w:rsidP="00FE397D">
      <w:pPr>
        <w:pStyle w:val="1"/>
        <w:numPr>
          <w:ilvl w:val="0"/>
          <w:numId w:val="0"/>
        </w:numPr>
      </w:pPr>
      <w:r w:rsidRPr="00C941E1">
        <w:t>5. Засоби діагностики результатів навчання</w:t>
      </w:r>
    </w:p>
    <w:p w:rsidR="00F73E1C" w:rsidRPr="00C941E1" w:rsidRDefault="00F73E1C" w:rsidP="00FE397D">
      <w:pPr>
        <w:ind w:firstLine="567"/>
        <w:rPr>
          <w:lang w:val="uk-UA"/>
        </w:rPr>
      </w:pPr>
      <w:r w:rsidRPr="00C941E1">
        <w:rPr>
          <w:lang w:val="uk-UA"/>
        </w:rPr>
        <w:t>Засобами оцінювання та методами демонстрування результатів навчання є:</w:t>
      </w:r>
    </w:p>
    <w:p w:rsidR="00F73E1C" w:rsidRPr="00C941E1" w:rsidRDefault="00F73E1C" w:rsidP="00FE397D">
      <w:pPr>
        <w:tabs>
          <w:tab w:val="left" w:pos="567"/>
        </w:tabs>
        <w:ind w:firstLine="284"/>
        <w:rPr>
          <w:lang w:val="uk-UA"/>
        </w:rPr>
      </w:pPr>
      <w:r>
        <w:rPr>
          <w:lang w:val="uk-UA"/>
        </w:rPr>
        <w:t>-</w:t>
      </w:r>
      <w:r>
        <w:rPr>
          <w:lang w:val="uk-UA"/>
        </w:rPr>
        <w:tab/>
        <w:t>диференційований залік</w:t>
      </w:r>
      <w:r w:rsidRPr="00D27015">
        <w:rPr>
          <w:lang w:val="uk-UA"/>
        </w:rPr>
        <w:t>;</w:t>
      </w:r>
    </w:p>
    <w:p w:rsidR="00F73E1C" w:rsidRPr="00C941E1" w:rsidRDefault="00F73E1C" w:rsidP="00FE397D">
      <w:pPr>
        <w:tabs>
          <w:tab w:val="left" w:pos="567"/>
        </w:tabs>
        <w:ind w:firstLine="284"/>
        <w:rPr>
          <w:lang w:val="uk-UA"/>
        </w:rPr>
      </w:pPr>
      <w:r w:rsidRPr="00C941E1">
        <w:rPr>
          <w:lang w:val="uk-UA"/>
        </w:rPr>
        <w:t>-</w:t>
      </w:r>
      <w:r w:rsidRPr="00C941E1">
        <w:rPr>
          <w:lang w:val="uk-UA"/>
        </w:rPr>
        <w:tab/>
        <w:t>модульна контрольна робота;</w:t>
      </w:r>
    </w:p>
    <w:p w:rsidR="00F73E1C" w:rsidRPr="00C941E1" w:rsidRDefault="00F73E1C" w:rsidP="00FE397D">
      <w:pPr>
        <w:tabs>
          <w:tab w:val="left" w:pos="567"/>
        </w:tabs>
        <w:ind w:firstLine="284"/>
        <w:rPr>
          <w:lang w:val="uk-UA"/>
        </w:rPr>
      </w:pPr>
      <w:r w:rsidRPr="00C941E1">
        <w:rPr>
          <w:lang w:val="uk-UA"/>
        </w:rPr>
        <w:t>-</w:t>
      </w:r>
      <w:r w:rsidRPr="00C941E1">
        <w:rPr>
          <w:lang w:val="uk-UA"/>
        </w:rPr>
        <w:tab/>
        <w:t>стандартизовані тести;</w:t>
      </w:r>
    </w:p>
    <w:p w:rsidR="00F73E1C" w:rsidRPr="00C941E1" w:rsidRDefault="00F73E1C" w:rsidP="00FE397D">
      <w:pPr>
        <w:tabs>
          <w:tab w:val="left" w:pos="567"/>
        </w:tabs>
        <w:ind w:firstLine="284"/>
        <w:rPr>
          <w:lang w:val="uk-UA"/>
        </w:rPr>
      </w:pPr>
      <w:r w:rsidRPr="00C941E1">
        <w:rPr>
          <w:lang w:val="uk-UA"/>
        </w:rPr>
        <w:t>-</w:t>
      </w:r>
      <w:r w:rsidRPr="00C941E1">
        <w:rPr>
          <w:lang w:val="uk-UA"/>
        </w:rPr>
        <w:tab/>
        <w:t>реферати;</w:t>
      </w:r>
    </w:p>
    <w:p w:rsidR="00F73E1C" w:rsidRPr="00C941E1" w:rsidRDefault="00F73E1C" w:rsidP="00FE397D">
      <w:pPr>
        <w:tabs>
          <w:tab w:val="left" w:pos="567"/>
        </w:tabs>
        <w:ind w:firstLine="284"/>
        <w:rPr>
          <w:lang w:val="uk-UA"/>
        </w:rPr>
      </w:pPr>
      <w:r w:rsidRPr="00C941E1">
        <w:rPr>
          <w:lang w:val="uk-UA"/>
        </w:rPr>
        <w:t>-</w:t>
      </w:r>
      <w:r w:rsidRPr="00C941E1">
        <w:rPr>
          <w:lang w:val="uk-UA"/>
        </w:rPr>
        <w:tab/>
        <w:t>презентації результатів виконаних завдань та досліджень;</w:t>
      </w:r>
    </w:p>
    <w:p w:rsidR="00F73E1C" w:rsidRPr="00C941E1" w:rsidRDefault="00F73E1C" w:rsidP="00FE397D">
      <w:pPr>
        <w:tabs>
          <w:tab w:val="left" w:pos="567"/>
        </w:tabs>
        <w:ind w:firstLine="284"/>
        <w:rPr>
          <w:lang w:val="uk-UA"/>
        </w:rPr>
      </w:pPr>
      <w:r w:rsidRPr="00C941E1">
        <w:rPr>
          <w:lang w:val="uk-UA"/>
        </w:rPr>
        <w:t>-</w:t>
      </w:r>
      <w:r w:rsidRPr="00C941E1">
        <w:rPr>
          <w:lang w:val="uk-UA"/>
        </w:rPr>
        <w:tab/>
        <w:t>презентації здобувачів вищої освіти та виступи на наукових заходах.</w:t>
      </w:r>
    </w:p>
    <w:p w:rsidR="00F73E1C" w:rsidRPr="00C941E1" w:rsidRDefault="00F73E1C" w:rsidP="001046C3">
      <w:pPr>
        <w:widowControl w:val="0"/>
        <w:autoSpaceDE w:val="0"/>
        <w:autoSpaceDN w:val="0"/>
        <w:adjustRightInd w:val="0"/>
        <w:contextualSpacing/>
        <w:jc w:val="both"/>
        <w:rPr>
          <w:lang w:val="uk-UA"/>
        </w:rPr>
      </w:pPr>
    </w:p>
    <w:p w:rsidR="00F73E1C" w:rsidRPr="00C941E1" w:rsidRDefault="00F73E1C" w:rsidP="006837DE">
      <w:pPr>
        <w:pStyle w:val="1"/>
        <w:numPr>
          <w:ilvl w:val="0"/>
          <w:numId w:val="0"/>
        </w:numPr>
        <w:tabs>
          <w:tab w:val="left" w:pos="708"/>
        </w:tabs>
        <w:spacing w:before="0" w:after="0"/>
        <w:ind w:left="720" w:firstLine="709"/>
      </w:pPr>
      <w:r w:rsidRPr="00C941E1">
        <w:t>6. Програма навчальної дисципліни</w:t>
      </w:r>
    </w:p>
    <w:p w:rsidR="00F73E1C" w:rsidRPr="00C941E1" w:rsidRDefault="00F73E1C" w:rsidP="006837DE">
      <w:pPr>
        <w:jc w:val="both"/>
        <w:rPr>
          <w:lang w:val="uk-UA"/>
        </w:rPr>
      </w:pPr>
    </w:p>
    <w:p w:rsidR="00F73E1C" w:rsidRPr="00C941E1" w:rsidRDefault="00F73E1C" w:rsidP="00C87E28">
      <w:pPr>
        <w:pStyle w:val="a3"/>
        <w:spacing w:before="0" w:beforeAutospacing="0" w:after="0" w:afterAutospacing="0"/>
        <w:ind w:firstLine="709"/>
        <w:jc w:val="both"/>
        <w:rPr>
          <w:b/>
          <w:bCs/>
          <w:sz w:val="28"/>
          <w:szCs w:val="28"/>
          <w:lang w:val="uk-UA"/>
        </w:rPr>
      </w:pPr>
      <w:r w:rsidRPr="00C941E1">
        <w:rPr>
          <w:b/>
          <w:sz w:val="28"/>
          <w:szCs w:val="28"/>
          <w:lang w:val="uk-UA"/>
        </w:rPr>
        <w:t xml:space="preserve">Змістовий модуль 1. </w:t>
      </w:r>
      <w:r w:rsidRPr="00C941E1">
        <w:rPr>
          <w:b/>
          <w:bCs/>
          <w:sz w:val="28"/>
          <w:szCs w:val="28"/>
          <w:lang w:val="uk-UA"/>
        </w:rPr>
        <w:t>Загальна теорія юридичної відповідальності</w:t>
      </w: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bCs/>
          <w:sz w:val="28"/>
          <w:szCs w:val="28"/>
          <w:lang w:val="uk-UA"/>
        </w:rPr>
        <w:t>Тема 1. Поняття юридичної відповідальності</w:t>
      </w:r>
    </w:p>
    <w:p w:rsidR="00F73E1C" w:rsidRPr="00C941E1" w:rsidRDefault="00F73E1C" w:rsidP="00C87E28">
      <w:pPr>
        <w:ind w:firstLine="709"/>
        <w:jc w:val="both"/>
        <w:rPr>
          <w:color w:val="000000"/>
          <w:lang w:val="uk-UA" w:eastAsia="uk-UA"/>
        </w:rPr>
      </w:pPr>
      <w:r w:rsidRPr="00C941E1">
        <w:rPr>
          <w:lang w:val="uk-UA"/>
        </w:rPr>
        <w:t xml:space="preserve">Поняття юридичної відповідальності. Загальнотеоретична характеристика поняття юридичної відповідальності. Наукові погляди на </w:t>
      </w:r>
      <w:r w:rsidRPr="00C941E1">
        <w:rPr>
          <w:lang w:val="uk-UA"/>
        </w:rPr>
        <w:lastRenderedPageBreak/>
        <w:t xml:space="preserve">зміст юридичної відповідальності. Концепції юридичної відповідальності. Юридична відповідальність в системі права України. Методологія дослідження інституту відповідальності. </w:t>
      </w:r>
      <w:r w:rsidRPr="00C941E1">
        <w:rPr>
          <w:color w:val="000000"/>
          <w:lang w:val="uk-UA" w:eastAsia="uk-UA"/>
        </w:rPr>
        <w:t xml:space="preserve">Юридична відповідальність: теоретично-правовий аналіз природи та сутності. Загальнотеоретичні питання правової відповідальності. </w:t>
      </w:r>
      <w:r w:rsidRPr="00C941E1">
        <w:rPr>
          <w:lang w:val="uk-UA"/>
        </w:rPr>
        <w:t xml:space="preserve">Співвідношення юридичної відповідальності з іншими видами відповідальності. Концепції позитивної юридичної відповідальності. </w:t>
      </w:r>
      <w:r w:rsidRPr="00C941E1">
        <w:rPr>
          <w:spacing w:val="-6"/>
          <w:lang w:val="uk-UA"/>
        </w:rPr>
        <w:t xml:space="preserve">«Юридична», </w:t>
      </w:r>
      <w:r w:rsidRPr="00C941E1">
        <w:rPr>
          <w:spacing w:val="-5"/>
          <w:lang w:val="uk-UA"/>
        </w:rPr>
        <w:t xml:space="preserve">«правова» та </w:t>
      </w:r>
      <w:r w:rsidRPr="00C941E1">
        <w:rPr>
          <w:spacing w:val="-4"/>
          <w:lang w:val="uk-UA"/>
        </w:rPr>
        <w:t xml:space="preserve">«правна» </w:t>
      </w:r>
      <w:r w:rsidRPr="00C941E1">
        <w:rPr>
          <w:lang w:val="uk-UA"/>
        </w:rPr>
        <w:t xml:space="preserve">відповідальність. </w:t>
      </w:r>
      <w:proofErr w:type="spellStart"/>
      <w:r w:rsidRPr="00C941E1">
        <w:rPr>
          <w:spacing w:val="-3"/>
          <w:lang w:val="uk-UA"/>
        </w:rPr>
        <w:t>Генеза</w:t>
      </w:r>
      <w:proofErr w:type="spellEnd"/>
      <w:r w:rsidRPr="00C941E1">
        <w:rPr>
          <w:spacing w:val="-3"/>
          <w:lang w:val="uk-UA"/>
        </w:rPr>
        <w:t xml:space="preserve"> юридичної </w:t>
      </w:r>
      <w:r w:rsidRPr="00C941E1">
        <w:rPr>
          <w:spacing w:val="-4"/>
          <w:lang w:val="uk-UA"/>
        </w:rPr>
        <w:t xml:space="preserve">відповідальності. </w:t>
      </w:r>
      <w:r w:rsidRPr="00C941E1">
        <w:rPr>
          <w:lang w:val="uk-UA"/>
        </w:rPr>
        <w:t xml:space="preserve">Міри юридичної відповідальності. Юридична відповідальність держави та особи. </w:t>
      </w:r>
      <w:r w:rsidRPr="00C941E1">
        <w:rPr>
          <w:color w:val="000000"/>
          <w:lang w:val="uk-UA" w:eastAsia="uk-UA"/>
        </w:rPr>
        <w:t xml:space="preserve">Юридична відповідальність і законність. Юридичний обов’язок і відповідальність. Стан розробки загальнотеоретичних досліджень юридичної відповідальності в Україні. Юридична відповідальність: пошук парадигми. </w:t>
      </w:r>
      <w:proofErr w:type="spellStart"/>
      <w:r w:rsidRPr="00C941E1">
        <w:rPr>
          <w:color w:val="000000"/>
          <w:lang w:val="uk-UA" w:eastAsia="uk-UA"/>
        </w:rPr>
        <w:t>Двохаспектний</w:t>
      </w:r>
      <w:proofErr w:type="spellEnd"/>
      <w:r w:rsidRPr="00C941E1">
        <w:rPr>
          <w:color w:val="000000"/>
          <w:lang w:val="uk-UA" w:eastAsia="uk-UA"/>
        </w:rPr>
        <w:t xml:space="preserve"> погляд на юридичну відповідальність.</w:t>
      </w:r>
    </w:p>
    <w:p w:rsidR="00F73E1C" w:rsidRPr="00C941E1" w:rsidRDefault="00F73E1C" w:rsidP="00C87E28">
      <w:pPr>
        <w:ind w:firstLine="709"/>
        <w:jc w:val="both"/>
        <w:rPr>
          <w:bCs/>
          <w:lang w:val="uk-UA"/>
        </w:rPr>
      </w:pPr>
    </w:p>
    <w:p w:rsidR="00F73E1C" w:rsidRPr="00C941E1" w:rsidRDefault="00F73E1C" w:rsidP="00C87E28">
      <w:pPr>
        <w:ind w:firstLine="709"/>
        <w:jc w:val="both"/>
        <w:rPr>
          <w:lang w:val="uk-UA"/>
        </w:rPr>
      </w:pPr>
      <w:r w:rsidRPr="00C941E1">
        <w:rPr>
          <w:b/>
          <w:bCs/>
          <w:lang w:val="uk-UA"/>
        </w:rPr>
        <w:t>Тема 2. Історія інституту правової відповідальності</w:t>
      </w:r>
    </w:p>
    <w:p w:rsidR="00F73E1C" w:rsidRPr="00C941E1" w:rsidRDefault="00F73E1C" w:rsidP="00C87E28">
      <w:pPr>
        <w:ind w:firstLine="709"/>
        <w:jc w:val="both"/>
        <w:rPr>
          <w:lang w:val="uk-UA"/>
        </w:rPr>
      </w:pPr>
      <w:r w:rsidRPr="00C941E1">
        <w:rPr>
          <w:bCs/>
          <w:color w:val="000000"/>
          <w:lang w:val="uk-UA" w:eastAsia="uk-UA"/>
        </w:rPr>
        <w:t xml:space="preserve">Відповідальність у Стародавньому Римі та Візантії. </w:t>
      </w:r>
      <w:r w:rsidRPr="00C941E1">
        <w:rPr>
          <w:color w:val="000000"/>
          <w:lang w:val="uk-UA" w:eastAsia="uk-UA"/>
        </w:rPr>
        <w:t xml:space="preserve">Деліктна відповідальність у Стародавньому Римі. Відповідальність у шлюбному праві ранньої Візантії. </w:t>
      </w:r>
      <w:r w:rsidRPr="00C941E1">
        <w:rPr>
          <w:bCs/>
          <w:color w:val="000000"/>
          <w:lang w:val="uk-UA" w:eastAsia="uk-UA"/>
        </w:rPr>
        <w:t>Юридична відповідальність в Україні в XV XIX століттях</w:t>
      </w:r>
      <w:r w:rsidRPr="00C941E1">
        <w:rPr>
          <w:lang w:val="uk-UA"/>
        </w:rPr>
        <w:t xml:space="preserve">. </w:t>
      </w:r>
      <w:r w:rsidRPr="00C941E1">
        <w:rPr>
          <w:color w:val="000000"/>
          <w:lang w:val="uk-UA" w:eastAsia="uk-UA"/>
        </w:rPr>
        <w:t>Підстави кримінальної відповідальності за</w:t>
      </w:r>
      <w:r w:rsidRPr="00C941E1">
        <w:rPr>
          <w:lang w:val="uk-UA"/>
        </w:rPr>
        <w:t xml:space="preserve"> </w:t>
      </w:r>
      <w:proofErr w:type="spellStart"/>
      <w:r w:rsidRPr="00C941E1">
        <w:rPr>
          <w:color w:val="000000"/>
          <w:lang w:val="uk-UA" w:eastAsia="uk-UA"/>
        </w:rPr>
        <w:t>литовсько</w:t>
      </w:r>
      <w:proofErr w:type="spellEnd"/>
      <w:r w:rsidRPr="00C941E1">
        <w:rPr>
          <w:color w:val="000000"/>
          <w:lang w:val="uk-UA" w:eastAsia="uk-UA"/>
        </w:rPr>
        <w:t>-руським правом другої половини XV початку XVI ст. Види злочинів в кримінальному праві XVII. Юридична відповідальність за Статутом про покарання,</w:t>
      </w:r>
      <w:r w:rsidRPr="00C941E1">
        <w:rPr>
          <w:lang w:val="uk-UA"/>
        </w:rPr>
        <w:t xml:space="preserve"> </w:t>
      </w:r>
      <w:r w:rsidRPr="00C941E1">
        <w:rPr>
          <w:color w:val="000000"/>
          <w:lang w:val="uk-UA" w:eastAsia="uk-UA"/>
        </w:rPr>
        <w:t>які накладають мирові судді (1864 р.).</w:t>
      </w:r>
      <w:r w:rsidRPr="00C941E1">
        <w:rPr>
          <w:bCs/>
          <w:lang w:val="uk-UA"/>
        </w:rPr>
        <w:t xml:space="preserve"> Дослідження правової відповідальності в працях</w:t>
      </w:r>
      <w:r w:rsidRPr="00C941E1">
        <w:rPr>
          <w:lang w:val="uk-UA"/>
        </w:rPr>
        <w:t xml:space="preserve"> </w:t>
      </w:r>
      <w:r w:rsidRPr="00C941E1">
        <w:rPr>
          <w:bCs/>
          <w:lang w:val="uk-UA"/>
        </w:rPr>
        <w:t xml:space="preserve">українських учених-правників. </w:t>
      </w:r>
      <w:r w:rsidRPr="00C941E1">
        <w:rPr>
          <w:lang w:val="uk-UA"/>
        </w:rPr>
        <w:t xml:space="preserve">Відповідальність у працях учених-правників Наукового товариства імені Шевченка. Межі державної влади у застосуванні покарання в працях М. Чубинського. Відповідальність у психологічній теорії права Л. </w:t>
      </w:r>
      <w:proofErr w:type="spellStart"/>
      <w:r w:rsidRPr="00C941E1">
        <w:rPr>
          <w:lang w:val="uk-UA"/>
        </w:rPr>
        <w:t>Петражицького</w:t>
      </w:r>
      <w:proofErr w:type="spellEnd"/>
      <w:r w:rsidRPr="00C941E1">
        <w:rPr>
          <w:lang w:val="uk-UA"/>
        </w:rPr>
        <w:t xml:space="preserve">. Проблеми відповідальності в працях Й. Покровського. </w:t>
      </w:r>
      <w:r w:rsidRPr="00C941E1">
        <w:rPr>
          <w:bCs/>
          <w:color w:val="000000"/>
          <w:lang w:val="uk-UA" w:eastAsia="uk-UA"/>
        </w:rPr>
        <w:t xml:space="preserve">Відповідальність за голодомор і репресії: історичний зріз. </w:t>
      </w:r>
      <w:r w:rsidRPr="00C941E1">
        <w:rPr>
          <w:color w:val="000000"/>
          <w:lang w:val="uk-UA" w:eastAsia="uk-UA"/>
        </w:rPr>
        <w:t>Голодомор 1921-1922 рр. в українському селі:</w:t>
      </w:r>
      <w:r w:rsidRPr="00C941E1">
        <w:rPr>
          <w:lang w:val="uk-UA"/>
        </w:rPr>
        <w:t xml:space="preserve"> </w:t>
      </w:r>
      <w:r w:rsidRPr="00C941E1">
        <w:rPr>
          <w:color w:val="000000"/>
          <w:lang w:val="uk-UA" w:eastAsia="uk-UA"/>
        </w:rPr>
        <w:t>до питання юридичної відповідальності організаторів. Оцінка правових підстав здійснення масових репресій військовослужбовців та їхніх родин</w:t>
      </w:r>
      <w:r w:rsidRPr="00C941E1">
        <w:rPr>
          <w:lang w:val="uk-UA"/>
        </w:rPr>
        <w:t xml:space="preserve"> </w:t>
      </w:r>
      <w:r w:rsidRPr="00C941E1">
        <w:rPr>
          <w:color w:val="000000"/>
          <w:lang w:val="uk-UA" w:eastAsia="uk-UA"/>
        </w:rPr>
        <w:t>в УРСР.</w:t>
      </w:r>
      <w:r w:rsidRPr="00C941E1">
        <w:rPr>
          <w:bCs/>
          <w:lang w:val="uk-UA"/>
        </w:rPr>
        <w:t xml:space="preserve"> Історіографічні аспекти правової відповідальності.</w:t>
      </w:r>
      <w:r w:rsidRPr="00C941E1">
        <w:rPr>
          <w:lang w:val="uk-UA"/>
        </w:rPr>
        <w:t xml:space="preserve"> Історіографія дослідження проблем юридичної відповідальності в праві України та Польщі. Розвиток наукових поглядів на інститут адміністративної відповідальності. Розвиток учення про відповідальність у трудовому праві.</w:t>
      </w:r>
    </w:p>
    <w:p w:rsidR="00F73E1C" w:rsidRPr="00C941E1" w:rsidRDefault="00F73E1C" w:rsidP="00C87E28">
      <w:pPr>
        <w:pStyle w:val="a3"/>
        <w:spacing w:before="0" w:beforeAutospacing="0" w:after="0" w:afterAutospacing="0"/>
        <w:ind w:firstLine="709"/>
        <w:jc w:val="both"/>
        <w:rPr>
          <w:sz w:val="28"/>
          <w:szCs w:val="28"/>
          <w:lang w:val="uk-UA"/>
        </w:rPr>
      </w:pPr>
    </w:p>
    <w:p w:rsidR="00F73E1C" w:rsidRPr="00C941E1" w:rsidRDefault="00F73E1C" w:rsidP="00C87E28">
      <w:pPr>
        <w:ind w:firstLine="709"/>
        <w:jc w:val="both"/>
        <w:rPr>
          <w:b/>
          <w:bCs/>
          <w:color w:val="000000"/>
          <w:lang w:val="uk-UA" w:eastAsia="uk-UA"/>
        </w:rPr>
      </w:pPr>
      <w:r w:rsidRPr="00C941E1">
        <w:rPr>
          <w:b/>
          <w:bCs/>
          <w:color w:val="000000"/>
          <w:lang w:val="uk-UA" w:eastAsia="uk-UA"/>
        </w:rPr>
        <w:t>Тема 3. Філософія правової відповідальності</w:t>
      </w:r>
    </w:p>
    <w:p w:rsidR="00F73E1C" w:rsidRPr="00C941E1" w:rsidRDefault="00F73E1C" w:rsidP="00C87E28">
      <w:pPr>
        <w:ind w:firstLine="709"/>
        <w:jc w:val="both"/>
        <w:rPr>
          <w:color w:val="000000"/>
          <w:lang w:val="uk-UA" w:eastAsia="uk-UA"/>
        </w:rPr>
      </w:pPr>
      <w:r w:rsidRPr="00C941E1">
        <w:rPr>
          <w:bCs/>
          <w:color w:val="000000"/>
          <w:lang w:val="uk-UA" w:eastAsia="uk-UA"/>
        </w:rPr>
        <w:t xml:space="preserve">Феноменологія відповідальності. </w:t>
      </w:r>
      <w:r w:rsidRPr="00C941E1">
        <w:rPr>
          <w:color w:val="000000"/>
          <w:lang w:val="uk-UA" w:eastAsia="uk-UA"/>
        </w:rPr>
        <w:t>Дискусії про природу правової відповідальності.</w:t>
      </w:r>
      <w:r w:rsidRPr="00C941E1">
        <w:rPr>
          <w:lang w:val="uk-UA"/>
        </w:rPr>
        <w:t xml:space="preserve"> </w:t>
      </w:r>
      <w:r w:rsidRPr="00C941E1">
        <w:rPr>
          <w:color w:val="000000"/>
          <w:lang w:val="uk-UA" w:eastAsia="uk-UA"/>
        </w:rPr>
        <w:t xml:space="preserve">Світоглядні засади відповідальності. </w:t>
      </w:r>
      <w:r w:rsidRPr="00C941E1">
        <w:rPr>
          <w:bCs/>
          <w:color w:val="000000"/>
          <w:lang w:val="uk-UA" w:eastAsia="uk-UA"/>
        </w:rPr>
        <w:t xml:space="preserve">Онтологічні проблеми відповідальності. </w:t>
      </w:r>
      <w:r w:rsidRPr="00C941E1">
        <w:rPr>
          <w:color w:val="000000"/>
          <w:lang w:val="uk-UA" w:eastAsia="uk-UA"/>
        </w:rPr>
        <w:t>Онтологія відповідальності. Модальність юридичної відповідальності:</w:t>
      </w:r>
      <w:r w:rsidRPr="00C941E1">
        <w:rPr>
          <w:lang w:val="uk-UA"/>
        </w:rPr>
        <w:t xml:space="preserve"> </w:t>
      </w:r>
      <w:r w:rsidRPr="00C941E1">
        <w:rPr>
          <w:color w:val="000000"/>
          <w:lang w:val="uk-UA" w:eastAsia="uk-UA"/>
        </w:rPr>
        <w:t>невідворотність, довільність, неможливість. Основні типи правового пізнання компромісу</w:t>
      </w:r>
      <w:r w:rsidRPr="00C941E1">
        <w:rPr>
          <w:lang w:val="uk-UA"/>
        </w:rPr>
        <w:t xml:space="preserve"> </w:t>
      </w:r>
      <w:r w:rsidRPr="00C941E1">
        <w:rPr>
          <w:color w:val="000000"/>
          <w:lang w:val="uk-UA" w:eastAsia="uk-UA"/>
        </w:rPr>
        <w:t>та конфлікту.</w:t>
      </w:r>
      <w:r w:rsidRPr="00C941E1">
        <w:rPr>
          <w:lang w:val="uk-UA"/>
        </w:rPr>
        <w:t xml:space="preserve"> </w:t>
      </w:r>
      <w:r w:rsidRPr="00C941E1">
        <w:rPr>
          <w:bCs/>
          <w:color w:val="000000"/>
          <w:lang w:val="uk-UA" w:eastAsia="uk-UA"/>
        </w:rPr>
        <w:t xml:space="preserve">Антропологічна складова в пізнанні відповідальності. </w:t>
      </w:r>
      <w:r w:rsidRPr="00C941E1">
        <w:rPr>
          <w:color w:val="000000"/>
          <w:lang w:val="uk-UA" w:eastAsia="uk-UA"/>
        </w:rPr>
        <w:t>Антропологічні та соціокультурні засади правової</w:t>
      </w:r>
      <w:r w:rsidRPr="00C941E1">
        <w:rPr>
          <w:lang w:val="uk-UA"/>
        </w:rPr>
        <w:t xml:space="preserve"> </w:t>
      </w:r>
      <w:r w:rsidRPr="00C941E1">
        <w:rPr>
          <w:color w:val="000000"/>
          <w:lang w:val="uk-UA" w:eastAsia="uk-UA"/>
        </w:rPr>
        <w:t>відповідальності. Відповідальність перед Богом як евристичний парадокс</w:t>
      </w:r>
      <w:r w:rsidRPr="00C941E1">
        <w:rPr>
          <w:lang w:val="uk-UA"/>
        </w:rPr>
        <w:t xml:space="preserve"> </w:t>
      </w:r>
      <w:r w:rsidRPr="00C941E1">
        <w:rPr>
          <w:color w:val="000000"/>
          <w:lang w:val="uk-UA" w:eastAsia="uk-UA"/>
        </w:rPr>
        <w:t xml:space="preserve">нормативної реальності. </w:t>
      </w:r>
      <w:r w:rsidRPr="00C941E1">
        <w:rPr>
          <w:bCs/>
          <w:color w:val="000000"/>
          <w:lang w:val="uk-UA" w:eastAsia="uk-UA"/>
        </w:rPr>
        <w:t>Соціальна відповідальність людини.</w:t>
      </w:r>
      <w:r w:rsidRPr="00C941E1">
        <w:rPr>
          <w:lang w:val="uk-UA"/>
        </w:rPr>
        <w:t xml:space="preserve"> </w:t>
      </w:r>
      <w:r w:rsidRPr="00C941E1">
        <w:rPr>
          <w:color w:val="000000"/>
          <w:lang w:val="uk-UA" w:eastAsia="uk-UA"/>
        </w:rPr>
        <w:t xml:space="preserve">Поняття «соціальна відповідальність людини». Види соціальної відповідальності. </w:t>
      </w:r>
      <w:r w:rsidRPr="00C941E1">
        <w:rPr>
          <w:color w:val="000000"/>
          <w:lang w:val="uk-UA" w:eastAsia="uk-UA"/>
        </w:rPr>
        <w:lastRenderedPageBreak/>
        <w:t xml:space="preserve">Підстави соціальної відповідальності. </w:t>
      </w:r>
      <w:r w:rsidRPr="00C941E1">
        <w:rPr>
          <w:bCs/>
          <w:color w:val="000000"/>
          <w:lang w:val="uk-UA" w:eastAsia="uk-UA"/>
        </w:rPr>
        <w:t>Правова відповідальність у контексті верховенства</w:t>
      </w:r>
      <w:r w:rsidRPr="00C941E1">
        <w:rPr>
          <w:lang w:val="uk-UA"/>
        </w:rPr>
        <w:t xml:space="preserve"> </w:t>
      </w:r>
      <w:r w:rsidRPr="00C941E1">
        <w:rPr>
          <w:bCs/>
          <w:color w:val="000000"/>
          <w:lang w:val="uk-UA" w:eastAsia="uk-UA"/>
        </w:rPr>
        <w:t xml:space="preserve">права та окремих типів </w:t>
      </w:r>
      <w:proofErr w:type="spellStart"/>
      <w:r w:rsidRPr="00C941E1">
        <w:rPr>
          <w:bCs/>
          <w:color w:val="000000"/>
          <w:lang w:val="uk-UA" w:eastAsia="uk-UA"/>
        </w:rPr>
        <w:t>праворозуміння</w:t>
      </w:r>
      <w:proofErr w:type="spellEnd"/>
      <w:r w:rsidRPr="00C941E1">
        <w:rPr>
          <w:bCs/>
          <w:color w:val="000000"/>
          <w:lang w:val="uk-UA" w:eastAsia="uk-UA"/>
        </w:rPr>
        <w:t xml:space="preserve">. </w:t>
      </w:r>
      <w:r w:rsidRPr="00C941E1">
        <w:rPr>
          <w:color w:val="000000"/>
          <w:lang w:val="uk-UA" w:eastAsia="uk-UA"/>
        </w:rPr>
        <w:t>Вимоги верховенства права і юридична</w:t>
      </w:r>
      <w:r w:rsidRPr="00C941E1">
        <w:rPr>
          <w:lang w:val="uk-UA"/>
        </w:rPr>
        <w:t xml:space="preserve"> </w:t>
      </w:r>
      <w:r w:rsidRPr="00C941E1">
        <w:rPr>
          <w:color w:val="000000"/>
          <w:lang w:val="uk-UA" w:eastAsia="uk-UA"/>
        </w:rPr>
        <w:t>відповідальність.</w:t>
      </w:r>
      <w:r w:rsidRPr="00C941E1">
        <w:rPr>
          <w:lang w:val="uk-UA"/>
        </w:rPr>
        <w:t xml:space="preserve"> </w:t>
      </w:r>
      <w:r w:rsidRPr="00C941E1">
        <w:rPr>
          <w:color w:val="000000"/>
          <w:lang w:val="uk-UA" w:eastAsia="uk-UA"/>
        </w:rPr>
        <w:t xml:space="preserve">Правова відповідальність із позицій </w:t>
      </w:r>
      <w:proofErr w:type="spellStart"/>
      <w:r w:rsidRPr="00C941E1">
        <w:rPr>
          <w:color w:val="000000"/>
          <w:lang w:val="uk-UA" w:eastAsia="uk-UA"/>
        </w:rPr>
        <w:t>праворозуміння</w:t>
      </w:r>
      <w:proofErr w:type="spellEnd"/>
      <w:r w:rsidRPr="00C941E1">
        <w:rPr>
          <w:color w:val="000000"/>
          <w:lang w:val="uk-UA" w:eastAsia="uk-UA"/>
        </w:rPr>
        <w:t>. Концепція кримінальної відповідальності у світлі</w:t>
      </w:r>
      <w:r w:rsidRPr="00C941E1">
        <w:rPr>
          <w:lang w:val="uk-UA"/>
        </w:rPr>
        <w:t xml:space="preserve"> </w:t>
      </w:r>
      <w:r w:rsidRPr="00C941E1">
        <w:rPr>
          <w:color w:val="000000"/>
          <w:lang w:val="uk-UA" w:eastAsia="uk-UA"/>
        </w:rPr>
        <w:t xml:space="preserve">соціально-натуралістичної теорії права. </w:t>
      </w:r>
      <w:r w:rsidRPr="00C941E1">
        <w:rPr>
          <w:bCs/>
          <w:color w:val="000000"/>
          <w:lang w:val="uk-UA" w:eastAsia="uk-UA"/>
        </w:rPr>
        <w:t>Соціально-політичні аспекти правової відповідальності</w:t>
      </w:r>
      <w:r w:rsidRPr="00C941E1">
        <w:rPr>
          <w:lang w:val="uk-UA"/>
        </w:rPr>
        <w:t xml:space="preserve">. </w:t>
      </w:r>
      <w:r w:rsidRPr="00C941E1">
        <w:rPr>
          <w:color w:val="000000"/>
          <w:lang w:val="uk-UA" w:eastAsia="uk-UA"/>
        </w:rPr>
        <w:t>Відповідальність державних політичних діячів. Проблеми юридичної та соціально-політичної</w:t>
      </w:r>
      <w:r w:rsidRPr="00C941E1">
        <w:rPr>
          <w:lang w:val="uk-UA"/>
        </w:rPr>
        <w:t xml:space="preserve"> </w:t>
      </w:r>
      <w:r w:rsidRPr="00C941E1">
        <w:rPr>
          <w:color w:val="000000"/>
          <w:lang w:val="uk-UA" w:eastAsia="uk-UA"/>
        </w:rPr>
        <w:t>відповідальності бізнесу.</w:t>
      </w:r>
    </w:p>
    <w:p w:rsidR="00F73E1C" w:rsidRPr="00C941E1" w:rsidRDefault="00F73E1C" w:rsidP="00C87E28">
      <w:pPr>
        <w:pStyle w:val="a3"/>
        <w:spacing w:before="0" w:beforeAutospacing="0" w:after="0" w:afterAutospacing="0"/>
        <w:ind w:firstLine="709"/>
        <w:jc w:val="both"/>
        <w:rPr>
          <w:sz w:val="28"/>
          <w:szCs w:val="28"/>
          <w:lang w:val="uk-UA"/>
        </w:rPr>
      </w:pP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sz w:val="28"/>
          <w:szCs w:val="28"/>
          <w:lang w:val="uk-UA"/>
        </w:rPr>
        <w:t>Тема 4. Правова відповідальність як соціальне явище</w:t>
      </w:r>
    </w:p>
    <w:p w:rsidR="00F73E1C" w:rsidRPr="00C941E1" w:rsidRDefault="00F73E1C" w:rsidP="00C87E28">
      <w:pPr>
        <w:pStyle w:val="a3"/>
        <w:spacing w:before="0" w:beforeAutospacing="0" w:after="0" w:afterAutospacing="0"/>
        <w:ind w:firstLine="709"/>
        <w:jc w:val="both"/>
        <w:rPr>
          <w:color w:val="000000"/>
          <w:sz w:val="28"/>
          <w:szCs w:val="28"/>
          <w:lang w:val="uk-UA" w:eastAsia="uk-UA"/>
        </w:rPr>
      </w:pPr>
      <w:r w:rsidRPr="00C941E1">
        <w:rPr>
          <w:sz w:val="28"/>
          <w:szCs w:val="28"/>
          <w:lang w:val="uk-UA"/>
        </w:rPr>
        <w:t xml:space="preserve">Юридична відповідальність як соціальне явище. Юридична відповідальність як засіб соціального регулювання. Юридична відповідальність як різновид соціальної відповідальності. Юридична  відповідальність та соціальна дійсність. Взаємозв’язок юридичної відповідальності з нормами моралі, нормами права, правовою свідомістю та правовою культурою. </w:t>
      </w:r>
      <w:r w:rsidRPr="00C941E1">
        <w:rPr>
          <w:bCs/>
          <w:sz w:val="28"/>
          <w:szCs w:val="28"/>
          <w:lang w:val="uk-UA"/>
        </w:rPr>
        <w:t>Охоронні відносини в механізмі правового регулювання</w:t>
      </w:r>
      <w:r w:rsidRPr="00C941E1">
        <w:rPr>
          <w:sz w:val="28"/>
          <w:szCs w:val="28"/>
          <w:lang w:val="uk-UA"/>
        </w:rPr>
        <w:t xml:space="preserve">. Природа поведінки людини (культура поведінки, механізм індивідуальної поведінки, </w:t>
      </w:r>
      <w:proofErr w:type="spellStart"/>
      <w:r w:rsidRPr="00C941E1">
        <w:rPr>
          <w:sz w:val="28"/>
          <w:szCs w:val="28"/>
          <w:lang w:val="uk-UA"/>
        </w:rPr>
        <w:t>антисуспільна</w:t>
      </w:r>
      <w:proofErr w:type="spellEnd"/>
      <w:r w:rsidRPr="00C941E1">
        <w:rPr>
          <w:sz w:val="28"/>
          <w:szCs w:val="28"/>
          <w:lang w:val="uk-UA"/>
        </w:rPr>
        <w:t xml:space="preserve"> поведінка). Місце юридичної відповідальності в системі охоронних правовідносин. Поняття правопорядку та склад правопорядку. </w:t>
      </w:r>
      <w:r w:rsidRPr="00C941E1">
        <w:rPr>
          <w:bCs/>
          <w:color w:val="000000"/>
          <w:sz w:val="28"/>
          <w:szCs w:val="28"/>
          <w:lang w:val="uk-UA" w:eastAsia="uk-UA"/>
        </w:rPr>
        <w:t xml:space="preserve">Природа та сутність відповідальності. </w:t>
      </w:r>
      <w:r w:rsidRPr="00C941E1">
        <w:rPr>
          <w:color w:val="000000"/>
          <w:sz w:val="28"/>
          <w:szCs w:val="28"/>
          <w:lang w:val="uk-UA" w:eastAsia="uk-UA"/>
        </w:rPr>
        <w:t xml:space="preserve">Методологія досліджень проблем відповідальності в правовій науці. </w:t>
      </w:r>
      <w:r w:rsidRPr="00C941E1">
        <w:rPr>
          <w:bCs/>
          <w:color w:val="000000"/>
          <w:sz w:val="28"/>
          <w:szCs w:val="28"/>
          <w:lang w:val="uk-UA" w:eastAsia="uk-UA"/>
        </w:rPr>
        <w:t xml:space="preserve">Наукові підходи щодо розуміння відповідальності. </w:t>
      </w:r>
      <w:r w:rsidRPr="00C941E1">
        <w:rPr>
          <w:color w:val="000000"/>
          <w:sz w:val="28"/>
          <w:szCs w:val="28"/>
          <w:lang w:val="uk-UA" w:eastAsia="uk-UA"/>
        </w:rPr>
        <w:t>Теоретичні аспекти відповідальності держави: забезпечення ефективної діяльності міжнародних судових органів і арбітражних установ.</w:t>
      </w:r>
      <w:r w:rsidRPr="00C941E1">
        <w:rPr>
          <w:bCs/>
          <w:color w:val="000000"/>
          <w:sz w:val="28"/>
          <w:szCs w:val="28"/>
          <w:lang w:val="uk-UA" w:eastAsia="uk-UA"/>
        </w:rPr>
        <w:t xml:space="preserve"> Порівняльні аспекти правової відповідальності.</w:t>
      </w:r>
      <w:r w:rsidRPr="00C941E1">
        <w:rPr>
          <w:color w:val="000000"/>
          <w:sz w:val="28"/>
          <w:szCs w:val="28"/>
          <w:lang w:val="uk-UA" w:eastAsia="uk-UA"/>
        </w:rPr>
        <w:t xml:space="preserve"> Зловживання правом і правова відповідальність. </w:t>
      </w:r>
      <w:r w:rsidRPr="00C941E1">
        <w:rPr>
          <w:bCs/>
          <w:color w:val="000000"/>
          <w:sz w:val="28"/>
          <w:szCs w:val="28"/>
          <w:lang w:val="uk-UA" w:eastAsia="uk-UA"/>
        </w:rPr>
        <w:t>Правова відповідальність та інші правові категорії</w:t>
      </w:r>
      <w:r w:rsidRPr="00C941E1">
        <w:rPr>
          <w:color w:val="000000"/>
          <w:sz w:val="28"/>
          <w:szCs w:val="28"/>
          <w:lang w:val="uk-UA" w:eastAsia="uk-UA"/>
        </w:rPr>
        <w:t>. Правова відповідальність і суміжні правові інститути. Публічно-правові обмеження та правова відповідальність.</w:t>
      </w:r>
    </w:p>
    <w:p w:rsidR="00F73E1C" w:rsidRPr="00C941E1" w:rsidRDefault="00F73E1C" w:rsidP="00C87E28">
      <w:pPr>
        <w:pStyle w:val="a3"/>
        <w:spacing w:before="0" w:beforeAutospacing="0" w:after="0" w:afterAutospacing="0"/>
        <w:ind w:firstLine="709"/>
        <w:jc w:val="both"/>
        <w:rPr>
          <w:sz w:val="28"/>
          <w:szCs w:val="28"/>
          <w:lang w:val="uk-UA"/>
        </w:rPr>
      </w:pP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bCs/>
          <w:iCs/>
          <w:sz w:val="28"/>
          <w:szCs w:val="28"/>
          <w:lang w:val="uk-UA"/>
        </w:rPr>
        <w:t>Тема 5. Принципи юридичної відповідальності</w:t>
      </w:r>
    </w:p>
    <w:p w:rsidR="00F73E1C" w:rsidRPr="00C941E1" w:rsidRDefault="00F73E1C" w:rsidP="00C87E28">
      <w:pPr>
        <w:pStyle w:val="a3"/>
        <w:spacing w:before="0" w:beforeAutospacing="0" w:after="0" w:afterAutospacing="0"/>
        <w:ind w:firstLine="709"/>
        <w:jc w:val="both"/>
        <w:rPr>
          <w:sz w:val="28"/>
          <w:szCs w:val="28"/>
          <w:lang w:val="uk-UA"/>
        </w:rPr>
      </w:pPr>
      <w:r w:rsidRPr="00C941E1">
        <w:rPr>
          <w:sz w:val="28"/>
          <w:szCs w:val="28"/>
          <w:lang w:val="uk-UA"/>
        </w:rPr>
        <w:t>Принципи юридичної відповідальності. Теоретично-правові проблеми співвідношення законності та справедливості в сфері права.  Поняття та система принципів юридичної відповідальності. Місце принципів юридичної відповідальності в системі охоронних правовідносин. Значення  принципів юридичної відповідальності у розбудові громадянського суспільства. Поняття принципів юридичної відповідальності. Законність, обґрунтованість, гуманізм. Принцип невідворотності юридичної відповідальності. Принцип співмірності покарання та діяння залежно від галузі права. Принципи притягнення до юридичної відповідальності залежно від галузі права.</w:t>
      </w:r>
    </w:p>
    <w:p w:rsidR="00F73E1C" w:rsidRPr="00C941E1" w:rsidRDefault="00F73E1C" w:rsidP="00C87E28">
      <w:pPr>
        <w:pStyle w:val="a3"/>
        <w:spacing w:before="0" w:beforeAutospacing="0" w:after="0" w:afterAutospacing="0"/>
        <w:ind w:firstLine="709"/>
        <w:jc w:val="both"/>
        <w:rPr>
          <w:sz w:val="28"/>
          <w:szCs w:val="28"/>
          <w:lang w:val="uk-UA"/>
        </w:rPr>
      </w:pP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sz w:val="28"/>
          <w:szCs w:val="28"/>
          <w:lang w:val="uk-UA"/>
        </w:rPr>
        <w:t>Тема 6. Функції юридичної відповідальності</w:t>
      </w:r>
    </w:p>
    <w:p w:rsidR="00F73E1C" w:rsidRPr="00C941E1" w:rsidRDefault="00F73E1C" w:rsidP="00C87E28">
      <w:pPr>
        <w:pStyle w:val="a3"/>
        <w:spacing w:before="0" w:beforeAutospacing="0" w:after="0" w:afterAutospacing="0"/>
        <w:ind w:firstLine="709"/>
        <w:jc w:val="both"/>
        <w:rPr>
          <w:sz w:val="28"/>
          <w:szCs w:val="28"/>
          <w:lang w:val="uk-UA"/>
        </w:rPr>
      </w:pPr>
      <w:r w:rsidRPr="00C941E1">
        <w:rPr>
          <w:sz w:val="28"/>
          <w:szCs w:val="28"/>
          <w:lang w:val="uk-UA"/>
        </w:rPr>
        <w:t xml:space="preserve">Поняття функцій юридичної відповідальності. Каральна (репресивна) функція. Превентивна функція. Компенсаційна (відшкодувальна) функція. </w:t>
      </w:r>
      <w:proofErr w:type="spellStart"/>
      <w:r w:rsidRPr="00C941E1">
        <w:rPr>
          <w:sz w:val="28"/>
          <w:szCs w:val="28"/>
          <w:lang w:val="uk-UA"/>
        </w:rPr>
        <w:t>Правовідновлювальна</w:t>
      </w:r>
      <w:proofErr w:type="spellEnd"/>
      <w:r w:rsidRPr="00C941E1">
        <w:rPr>
          <w:sz w:val="28"/>
          <w:szCs w:val="28"/>
          <w:lang w:val="uk-UA"/>
        </w:rPr>
        <w:t xml:space="preserve"> функція. Інтеграційна функція. Виховна функція.</w:t>
      </w:r>
    </w:p>
    <w:p w:rsidR="00F73E1C" w:rsidRPr="00C941E1" w:rsidRDefault="00F73E1C" w:rsidP="00C87E28">
      <w:pPr>
        <w:pStyle w:val="a3"/>
        <w:spacing w:before="0" w:beforeAutospacing="0" w:after="0" w:afterAutospacing="0"/>
        <w:ind w:firstLine="709"/>
        <w:jc w:val="both"/>
        <w:rPr>
          <w:sz w:val="28"/>
          <w:szCs w:val="28"/>
          <w:lang w:val="uk-UA"/>
        </w:rPr>
      </w:pP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sz w:val="28"/>
          <w:szCs w:val="28"/>
          <w:lang w:val="uk-UA"/>
        </w:rPr>
        <w:t>Тема 7. Нормативно-правові основи юридичної відповідальності</w:t>
      </w:r>
    </w:p>
    <w:p w:rsidR="00F73E1C" w:rsidRPr="00C941E1" w:rsidRDefault="00F73E1C" w:rsidP="00C87E28">
      <w:pPr>
        <w:pStyle w:val="a3"/>
        <w:spacing w:before="0" w:beforeAutospacing="0" w:after="0" w:afterAutospacing="0"/>
        <w:ind w:firstLine="709"/>
        <w:jc w:val="both"/>
        <w:rPr>
          <w:sz w:val="28"/>
          <w:szCs w:val="28"/>
          <w:lang w:val="uk-UA"/>
        </w:rPr>
      </w:pPr>
      <w:r w:rsidRPr="00C941E1">
        <w:rPr>
          <w:sz w:val="28"/>
          <w:szCs w:val="28"/>
          <w:lang w:val="uk-UA"/>
        </w:rPr>
        <w:lastRenderedPageBreak/>
        <w:t>Нормативно-правові основи юридичної відповідальності. Інститут юридичної відповідальності: змістовна характеристика та процедури формування. Доктринальні засади формування комплексних інститутів юридичної відповідальності в теорії права. Проблеми виокремлення нових видів відповідальності: процесуальна, екологічна, земельна тощо.</w:t>
      </w:r>
    </w:p>
    <w:p w:rsidR="00F73E1C" w:rsidRPr="00C941E1" w:rsidRDefault="00F73E1C" w:rsidP="00C87E28">
      <w:pPr>
        <w:pStyle w:val="a3"/>
        <w:spacing w:before="0" w:beforeAutospacing="0" w:after="0" w:afterAutospacing="0"/>
        <w:ind w:firstLine="709"/>
        <w:jc w:val="both"/>
        <w:rPr>
          <w:bCs/>
          <w:sz w:val="28"/>
          <w:szCs w:val="28"/>
          <w:lang w:val="uk-UA"/>
        </w:rPr>
      </w:pP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sz w:val="28"/>
          <w:szCs w:val="28"/>
          <w:lang w:val="uk-UA"/>
        </w:rPr>
        <w:t>Тема 8. Підстави та стадії юридичної відповідальності</w:t>
      </w:r>
    </w:p>
    <w:p w:rsidR="00F73E1C" w:rsidRPr="00C941E1" w:rsidRDefault="00F73E1C" w:rsidP="00C87E28">
      <w:pPr>
        <w:pStyle w:val="a3"/>
        <w:spacing w:before="0" w:beforeAutospacing="0" w:after="0" w:afterAutospacing="0"/>
        <w:ind w:firstLine="709"/>
        <w:jc w:val="both"/>
        <w:rPr>
          <w:sz w:val="28"/>
          <w:szCs w:val="28"/>
          <w:lang w:val="uk-UA"/>
        </w:rPr>
      </w:pPr>
      <w:r w:rsidRPr="00C941E1">
        <w:rPr>
          <w:sz w:val="28"/>
          <w:szCs w:val="28"/>
          <w:lang w:val="uk-UA"/>
        </w:rPr>
        <w:t xml:space="preserve">Стадії юридичної відповідальності. Характеристика стадій юридичної відповідальності. Співвідношення основних понять та підстав виникнення юридичної відповідальності: склад, ознаки діяння, призначення заходів та міри юридичної відповідальності, їх реалізація. Підстави виключення юридичної відповідальності та звільнення від юридичної відповідальності. Поняття передумов та підстав юридичної відповідальності. Нормативна підстава. Відповідальність за порушення правових норм та відповідальність, передбачена правовими нормами. Фактичні підстави юридичної відповідальності. Склад правопорушення. Вина. Шкода. Суспільна небезпека та суспільна шкідливість вчинку. Протиправність діяння. Судовий процес як процедурна форма юридичної відповідальності за правопорушення.  Загальнотеоретичні проблеми розвитку судового процесу та правосуддя: мета та принципи. Мета, принципи судових процедур для реалізації юридичної відповідальності. </w:t>
      </w:r>
      <w:r w:rsidRPr="00C941E1">
        <w:rPr>
          <w:spacing w:val="-4"/>
          <w:sz w:val="28"/>
          <w:szCs w:val="28"/>
          <w:lang w:val="uk-UA"/>
        </w:rPr>
        <w:t>Підстави</w:t>
      </w:r>
      <w:r w:rsidRPr="00C941E1">
        <w:rPr>
          <w:spacing w:val="62"/>
          <w:sz w:val="28"/>
          <w:szCs w:val="28"/>
          <w:lang w:val="uk-UA"/>
        </w:rPr>
        <w:t xml:space="preserve"> </w:t>
      </w:r>
      <w:r w:rsidRPr="00C941E1">
        <w:rPr>
          <w:spacing w:val="-4"/>
          <w:sz w:val="28"/>
          <w:szCs w:val="28"/>
          <w:lang w:val="uk-UA"/>
        </w:rPr>
        <w:t>юридичної</w:t>
      </w:r>
      <w:r w:rsidRPr="00C941E1">
        <w:rPr>
          <w:spacing w:val="62"/>
          <w:sz w:val="28"/>
          <w:szCs w:val="28"/>
          <w:lang w:val="uk-UA"/>
        </w:rPr>
        <w:t xml:space="preserve"> </w:t>
      </w:r>
      <w:r w:rsidRPr="00C941E1">
        <w:rPr>
          <w:spacing w:val="-4"/>
          <w:sz w:val="28"/>
          <w:szCs w:val="28"/>
          <w:lang w:val="uk-UA"/>
        </w:rPr>
        <w:t>відповідальності</w:t>
      </w:r>
      <w:r w:rsidRPr="00C941E1">
        <w:rPr>
          <w:sz w:val="28"/>
          <w:szCs w:val="28"/>
          <w:lang w:val="uk-UA"/>
        </w:rPr>
        <w:t>. Реалізація юридичної відповідальності.</w:t>
      </w:r>
    </w:p>
    <w:p w:rsidR="00F73E1C" w:rsidRPr="00C941E1" w:rsidRDefault="00F73E1C" w:rsidP="00C87E28">
      <w:pPr>
        <w:pStyle w:val="a3"/>
        <w:spacing w:before="0" w:beforeAutospacing="0" w:after="0" w:afterAutospacing="0"/>
        <w:ind w:firstLine="709"/>
        <w:jc w:val="both"/>
        <w:rPr>
          <w:sz w:val="28"/>
          <w:szCs w:val="28"/>
          <w:lang w:val="uk-UA"/>
        </w:rPr>
      </w:pP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sz w:val="28"/>
          <w:szCs w:val="28"/>
          <w:lang w:val="uk-UA"/>
        </w:rPr>
        <w:t>Тема 9. Інститут звільнення від юридичної відповідальності</w:t>
      </w:r>
    </w:p>
    <w:p w:rsidR="00F73E1C" w:rsidRPr="00C941E1" w:rsidRDefault="00F73E1C" w:rsidP="00C87E28">
      <w:pPr>
        <w:pStyle w:val="a3"/>
        <w:spacing w:before="0" w:beforeAutospacing="0" w:after="0" w:afterAutospacing="0"/>
        <w:ind w:firstLine="709"/>
        <w:jc w:val="both"/>
        <w:rPr>
          <w:sz w:val="28"/>
          <w:szCs w:val="28"/>
          <w:lang w:val="uk-UA"/>
        </w:rPr>
      </w:pPr>
      <w:r w:rsidRPr="00C941E1">
        <w:rPr>
          <w:sz w:val="28"/>
          <w:szCs w:val="28"/>
          <w:lang w:val="uk-UA"/>
        </w:rPr>
        <w:t xml:space="preserve">Поняття звільнення від юридичної відповідальності. </w:t>
      </w:r>
      <w:r w:rsidRPr="00C941E1">
        <w:rPr>
          <w:bCs/>
          <w:iCs/>
          <w:sz w:val="28"/>
          <w:szCs w:val="28"/>
          <w:lang w:val="uk-UA"/>
        </w:rPr>
        <w:t>Підстави звільнення від юридичної відповідальності.</w:t>
      </w:r>
      <w:r w:rsidRPr="00C941E1">
        <w:rPr>
          <w:sz w:val="28"/>
          <w:szCs w:val="28"/>
          <w:lang w:val="uk-UA"/>
        </w:rPr>
        <w:t xml:space="preserve"> Обставини, що виключають настання юридичної відповідальності. Підстави звільнення від юридичної відповідальності залежно від галузі права. Поняття самозахисту, необхідної оборони, крайньої необхідності.</w:t>
      </w:r>
    </w:p>
    <w:p w:rsidR="00F73E1C" w:rsidRPr="00C941E1" w:rsidRDefault="00F73E1C" w:rsidP="00C87E28">
      <w:pPr>
        <w:ind w:firstLine="709"/>
        <w:jc w:val="both"/>
        <w:rPr>
          <w:lang w:val="uk-UA"/>
        </w:rPr>
      </w:pP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sz w:val="28"/>
          <w:szCs w:val="28"/>
          <w:lang w:val="uk-UA"/>
        </w:rPr>
        <w:t>Змістовий модуль 2. Класифікація та види юридичної відповідальності</w:t>
      </w:r>
    </w:p>
    <w:p w:rsidR="00F73E1C" w:rsidRPr="00C941E1" w:rsidRDefault="00F73E1C" w:rsidP="00C87E28">
      <w:pPr>
        <w:pStyle w:val="a3"/>
        <w:spacing w:before="0" w:beforeAutospacing="0" w:after="0" w:afterAutospacing="0"/>
        <w:ind w:firstLine="709"/>
        <w:jc w:val="both"/>
        <w:rPr>
          <w:b/>
          <w:sz w:val="28"/>
          <w:szCs w:val="28"/>
          <w:lang w:val="uk-UA"/>
        </w:rPr>
      </w:pPr>
      <w:r w:rsidRPr="00C941E1">
        <w:rPr>
          <w:b/>
          <w:sz w:val="28"/>
          <w:szCs w:val="28"/>
          <w:lang w:val="uk-UA"/>
        </w:rPr>
        <w:t>Тема 10. Класифікація та види юридичної відповідальності</w:t>
      </w:r>
    </w:p>
    <w:p w:rsidR="00F73E1C" w:rsidRPr="00C941E1" w:rsidRDefault="00F73E1C" w:rsidP="00C87E28">
      <w:pPr>
        <w:ind w:firstLine="709"/>
        <w:jc w:val="both"/>
        <w:rPr>
          <w:color w:val="000000"/>
          <w:lang w:val="uk-UA" w:eastAsia="uk-UA"/>
        </w:rPr>
      </w:pPr>
      <w:r w:rsidRPr="00C941E1">
        <w:rPr>
          <w:lang w:val="uk-UA"/>
        </w:rPr>
        <w:t xml:space="preserve">Загальна характеристика критеріїв диференціації юридичної відповідальності. Проблема класифікації юридичної відповідальності на види.  Загальна характеристика видів юридичної відповідальності. Галузевий критерій поділу. Кількісний критерій поділу. Міжнародно-правова відповідальність. </w:t>
      </w:r>
      <w:r w:rsidRPr="00C941E1">
        <w:rPr>
          <w:color w:val="000000"/>
          <w:lang w:val="uk-UA" w:eastAsia="uk-UA"/>
        </w:rPr>
        <w:t>Юридична відповідальність за помилки при застосуванні законодавчої техніки</w:t>
      </w:r>
    </w:p>
    <w:p w:rsidR="00F73E1C" w:rsidRPr="00C941E1" w:rsidRDefault="00F73E1C" w:rsidP="00C87E28">
      <w:pPr>
        <w:pStyle w:val="ac"/>
        <w:spacing w:after="0"/>
        <w:ind w:right="101" w:firstLine="709"/>
        <w:jc w:val="both"/>
        <w:rPr>
          <w:lang w:val="uk-UA"/>
        </w:rPr>
      </w:pPr>
    </w:p>
    <w:p w:rsidR="00F73E1C" w:rsidRPr="00C941E1" w:rsidRDefault="00F73E1C" w:rsidP="00C87E28">
      <w:pPr>
        <w:pStyle w:val="ac"/>
        <w:spacing w:after="0"/>
        <w:ind w:right="101" w:firstLine="709"/>
        <w:jc w:val="both"/>
        <w:rPr>
          <w:b/>
          <w:lang w:val="uk-UA"/>
        </w:rPr>
      </w:pPr>
      <w:r w:rsidRPr="00C941E1">
        <w:rPr>
          <w:b/>
          <w:lang w:val="uk-UA"/>
        </w:rPr>
        <w:t>Тема 11. Міжнародно-правова відповідальність</w:t>
      </w:r>
    </w:p>
    <w:p w:rsidR="00F73E1C" w:rsidRPr="00C941E1" w:rsidRDefault="00F73E1C" w:rsidP="00C87E28">
      <w:pPr>
        <w:pStyle w:val="ac"/>
        <w:spacing w:after="0"/>
        <w:ind w:right="102" w:firstLine="709"/>
        <w:jc w:val="both"/>
        <w:rPr>
          <w:lang w:val="uk-UA"/>
        </w:rPr>
      </w:pPr>
      <w:r w:rsidRPr="00C941E1">
        <w:rPr>
          <w:lang w:val="uk-UA"/>
        </w:rPr>
        <w:t xml:space="preserve">Поняття міжнародно-правової відповідальності держав. Позитивна та негативна міжнародно-правова відповідальність. Підстави міжнародно-правової відповідальності держав за міжнародні правопорушення. Об’єм </w:t>
      </w:r>
      <w:r w:rsidRPr="00C941E1">
        <w:rPr>
          <w:lang w:val="uk-UA"/>
        </w:rPr>
        <w:lastRenderedPageBreak/>
        <w:t>відповідальності за міжнародні правопорушення. Види та форми міжнародно-правової відповідальності держави-правопорушника.</w:t>
      </w:r>
    </w:p>
    <w:p w:rsidR="00F73E1C" w:rsidRPr="00C941E1" w:rsidRDefault="00F73E1C" w:rsidP="00C87E28">
      <w:pPr>
        <w:pStyle w:val="ac"/>
        <w:spacing w:after="0"/>
        <w:ind w:right="102" w:firstLine="709"/>
        <w:jc w:val="both"/>
        <w:rPr>
          <w:lang w:val="uk-UA"/>
        </w:rPr>
      </w:pPr>
    </w:p>
    <w:p w:rsidR="00F73E1C" w:rsidRPr="00C941E1" w:rsidRDefault="00F73E1C" w:rsidP="00C87E28">
      <w:pPr>
        <w:ind w:firstLine="709"/>
        <w:jc w:val="both"/>
        <w:rPr>
          <w:b/>
          <w:lang w:val="uk-UA"/>
        </w:rPr>
      </w:pPr>
      <w:r w:rsidRPr="00C941E1">
        <w:rPr>
          <w:b/>
          <w:lang w:val="uk-UA"/>
        </w:rPr>
        <w:t>Тема 12. Конституційна відповідальність</w:t>
      </w:r>
    </w:p>
    <w:p w:rsidR="00F73E1C" w:rsidRPr="00C941E1" w:rsidRDefault="00F73E1C" w:rsidP="00C87E28">
      <w:pPr>
        <w:pStyle w:val="ac"/>
        <w:spacing w:after="0"/>
        <w:ind w:right="102" w:firstLine="709"/>
        <w:jc w:val="both"/>
        <w:rPr>
          <w:lang w:val="uk-UA"/>
        </w:rPr>
      </w:pPr>
      <w:r w:rsidRPr="00C941E1">
        <w:rPr>
          <w:lang w:val="uk-UA"/>
        </w:rPr>
        <w:t>Правова природа конституційної відповідальності. Підстави конституційної відповідальності. Принципи конституційної відповідальності. Функції конституційної відповідальності. Проблеми застосування конституційної відповідальності.</w:t>
      </w:r>
    </w:p>
    <w:p w:rsidR="00F73E1C" w:rsidRPr="00C941E1" w:rsidRDefault="00F73E1C" w:rsidP="00C87E28">
      <w:pPr>
        <w:pStyle w:val="ac"/>
        <w:spacing w:after="0"/>
        <w:ind w:right="102" w:firstLine="709"/>
        <w:jc w:val="both"/>
        <w:rPr>
          <w:lang w:val="uk-UA"/>
        </w:rPr>
      </w:pPr>
    </w:p>
    <w:p w:rsidR="00F73E1C" w:rsidRPr="00C941E1" w:rsidRDefault="00F73E1C" w:rsidP="00C87E28">
      <w:pPr>
        <w:pStyle w:val="ac"/>
        <w:spacing w:after="0"/>
        <w:ind w:right="102" w:firstLine="709"/>
        <w:jc w:val="both"/>
        <w:rPr>
          <w:b/>
          <w:lang w:val="uk-UA"/>
        </w:rPr>
      </w:pPr>
      <w:r w:rsidRPr="00C941E1">
        <w:rPr>
          <w:b/>
          <w:lang w:val="uk-UA"/>
        </w:rPr>
        <w:t>Тема 13. Адміністративна відповідальність</w:t>
      </w:r>
    </w:p>
    <w:p w:rsidR="00F73E1C" w:rsidRPr="00C941E1" w:rsidRDefault="00F73E1C" w:rsidP="00C87E28">
      <w:pPr>
        <w:pStyle w:val="ac"/>
        <w:spacing w:after="0"/>
        <w:ind w:right="99" w:firstLine="709"/>
        <w:jc w:val="both"/>
        <w:rPr>
          <w:lang w:val="uk-UA"/>
        </w:rPr>
      </w:pPr>
      <w:r w:rsidRPr="00C941E1">
        <w:rPr>
          <w:lang w:val="uk-UA"/>
        </w:rPr>
        <w:t>Поняття адміністративної відповідальності та її законодавче забезпечення. Становлення та розвиток законодавства про адміністративну відповідальність. Підстави адміністративної відповідальності. Принципи адміністративної відповідальності. Функції адміністративної від</w:t>
      </w:r>
      <w:r>
        <w:rPr>
          <w:lang w:val="uk-UA"/>
        </w:rPr>
        <w:t>повідальності. Адміністративно-</w:t>
      </w:r>
      <w:r w:rsidRPr="00C941E1">
        <w:rPr>
          <w:lang w:val="uk-UA"/>
        </w:rPr>
        <w:t>процесуальна відповідальність.</w:t>
      </w:r>
    </w:p>
    <w:p w:rsidR="00F73E1C" w:rsidRPr="00C941E1" w:rsidRDefault="00F73E1C" w:rsidP="00C87E28">
      <w:pPr>
        <w:pStyle w:val="ac"/>
        <w:spacing w:after="0"/>
        <w:ind w:right="99" w:firstLine="709"/>
        <w:jc w:val="both"/>
        <w:rPr>
          <w:lang w:val="uk-UA"/>
        </w:rPr>
      </w:pPr>
    </w:p>
    <w:p w:rsidR="00F73E1C" w:rsidRPr="00C941E1" w:rsidRDefault="00F73E1C" w:rsidP="00C87E28">
      <w:pPr>
        <w:pStyle w:val="ac"/>
        <w:spacing w:after="0"/>
        <w:ind w:right="99" w:firstLine="709"/>
        <w:jc w:val="both"/>
        <w:rPr>
          <w:b/>
          <w:lang w:val="uk-UA"/>
        </w:rPr>
      </w:pPr>
      <w:r w:rsidRPr="00C941E1">
        <w:rPr>
          <w:b/>
          <w:lang w:val="uk-UA"/>
        </w:rPr>
        <w:t>Тема 14. Фінансова відповідальність</w:t>
      </w:r>
    </w:p>
    <w:p w:rsidR="00F73E1C" w:rsidRPr="00C941E1" w:rsidRDefault="00F73E1C" w:rsidP="00C87E28">
      <w:pPr>
        <w:pStyle w:val="ac"/>
        <w:spacing w:after="0"/>
        <w:ind w:right="101" w:firstLine="709"/>
        <w:jc w:val="both"/>
        <w:rPr>
          <w:lang w:val="uk-UA"/>
        </w:rPr>
      </w:pPr>
      <w:r w:rsidRPr="00C941E1">
        <w:rPr>
          <w:lang w:val="uk-UA"/>
        </w:rPr>
        <w:t>Поняття фінансової відповідальності. Підстави та принципи фінансової відповідальності. Функції фінансової відповідальності. Податкова відповідальність як підвид фінансово-правової відповідальності: загальна характеристика.</w:t>
      </w:r>
    </w:p>
    <w:p w:rsidR="00F73E1C" w:rsidRPr="00C941E1" w:rsidRDefault="00F73E1C" w:rsidP="00C87E28">
      <w:pPr>
        <w:pStyle w:val="ac"/>
        <w:spacing w:after="0"/>
        <w:ind w:right="101" w:firstLine="709"/>
        <w:jc w:val="both"/>
        <w:rPr>
          <w:lang w:val="uk-UA"/>
        </w:rPr>
      </w:pPr>
    </w:p>
    <w:p w:rsidR="00F73E1C" w:rsidRPr="00C941E1" w:rsidRDefault="00F73E1C" w:rsidP="00C87E28">
      <w:pPr>
        <w:pStyle w:val="ac"/>
        <w:spacing w:after="0"/>
        <w:ind w:right="101" w:firstLine="709"/>
        <w:jc w:val="both"/>
        <w:rPr>
          <w:b/>
          <w:lang w:val="uk-UA"/>
        </w:rPr>
      </w:pPr>
      <w:r w:rsidRPr="00C941E1">
        <w:rPr>
          <w:b/>
          <w:lang w:val="uk-UA"/>
        </w:rPr>
        <w:t>Тема 15. Кримінальна відповідальність</w:t>
      </w:r>
    </w:p>
    <w:p w:rsidR="00F73E1C" w:rsidRPr="00C941E1" w:rsidRDefault="00F73E1C" w:rsidP="00C87E28">
      <w:pPr>
        <w:pStyle w:val="ac"/>
        <w:tabs>
          <w:tab w:val="left" w:pos="2267"/>
          <w:tab w:val="left" w:pos="4542"/>
          <w:tab w:val="left" w:pos="5697"/>
          <w:tab w:val="left" w:pos="7492"/>
          <w:tab w:val="left" w:pos="9767"/>
        </w:tabs>
        <w:spacing w:after="0"/>
        <w:ind w:right="102" w:firstLine="709"/>
        <w:jc w:val="both"/>
        <w:rPr>
          <w:lang w:val="uk-UA"/>
        </w:rPr>
      </w:pPr>
      <w:r w:rsidRPr="00C941E1">
        <w:rPr>
          <w:lang w:val="uk-UA"/>
        </w:rPr>
        <w:t xml:space="preserve">Поняття та ознаки кримінальної відповідальності. Підстави і принципи кримінальної відповідальності. Функції кримінальної відповідальності. </w:t>
      </w:r>
      <w:r w:rsidRPr="00C941E1">
        <w:rPr>
          <w:spacing w:val="-1"/>
          <w:lang w:val="uk-UA"/>
        </w:rPr>
        <w:t>Види</w:t>
      </w:r>
      <w:r w:rsidRPr="00C941E1">
        <w:rPr>
          <w:lang w:val="uk-UA"/>
        </w:rPr>
        <w:t xml:space="preserve"> кримінальної відповідальності. Звільнення від кримінальної відповідальності. Кримінально-процесуальна відповідальність.</w:t>
      </w:r>
    </w:p>
    <w:p w:rsidR="00F73E1C" w:rsidRPr="00C941E1" w:rsidRDefault="00F73E1C" w:rsidP="00C87E28">
      <w:pPr>
        <w:pStyle w:val="ac"/>
        <w:spacing w:after="0"/>
        <w:ind w:right="103" w:firstLine="709"/>
        <w:jc w:val="both"/>
        <w:rPr>
          <w:lang w:val="uk-UA"/>
        </w:rPr>
      </w:pPr>
    </w:p>
    <w:p w:rsidR="00F73E1C" w:rsidRPr="00C941E1" w:rsidRDefault="00F73E1C" w:rsidP="00C87E28">
      <w:pPr>
        <w:pStyle w:val="ac"/>
        <w:spacing w:after="0"/>
        <w:ind w:right="103" w:firstLine="709"/>
        <w:jc w:val="both"/>
        <w:rPr>
          <w:b/>
          <w:lang w:val="uk-UA"/>
        </w:rPr>
      </w:pPr>
      <w:r w:rsidRPr="00C941E1">
        <w:rPr>
          <w:b/>
          <w:lang w:val="uk-UA"/>
        </w:rPr>
        <w:t>Тема 16. Цивільна відповідальність</w:t>
      </w:r>
    </w:p>
    <w:p w:rsidR="00F73E1C" w:rsidRPr="00C941E1" w:rsidRDefault="00F73E1C" w:rsidP="00C87E28">
      <w:pPr>
        <w:pStyle w:val="ac"/>
        <w:spacing w:after="0"/>
        <w:ind w:right="99" w:firstLine="709"/>
        <w:jc w:val="both"/>
        <w:rPr>
          <w:lang w:val="uk-UA"/>
        </w:rPr>
      </w:pPr>
      <w:r w:rsidRPr="00C941E1">
        <w:rPr>
          <w:lang w:val="uk-UA"/>
        </w:rPr>
        <w:t>Концептуальні положення цивільної відповідальності. Цивільно-правова відповідальність і захист цивільних прав. Цивільно-правова відповідальність як засіб правового примусу. Окремі історіографічні аспекти розвитку інстит</w:t>
      </w:r>
      <w:r>
        <w:rPr>
          <w:lang w:val="uk-UA"/>
        </w:rPr>
        <w:t xml:space="preserve">уту цивільної відповідальності. </w:t>
      </w:r>
      <w:r w:rsidRPr="00C941E1">
        <w:rPr>
          <w:lang w:val="uk-UA"/>
        </w:rPr>
        <w:t>Цивільно-правова відповідальність юридичних осіб. Відшкодування збитків як спосіб захисту цивільних прав та міра цивільно-правової відповідальності</w:t>
      </w:r>
      <w:r>
        <w:rPr>
          <w:lang w:val="uk-UA"/>
        </w:rPr>
        <w:t xml:space="preserve"> (на прикладах справ, розглянутих судами Північного регіону)</w:t>
      </w:r>
      <w:r w:rsidRPr="00C941E1">
        <w:rPr>
          <w:lang w:val="uk-UA"/>
        </w:rPr>
        <w:t>. Переддоговірна цивільно-правова відповідальність. Відповідальність за порушення договірних зобов’язань. Недоговірна відповідальність. Застосування норм відповідальності в окремих сферах цивільних правовідносин. Міжнародний досвід та окремі аспекти застосування норм відповідальності в міжнародному приватному</w:t>
      </w:r>
      <w:r w:rsidRPr="00C941E1">
        <w:rPr>
          <w:spacing w:val="-9"/>
          <w:lang w:val="uk-UA"/>
        </w:rPr>
        <w:t xml:space="preserve"> </w:t>
      </w:r>
      <w:r w:rsidRPr="00C941E1">
        <w:rPr>
          <w:lang w:val="uk-UA"/>
        </w:rPr>
        <w:t>праві.</w:t>
      </w:r>
    </w:p>
    <w:p w:rsidR="00F73E1C" w:rsidRPr="00C941E1" w:rsidRDefault="00F73E1C" w:rsidP="00C87E28">
      <w:pPr>
        <w:pStyle w:val="ac"/>
        <w:spacing w:after="0"/>
        <w:ind w:right="99" w:firstLine="709"/>
        <w:jc w:val="both"/>
        <w:rPr>
          <w:lang w:val="uk-UA"/>
        </w:rPr>
      </w:pPr>
    </w:p>
    <w:p w:rsidR="00F73E1C" w:rsidRPr="00C941E1" w:rsidRDefault="00F73E1C" w:rsidP="00C87E28">
      <w:pPr>
        <w:pStyle w:val="ac"/>
        <w:spacing w:after="0"/>
        <w:ind w:right="99" w:firstLine="709"/>
        <w:jc w:val="both"/>
        <w:rPr>
          <w:b/>
          <w:lang w:val="uk-UA"/>
        </w:rPr>
      </w:pPr>
      <w:r w:rsidRPr="00C941E1">
        <w:rPr>
          <w:b/>
          <w:lang w:val="uk-UA"/>
        </w:rPr>
        <w:t>Тема 17. Дисциплінарна та матеріальна відповідальність</w:t>
      </w:r>
    </w:p>
    <w:p w:rsidR="00F73E1C" w:rsidRPr="00C941E1" w:rsidRDefault="00F73E1C" w:rsidP="00C87E28">
      <w:pPr>
        <w:pStyle w:val="ac"/>
        <w:spacing w:after="0"/>
        <w:ind w:right="102" w:firstLine="709"/>
        <w:jc w:val="both"/>
        <w:rPr>
          <w:lang w:val="uk-UA"/>
        </w:rPr>
      </w:pPr>
      <w:r w:rsidRPr="00C941E1">
        <w:rPr>
          <w:lang w:val="uk-UA"/>
        </w:rPr>
        <w:t xml:space="preserve">Поняття та види дисциплінарної відповідальності. Підстави дисциплінарної відповідальності. Міри дисциплінарної відповідальності. </w:t>
      </w:r>
      <w:r w:rsidRPr="00C941E1">
        <w:rPr>
          <w:lang w:val="uk-UA"/>
        </w:rPr>
        <w:lastRenderedPageBreak/>
        <w:t>Функції дисциплінарної відповідальності. Поняття матеріальної відповідальності та підстави для притягнення працівників до відповідальності. Завдання та функції матеріальної відповідальності працівників. Різновиди матеріальної відповідальності працівників. Застосування норм про матеріальну відповідальність працівників. Підстави для притягнення роботодавця до матеріальної відповідальності. Правова природа, особливості та функції матеріальної відповідальності роботодавця. Види матеріальної відповідальності роботодавця.</w:t>
      </w:r>
    </w:p>
    <w:p w:rsidR="00F73E1C" w:rsidRPr="00C941E1" w:rsidRDefault="00F73E1C" w:rsidP="001300C8">
      <w:pPr>
        <w:jc w:val="both"/>
        <w:rPr>
          <w:szCs w:val="24"/>
          <w:lang w:val="uk-UA"/>
        </w:rPr>
      </w:pPr>
    </w:p>
    <w:p w:rsidR="00F73E1C" w:rsidRPr="00C941E1" w:rsidRDefault="00F73E1C" w:rsidP="00D00891">
      <w:pPr>
        <w:ind w:firstLine="709"/>
        <w:jc w:val="center"/>
        <w:rPr>
          <w:b/>
          <w:bCs/>
          <w:lang w:val="uk-UA" w:eastAsia="en-US"/>
        </w:rPr>
      </w:pPr>
      <w:r w:rsidRPr="00C941E1">
        <w:rPr>
          <w:b/>
          <w:bCs/>
          <w:lang w:val="uk-UA" w:eastAsia="en-US"/>
        </w:rPr>
        <w:t>7. Структура навчальної дисципліни</w:t>
      </w:r>
    </w:p>
    <w:p w:rsidR="00F73E1C" w:rsidRPr="00C941E1" w:rsidRDefault="00F73E1C" w:rsidP="006837DE">
      <w:pPr>
        <w:ind w:firstLine="709"/>
        <w:jc w:val="both"/>
        <w:rPr>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575"/>
        <w:gridCol w:w="1068"/>
        <w:gridCol w:w="14"/>
        <w:gridCol w:w="1339"/>
        <w:gridCol w:w="17"/>
        <w:gridCol w:w="1559"/>
        <w:gridCol w:w="22"/>
        <w:gridCol w:w="1246"/>
      </w:tblGrid>
      <w:tr w:rsidR="00F73E1C" w:rsidRPr="00C941E1" w:rsidTr="009A39A3">
        <w:trPr>
          <w:trHeight w:val="600"/>
        </w:trPr>
        <w:tc>
          <w:tcPr>
            <w:tcW w:w="4091" w:type="dxa"/>
            <w:gridSpan w:val="2"/>
            <w:vMerge w:val="restart"/>
          </w:tcPr>
          <w:p w:rsidR="00F73E1C" w:rsidRPr="00C941E1" w:rsidRDefault="00F73E1C" w:rsidP="00D00891">
            <w:pPr>
              <w:jc w:val="center"/>
              <w:rPr>
                <w:rFonts w:cs="Calibri"/>
                <w:lang w:val="uk-UA" w:eastAsia="en-US"/>
              </w:rPr>
            </w:pPr>
          </w:p>
          <w:p w:rsidR="00F73E1C" w:rsidRPr="00C941E1" w:rsidRDefault="00F73E1C" w:rsidP="00D00891">
            <w:pPr>
              <w:jc w:val="center"/>
              <w:rPr>
                <w:rFonts w:cs="Calibri"/>
                <w:lang w:val="uk-UA" w:eastAsia="en-US"/>
              </w:rPr>
            </w:pPr>
          </w:p>
          <w:p w:rsidR="00F73E1C" w:rsidRPr="00C941E1" w:rsidRDefault="00F73E1C" w:rsidP="00D00891">
            <w:pPr>
              <w:rPr>
                <w:rFonts w:cs="Calibri"/>
                <w:b/>
                <w:sz w:val="24"/>
                <w:lang w:val="uk-UA" w:eastAsia="en-US"/>
              </w:rPr>
            </w:pPr>
            <w:r w:rsidRPr="00C941E1">
              <w:rPr>
                <w:rFonts w:cs="Calibri"/>
                <w:b/>
                <w:sz w:val="24"/>
                <w:lang w:val="uk-UA" w:eastAsia="en-US"/>
              </w:rPr>
              <w:t>Назви змістовних модулів і тем</w:t>
            </w:r>
          </w:p>
        </w:tc>
        <w:tc>
          <w:tcPr>
            <w:tcW w:w="5265" w:type="dxa"/>
            <w:gridSpan w:val="7"/>
          </w:tcPr>
          <w:p w:rsidR="00F73E1C" w:rsidRPr="00C941E1" w:rsidRDefault="00F73E1C" w:rsidP="00892AEC">
            <w:pPr>
              <w:jc w:val="center"/>
              <w:rPr>
                <w:rFonts w:cs="Calibri"/>
                <w:lang w:val="uk-UA" w:eastAsia="en-US"/>
              </w:rPr>
            </w:pPr>
            <w:r w:rsidRPr="00C941E1">
              <w:rPr>
                <w:rFonts w:cs="Calibri"/>
                <w:b/>
                <w:sz w:val="24"/>
                <w:lang w:val="uk-UA" w:eastAsia="en-US"/>
              </w:rPr>
              <w:t xml:space="preserve">Кількість годин </w:t>
            </w:r>
          </w:p>
        </w:tc>
      </w:tr>
      <w:tr w:rsidR="00F73E1C" w:rsidRPr="00C941E1" w:rsidTr="009A39A3">
        <w:trPr>
          <w:trHeight w:val="600"/>
        </w:trPr>
        <w:tc>
          <w:tcPr>
            <w:tcW w:w="4091" w:type="dxa"/>
            <w:gridSpan w:val="2"/>
            <w:vMerge/>
          </w:tcPr>
          <w:p w:rsidR="00F73E1C" w:rsidRPr="00C941E1" w:rsidRDefault="00F73E1C" w:rsidP="00D00891">
            <w:pPr>
              <w:jc w:val="center"/>
              <w:rPr>
                <w:rFonts w:cs="Calibri"/>
                <w:lang w:val="uk-UA" w:eastAsia="en-US"/>
              </w:rPr>
            </w:pPr>
          </w:p>
        </w:tc>
        <w:tc>
          <w:tcPr>
            <w:tcW w:w="1082" w:type="dxa"/>
            <w:gridSpan w:val="2"/>
            <w:vMerge w:val="restart"/>
          </w:tcPr>
          <w:p w:rsidR="00F73E1C" w:rsidRPr="00C941E1" w:rsidRDefault="00F73E1C" w:rsidP="00D00891">
            <w:pPr>
              <w:jc w:val="center"/>
              <w:rPr>
                <w:rFonts w:cs="Calibri"/>
                <w:b/>
                <w:sz w:val="24"/>
                <w:lang w:val="uk-UA" w:eastAsia="en-US"/>
              </w:rPr>
            </w:pPr>
            <w:r w:rsidRPr="00C941E1">
              <w:rPr>
                <w:rFonts w:cs="Calibri"/>
                <w:b/>
                <w:sz w:val="24"/>
                <w:lang w:val="uk-UA" w:eastAsia="en-US"/>
              </w:rPr>
              <w:t>Всього</w:t>
            </w:r>
          </w:p>
        </w:tc>
        <w:tc>
          <w:tcPr>
            <w:tcW w:w="4183" w:type="dxa"/>
            <w:gridSpan w:val="5"/>
          </w:tcPr>
          <w:p w:rsidR="00F73E1C" w:rsidRPr="00C941E1" w:rsidRDefault="00F73E1C" w:rsidP="00D00891">
            <w:pPr>
              <w:jc w:val="center"/>
              <w:rPr>
                <w:rFonts w:cs="Calibri"/>
                <w:b/>
                <w:sz w:val="24"/>
                <w:lang w:val="uk-UA" w:eastAsia="en-US"/>
              </w:rPr>
            </w:pPr>
          </w:p>
        </w:tc>
      </w:tr>
      <w:tr w:rsidR="00F73E1C" w:rsidRPr="00C941E1" w:rsidTr="00857C79">
        <w:trPr>
          <w:trHeight w:val="365"/>
        </w:trPr>
        <w:tc>
          <w:tcPr>
            <w:tcW w:w="4091" w:type="dxa"/>
            <w:gridSpan w:val="2"/>
            <w:vMerge/>
          </w:tcPr>
          <w:p w:rsidR="00F73E1C" w:rsidRPr="00C941E1" w:rsidRDefault="00F73E1C" w:rsidP="00D00891">
            <w:pPr>
              <w:jc w:val="center"/>
              <w:rPr>
                <w:rFonts w:cs="Calibri"/>
                <w:lang w:val="uk-UA" w:eastAsia="en-US"/>
              </w:rPr>
            </w:pPr>
          </w:p>
        </w:tc>
        <w:tc>
          <w:tcPr>
            <w:tcW w:w="1082" w:type="dxa"/>
            <w:gridSpan w:val="2"/>
            <w:vMerge/>
          </w:tcPr>
          <w:p w:rsidR="00F73E1C" w:rsidRPr="00C941E1" w:rsidRDefault="00F73E1C" w:rsidP="00D00891">
            <w:pPr>
              <w:jc w:val="center"/>
              <w:rPr>
                <w:rFonts w:cs="Calibri"/>
                <w:b/>
                <w:sz w:val="24"/>
                <w:lang w:val="uk-UA" w:eastAsia="en-US"/>
              </w:rPr>
            </w:pPr>
          </w:p>
        </w:tc>
        <w:tc>
          <w:tcPr>
            <w:tcW w:w="1356" w:type="dxa"/>
            <w:gridSpan w:val="2"/>
          </w:tcPr>
          <w:p w:rsidR="00F73E1C" w:rsidRPr="00C941E1" w:rsidRDefault="00F73E1C" w:rsidP="00D00891">
            <w:pPr>
              <w:jc w:val="center"/>
              <w:rPr>
                <w:rFonts w:cs="Calibri"/>
                <w:b/>
                <w:sz w:val="24"/>
                <w:lang w:val="uk-UA" w:eastAsia="en-US"/>
              </w:rPr>
            </w:pPr>
            <w:r w:rsidRPr="00C941E1">
              <w:rPr>
                <w:rFonts w:cs="Calibri"/>
                <w:b/>
                <w:sz w:val="24"/>
                <w:lang w:val="uk-UA" w:eastAsia="en-US"/>
              </w:rPr>
              <w:t>Лек.</w:t>
            </w:r>
          </w:p>
        </w:tc>
        <w:tc>
          <w:tcPr>
            <w:tcW w:w="1581" w:type="dxa"/>
            <w:gridSpan w:val="2"/>
          </w:tcPr>
          <w:p w:rsidR="00F73E1C" w:rsidRPr="00C941E1" w:rsidRDefault="00F73E1C" w:rsidP="00D00891">
            <w:pPr>
              <w:jc w:val="center"/>
              <w:rPr>
                <w:rFonts w:cs="Calibri"/>
                <w:b/>
                <w:sz w:val="24"/>
                <w:lang w:val="uk-UA" w:eastAsia="en-US"/>
              </w:rPr>
            </w:pPr>
            <w:proofErr w:type="spellStart"/>
            <w:r w:rsidRPr="00C941E1">
              <w:rPr>
                <w:rFonts w:cs="Calibri"/>
                <w:b/>
                <w:sz w:val="24"/>
                <w:lang w:val="uk-UA" w:eastAsia="en-US"/>
              </w:rPr>
              <w:t>Прак</w:t>
            </w:r>
            <w:proofErr w:type="spellEnd"/>
            <w:r w:rsidRPr="00C941E1">
              <w:rPr>
                <w:rFonts w:cs="Calibri"/>
                <w:b/>
                <w:sz w:val="24"/>
                <w:lang w:val="uk-UA" w:eastAsia="en-US"/>
              </w:rPr>
              <w:t>.</w:t>
            </w:r>
          </w:p>
        </w:tc>
        <w:tc>
          <w:tcPr>
            <w:tcW w:w="1246" w:type="dxa"/>
          </w:tcPr>
          <w:p w:rsidR="00F73E1C" w:rsidRPr="00C941E1" w:rsidRDefault="00F73E1C" w:rsidP="00D00891">
            <w:pPr>
              <w:jc w:val="center"/>
              <w:rPr>
                <w:rFonts w:cs="Calibri"/>
                <w:b/>
                <w:sz w:val="24"/>
                <w:lang w:val="uk-UA" w:eastAsia="en-US"/>
              </w:rPr>
            </w:pPr>
            <w:proofErr w:type="spellStart"/>
            <w:r w:rsidRPr="00C941E1">
              <w:rPr>
                <w:rFonts w:cs="Calibri"/>
                <w:b/>
                <w:sz w:val="24"/>
                <w:lang w:val="uk-UA" w:eastAsia="en-US"/>
              </w:rPr>
              <w:t>Сам.роб</w:t>
            </w:r>
            <w:proofErr w:type="spellEnd"/>
            <w:r w:rsidRPr="00C941E1">
              <w:rPr>
                <w:rFonts w:cs="Calibri"/>
                <w:b/>
                <w:sz w:val="24"/>
                <w:lang w:val="uk-UA" w:eastAsia="en-US"/>
              </w:rPr>
              <w:t>.</w:t>
            </w:r>
          </w:p>
        </w:tc>
      </w:tr>
      <w:tr w:rsidR="00F73E1C" w:rsidRPr="00C941E1" w:rsidTr="009A39A3">
        <w:tc>
          <w:tcPr>
            <w:tcW w:w="516" w:type="dxa"/>
          </w:tcPr>
          <w:p w:rsidR="00F73E1C" w:rsidRPr="00C941E1" w:rsidRDefault="00F73E1C" w:rsidP="00D00891">
            <w:pPr>
              <w:jc w:val="center"/>
              <w:rPr>
                <w:rFonts w:cs="Calibri"/>
                <w:b/>
                <w:sz w:val="24"/>
                <w:lang w:val="uk-UA" w:eastAsia="en-US"/>
              </w:rPr>
            </w:pPr>
            <w:r w:rsidRPr="00C941E1">
              <w:rPr>
                <w:rFonts w:cs="Calibri"/>
                <w:b/>
                <w:sz w:val="24"/>
                <w:lang w:val="uk-UA" w:eastAsia="en-US"/>
              </w:rPr>
              <w:t>1</w:t>
            </w:r>
          </w:p>
        </w:tc>
        <w:tc>
          <w:tcPr>
            <w:tcW w:w="3575" w:type="dxa"/>
          </w:tcPr>
          <w:p w:rsidR="00F73E1C" w:rsidRPr="00C941E1" w:rsidRDefault="00F73E1C" w:rsidP="00D00891">
            <w:pPr>
              <w:jc w:val="center"/>
              <w:rPr>
                <w:rFonts w:cs="Calibri"/>
                <w:b/>
                <w:sz w:val="24"/>
                <w:lang w:val="uk-UA" w:eastAsia="en-US"/>
              </w:rPr>
            </w:pPr>
            <w:r w:rsidRPr="00C941E1">
              <w:rPr>
                <w:rFonts w:cs="Calibri"/>
                <w:b/>
                <w:sz w:val="24"/>
                <w:lang w:val="uk-UA" w:eastAsia="en-US"/>
              </w:rPr>
              <w:t>2</w:t>
            </w:r>
          </w:p>
        </w:tc>
        <w:tc>
          <w:tcPr>
            <w:tcW w:w="1082" w:type="dxa"/>
            <w:gridSpan w:val="2"/>
          </w:tcPr>
          <w:p w:rsidR="00F73E1C" w:rsidRPr="00C941E1" w:rsidRDefault="00F73E1C" w:rsidP="00D00891">
            <w:pPr>
              <w:jc w:val="center"/>
              <w:rPr>
                <w:rFonts w:cs="Calibri"/>
                <w:b/>
                <w:sz w:val="24"/>
                <w:lang w:val="uk-UA" w:eastAsia="en-US"/>
              </w:rPr>
            </w:pPr>
            <w:r w:rsidRPr="00C941E1">
              <w:rPr>
                <w:rFonts w:cs="Calibri"/>
                <w:b/>
                <w:sz w:val="24"/>
                <w:lang w:val="uk-UA" w:eastAsia="en-US"/>
              </w:rPr>
              <w:t>3</w:t>
            </w:r>
          </w:p>
        </w:tc>
        <w:tc>
          <w:tcPr>
            <w:tcW w:w="1356" w:type="dxa"/>
            <w:gridSpan w:val="2"/>
          </w:tcPr>
          <w:p w:rsidR="00F73E1C" w:rsidRPr="00C941E1" w:rsidRDefault="00F73E1C" w:rsidP="00D00891">
            <w:pPr>
              <w:jc w:val="center"/>
              <w:rPr>
                <w:rFonts w:cs="Calibri"/>
                <w:b/>
                <w:sz w:val="24"/>
                <w:lang w:val="uk-UA" w:eastAsia="en-US"/>
              </w:rPr>
            </w:pPr>
            <w:r w:rsidRPr="00C941E1">
              <w:rPr>
                <w:rFonts w:cs="Calibri"/>
                <w:b/>
                <w:sz w:val="24"/>
                <w:lang w:val="uk-UA" w:eastAsia="en-US"/>
              </w:rPr>
              <w:t>4</w:t>
            </w:r>
          </w:p>
        </w:tc>
        <w:tc>
          <w:tcPr>
            <w:tcW w:w="1581" w:type="dxa"/>
            <w:gridSpan w:val="2"/>
          </w:tcPr>
          <w:p w:rsidR="00F73E1C" w:rsidRPr="00C941E1" w:rsidRDefault="00F73E1C" w:rsidP="00D00891">
            <w:pPr>
              <w:jc w:val="center"/>
              <w:rPr>
                <w:rFonts w:cs="Calibri"/>
                <w:b/>
                <w:sz w:val="24"/>
                <w:lang w:val="uk-UA" w:eastAsia="en-US"/>
              </w:rPr>
            </w:pPr>
            <w:r w:rsidRPr="00C941E1">
              <w:rPr>
                <w:rFonts w:cs="Calibri"/>
                <w:b/>
                <w:sz w:val="24"/>
                <w:lang w:val="uk-UA" w:eastAsia="en-US"/>
              </w:rPr>
              <w:t>5</w:t>
            </w:r>
          </w:p>
        </w:tc>
        <w:tc>
          <w:tcPr>
            <w:tcW w:w="1246" w:type="dxa"/>
          </w:tcPr>
          <w:p w:rsidR="00F73E1C" w:rsidRPr="00C941E1" w:rsidRDefault="00F73E1C" w:rsidP="00D00891">
            <w:pPr>
              <w:jc w:val="center"/>
              <w:rPr>
                <w:rFonts w:cs="Calibri"/>
                <w:b/>
                <w:sz w:val="24"/>
                <w:lang w:val="uk-UA" w:eastAsia="en-US"/>
              </w:rPr>
            </w:pPr>
            <w:r w:rsidRPr="00C941E1">
              <w:rPr>
                <w:rFonts w:cs="Calibri"/>
                <w:b/>
                <w:sz w:val="24"/>
                <w:lang w:val="uk-UA" w:eastAsia="en-US"/>
              </w:rPr>
              <w:t>6</w:t>
            </w:r>
          </w:p>
        </w:tc>
      </w:tr>
      <w:tr w:rsidR="00F73E1C" w:rsidRPr="00C941E1" w:rsidTr="009A39A3">
        <w:tc>
          <w:tcPr>
            <w:tcW w:w="516" w:type="dxa"/>
          </w:tcPr>
          <w:p w:rsidR="00F73E1C" w:rsidRPr="00C941E1" w:rsidRDefault="00F73E1C" w:rsidP="00D00891">
            <w:pPr>
              <w:jc w:val="center"/>
              <w:rPr>
                <w:rFonts w:cs="Calibri"/>
                <w:lang w:val="uk-UA" w:eastAsia="en-US"/>
              </w:rPr>
            </w:pPr>
          </w:p>
        </w:tc>
        <w:tc>
          <w:tcPr>
            <w:tcW w:w="8840" w:type="dxa"/>
            <w:gridSpan w:val="8"/>
          </w:tcPr>
          <w:p w:rsidR="00F73E1C" w:rsidRPr="00C941E1" w:rsidRDefault="00F73E1C" w:rsidP="00BC234A">
            <w:pPr>
              <w:ind w:left="360"/>
              <w:outlineLvl w:val="0"/>
              <w:rPr>
                <w:bCs/>
                <w:sz w:val="24"/>
                <w:szCs w:val="24"/>
                <w:lang w:val="uk-UA"/>
              </w:rPr>
            </w:pPr>
            <w:r w:rsidRPr="00C941E1">
              <w:rPr>
                <w:rFonts w:cs="Calibri"/>
                <w:b/>
                <w:bCs/>
                <w:sz w:val="24"/>
                <w:szCs w:val="24"/>
                <w:lang w:val="uk-UA" w:eastAsia="en-US"/>
              </w:rPr>
              <w:t>Змістовий модуль 1. Загальна теорія юридичної відповідальності</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1.</w:t>
            </w:r>
          </w:p>
        </w:tc>
        <w:tc>
          <w:tcPr>
            <w:tcW w:w="3575" w:type="dxa"/>
          </w:tcPr>
          <w:p w:rsidR="00F73E1C" w:rsidRPr="00C941E1" w:rsidRDefault="00F73E1C" w:rsidP="00D00891">
            <w:pPr>
              <w:rPr>
                <w:rFonts w:cs="Calibri"/>
                <w:sz w:val="24"/>
                <w:szCs w:val="24"/>
                <w:lang w:val="uk-UA" w:eastAsia="en-US"/>
              </w:rPr>
            </w:pPr>
            <w:r w:rsidRPr="00C941E1">
              <w:rPr>
                <w:bCs/>
                <w:sz w:val="24"/>
                <w:szCs w:val="24"/>
                <w:lang w:val="uk-UA"/>
              </w:rPr>
              <w:t>Поняття юридичної відповідальності</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576"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2</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3</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2.</w:t>
            </w:r>
          </w:p>
        </w:tc>
        <w:tc>
          <w:tcPr>
            <w:tcW w:w="3575" w:type="dxa"/>
          </w:tcPr>
          <w:p w:rsidR="00F73E1C" w:rsidRPr="00C941E1" w:rsidRDefault="00F73E1C" w:rsidP="00EF4282">
            <w:pPr>
              <w:jc w:val="both"/>
              <w:rPr>
                <w:sz w:val="24"/>
                <w:szCs w:val="24"/>
                <w:lang w:val="uk-UA"/>
              </w:rPr>
            </w:pPr>
            <w:r w:rsidRPr="00C941E1">
              <w:rPr>
                <w:bCs/>
                <w:sz w:val="24"/>
                <w:szCs w:val="24"/>
                <w:lang w:val="uk-UA"/>
              </w:rPr>
              <w:t>Історія інституту правової відповідальності</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0</w:t>
            </w:r>
          </w:p>
        </w:tc>
        <w:tc>
          <w:tcPr>
            <w:tcW w:w="1576"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0</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7</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3.</w:t>
            </w:r>
          </w:p>
        </w:tc>
        <w:tc>
          <w:tcPr>
            <w:tcW w:w="3575" w:type="dxa"/>
          </w:tcPr>
          <w:p w:rsidR="00F73E1C" w:rsidRPr="00C941E1" w:rsidRDefault="00F73E1C" w:rsidP="00EF4282">
            <w:pPr>
              <w:jc w:val="both"/>
              <w:rPr>
                <w:bCs/>
                <w:color w:val="000000"/>
                <w:sz w:val="24"/>
                <w:szCs w:val="24"/>
                <w:lang w:val="uk-UA" w:eastAsia="uk-UA"/>
              </w:rPr>
            </w:pPr>
            <w:r w:rsidRPr="00C941E1">
              <w:rPr>
                <w:bCs/>
                <w:color w:val="000000"/>
                <w:sz w:val="24"/>
                <w:szCs w:val="24"/>
                <w:lang w:val="uk-UA" w:eastAsia="uk-UA"/>
              </w:rPr>
              <w:t>Філософія правової відповідальності</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6</w:t>
            </w:r>
          </w:p>
        </w:tc>
        <w:tc>
          <w:tcPr>
            <w:tcW w:w="1353"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0</w:t>
            </w:r>
          </w:p>
        </w:tc>
        <w:tc>
          <w:tcPr>
            <w:tcW w:w="1576"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4</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4.</w:t>
            </w:r>
          </w:p>
        </w:tc>
        <w:tc>
          <w:tcPr>
            <w:tcW w:w="3575" w:type="dxa"/>
          </w:tcPr>
          <w:p w:rsidR="00F73E1C" w:rsidRPr="00C941E1" w:rsidRDefault="00F73E1C" w:rsidP="00EF4282">
            <w:pPr>
              <w:pStyle w:val="a3"/>
              <w:spacing w:before="0" w:beforeAutospacing="0" w:after="0" w:afterAutospacing="0"/>
              <w:jc w:val="both"/>
              <w:rPr>
                <w:lang w:val="uk-UA"/>
              </w:rPr>
            </w:pPr>
            <w:r w:rsidRPr="00C941E1">
              <w:rPr>
                <w:lang w:val="uk-UA"/>
              </w:rPr>
              <w:t>Правова відповідальність як соціальне явище</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576"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0</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5</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5.</w:t>
            </w:r>
          </w:p>
        </w:tc>
        <w:tc>
          <w:tcPr>
            <w:tcW w:w="3575" w:type="dxa"/>
          </w:tcPr>
          <w:p w:rsidR="00F73E1C" w:rsidRPr="00C941E1" w:rsidRDefault="00F73E1C" w:rsidP="00EF4282">
            <w:pPr>
              <w:pStyle w:val="a3"/>
              <w:spacing w:before="0" w:beforeAutospacing="0" w:after="0" w:afterAutospacing="0"/>
              <w:jc w:val="both"/>
              <w:rPr>
                <w:lang w:val="uk-UA"/>
              </w:rPr>
            </w:pPr>
            <w:r w:rsidRPr="00C941E1">
              <w:rPr>
                <w:bCs/>
                <w:iCs/>
                <w:lang w:val="uk-UA"/>
              </w:rPr>
              <w:t>Принципи юридичної відповідальності</w:t>
            </w:r>
          </w:p>
        </w:tc>
        <w:tc>
          <w:tcPr>
            <w:tcW w:w="1068" w:type="dxa"/>
          </w:tcPr>
          <w:p w:rsidR="00F73E1C" w:rsidRPr="00C941E1" w:rsidRDefault="00F73E1C" w:rsidP="00F02179">
            <w:pPr>
              <w:jc w:val="center"/>
              <w:rPr>
                <w:rFonts w:cs="Calibri"/>
                <w:sz w:val="24"/>
                <w:szCs w:val="24"/>
                <w:lang w:val="uk-UA" w:eastAsia="en-US"/>
              </w:rPr>
            </w:pPr>
            <w:r>
              <w:rPr>
                <w:rFonts w:cs="Calibri"/>
                <w:sz w:val="24"/>
                <w:szCs w:val="24"/>
                <w:lang w:val="uk-UA" w:eastAsia="en-US"/>
              </w:rPr>
              <w:t>6</w:t>
            </w:r>
          </w:p>
        </w:tc>
        <w:tc>
          <w:tcPr>
            <w:tcW w:w="1353"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0</w:t>
            </w:r>
          </w:p>
        </w:tc>
        <w:tc>
          <w:tcPr>
            <w:tcW w:w="1576"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4</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6.</w:t>
            </w:r>
          </w:p>
        </w:tc>
        <w:tc>
          <w:tcPr>
            <w:tcW w:w="3575" w:type="dxa"/>
          </w:tcPr>
          <w:p w:rsidR="00F73E1C" w:rsidRPr="00C941E1" w:rsidRDefault="00F73E1C" w:rsidP="00EF4282">
            <w:pPr>
              <w:pStyle w:val="a3"/>
              <w:spacing w:before="0" w:beforeAutospacing="0" w:after="0" w:afterAutospacing="0"/>
              <w:jc w:val="both"/>
              <w:rPr>
                <w:lang w:val="uk-UA"/>
              </w:rPr>
            </w:pPr>
            <w:r w:rsidRPr="00C941E1">
              <w:rPr>
                <w:lang w:val="uk-UA"/>
              </w:rPr>
              <w:t>Функції юридичної відповідальності</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6</w:t>
            </w:r>
          </w:p>
        </w:tc>
        <w:tc>
          <w:tcPr>
            <w:tcW w:w="1353"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576"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0</w:t>
            </w:r>
          </w:p>
        </w:tc>
        <w:tc>
          <w:tcPr>
            <w:tcW w:w="1268"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4</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7.</w:t>
            </w:r>
          </w:p>
        </w:tc>
        <w:tc>
          <w:tcPr>
            <w:tcW w:w="3575" w:type="dxa"/>
          </w:tcPr>
          <w:p w:rsidR="00F73E1C" w:rsidRPr="00C941E1" w:rsidRDefault="00F73E1C" w:rsidP="00EF4282">
            <w:pPr>
              <w:pStyle w:val="a3"/>
              <w:spacing w:before="0" w:beforeAutospacing="0" w:after="0" w:afterAutospacing="0"/>
              <w:jc w:val="both"/>
              <w:rPr>
                <w:lang w:val="uk-UA"/>
              </w:rPr>
            </w:pPr>
            <w:r w:rsidRPr="00C941E1">
              <w:rPr>
                <w:lang w:val="uk-UA"/>
              </w:rPr>
              <w:t>Нормативно-правові основи юридичної відповідальності</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576"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0</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5</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8.</w:t>
            </w:r>
          </w:p>
        </w:tc>
        <w:tc>
          <w:tcPr>
            <w:tcW w:w="3575" w:type="dxa"/>
          </w:tcPr>
          <w:p w:rsidR="00F73E1C" w:rsidRPr="00C941E1" w:rsidRDefault="00F73E1C" w:rsidP="00EF4282">
            <w:pPr>
              <w:pStyle w:val="a3"/>
              <w:spacing w:before="0" w:beforeAutospacing="0" w:after="0" w:afterAutospacing="0"/>
              <w:jc w:val="both"/>
              <w:rPr>
                <w:lang w:val="uk-UA"/>
              </w:rPr>
            </w:pPr>
            <w:r w:rsidRPr="00C941E1">
              <w:rPr>
                <w:lang w:val="uk-UA"/>
              </w:rPr>
              <w:t>Підстави та стадії юридичної відповідальності</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576" w:type="dxa"/>
            <w:gridSpan w:val="2"/>
          </w:tcPr>
          <w:p w:rsidR="00F73E1C" w:rsidRPr="00C941E1" w:rsidRDefault="00F73E1C" w:rsidP="00D00891">
            <w:pPr>
              <w:jc w:val="center"/>
              <w:rPr>
                <w:rFonts w:cs="Calibri"/>
                <w:sz w:val="24"/>
                <w:szCs w:val="24"/>
                <w:lang w:val="uk-UA" w:eastAsia="en-US"/>
              </w:rPr>
            </w:pPr>
            <w:r w:rsidRPr="00C941E1">
              <w:rPr>
                <w:rFonts w:cs="Calibri"/>
                <w:sz w:val="24"/>
                <w:szCs w:val="24"/>
                <w:lang w:val="uk-UA" w:eastAsia="en-US"/>
              </w:rPr>
              <w:t>2</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3</w:t>
            </w:r>
          </w:p>
        </w:tc>
      </w:tr>
      <w:tr w:rsidR="00F73E1C" w:rsidRPr="00C941E1" w:rsidTr="009A39A3">
        <w:tc>
          <w:tcPr>
            <w:tcW w:w="516" w:type="dxa"/>
          </w:tcPr>
          <w:p w:rsidR="00F73E1C" w:rsidRPr="00C941E1" w:rsidRDefault="00F73E1C" w:rsidP="00D00891">
            <w:pPr>
              <w:jc w:val="center"/>
              <w:rPr>
                <w:rFonts w:cs="Calibri"/>
                <w:sz w:val="24"/>
                <w:lang w:val="uk-UA" w:eastAsia="en-US"/>
              </w:rPr>
            </w:pPr>
            <w:r w:rsidRPr="00C941E1">
              <w:rPr>
                <w:rFonts w:cs="Calibri"/>
                <w:sz w:val="24"/>
                <w:lang w:val="uk-UA" w:eastAsia="en-US"/>
              </w:rPr>
              <w:t>9.</w:t>
            </w:r>
          </w:p>
        </w:tc>
        <w:tc>
          <w:tcPr>
            <w:tcW w:w="3575" w:type="dxa"/>
          </w:tcPr>
          <w:p w:rsidR="00F73E1C" w:rsidRPr="00C941E1" w:rsidRDefault="00F73E1C" w:rsidP="00EF4282">
            <w:pPr>
              <w:pStyle w:val="a3"/>
              <w:spacing w:before="0" w:beforeAutospacing="0" w:after="0" w:afterAutospacing="0"/>
              <w:jc w:val="both"/>
              <w:rPr>
                <w:lang w:val="uk-UA"/>
              </w:rPr>
            </w:pPr>
            <w:r w:rsidRPr="00C941E1">
              <w:rPr>
                <w:lang w:val="uk-UA"/>
              </w:rPr>
              <w:t>Інститут звільнення від юридичної відповідальності</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0</w:t>
            </w:r>
          </w:p>
        </w:tc>
        <w:tc>
          <w:tcPr>
            <w:tcW w:w="1576"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2</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5</w:t>
            </w:r>
          </w:p>
        </w:tc>
      </w:tr>
      <w:tr w:rsidR="00F73E1C" w:rsidRPr="00C941E1" w:rsidTr="009A39A3">
        <w:tc>
          <w:tcPr>
            <w:tcW w:w="516" w:type="dxa"/>
          </w:tcPr>
          <w:p w:rsidR="00F73E1C" w:rsidRPr="00C941E1" w:rsidRDefault="00F73E1C" w:rsidP="00D00891">
            <w:pPr>
              <w:jc w:val="center"/>
              <w:rPr>
                <w:rFonts w:cs="Calibri"/>
                <w:sz w:val="24"/>
                <w:lang w:val="uk-UA" w:eastAsia="en-US"/>
              </w:rPr>
            </w:pPr>
          </w:p>
        </w:tc>
        <w:tc>
          <w:tcPr>
            <w:tcW w:w="3575" w:type="dxa"/>
          </w:tcPr>
          <w:p w:rsidR="00F73E1C" w:rsidRPr="00C941E1" w:rsidRDefault="00F73E1C" w:rsidP="009732C1">
            <w:pPr>
              <w:jc w:val="center"/>
              <w:rPr>
                <w:rFonts w:cs="Calibri"/>
                <w:sz w:val="24"/>
                <w:szCs w:val="24"/>
                <w:lang w:val="uk-UA" w:eastAsia="en-US"/>
              </w:rPr>
            </w:pPr>
            <w:r w:rsidRPr="00C941E1">
              <w:rPr>
                <w:rFonts w:cs="Calibri"/>
                <w:b/>
                <w:bCs/>
                <w:sz w:val="24"/>
                <w:szCs w:val="24"/>
                <w:lang w:val="uk-UA" w:eastAsia="en-US"/>
              </w:rPr>
              <w:t xml:space="preserve">Разом за </w:t>
            </w:r>
            <w:r>
              <w:rPr>
                <w:rFonts w:cs="Calibri"/>
                <w:b/>
                <w:bCs/>
                <w:sz w:val="24"/>
                <w:szCs w:val="24"/>
                <w:lang w:val="uk-UA" w:eastAsia="en-US"/>
              </w:rPr>
              <w:t>змістовим модулем 1</w:t>
            </w:r>
          </w:p>
        </w:tc>
        <w:tc>
          <w:tcPr>
            <w:tcW w:w="1068" w:type="dxa"/>
          </w:tcPr>
          <w:p w:rsidR="00F73E1C" w:rsidRPr="00C941E1" w:rsidRDefault="00F73E1C" w:rsidP="00D00891">
            <w:pPr>
              <w:jc w:val="center"/>
              <w:rPr>
                <w:rFonts w:cs="Calibri"/>
                <w:sz w:val="24"/>
                <w:szCs w:val="24"/>
                <w:lang w:val="uk-UA" w:eastAsia="en-US"/>
              </w:rPr>
            </w:pPr>
            <w:r>
              <w:rPr>
                <w:rFonts w:cs="Calibri"/>
                <w:sz w:val="24"/>
                <w:szCs w:val="24"/>
                <w:lang w:val="uk-UA" w:eastAsia="en-US"/>
              </w:rPr>
              <w:t>60</w:t>
            </w:r>
          </w:p>
        </w:tc>
        <w:tc>
          <w:tcPr>
            <w:tcW w:w="1353"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10</w:t>
            </w:r>
          </w:p>
        </w:tc>
        <w:tc>
          <w:tcPr>
            <w:tcW w:w="1576"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10</w:t>
            </w:r>
          </w:p>
        </w:tc>
        <w:tc>
          <w:tcPr>
            <w:tcW w:w="1268" w:type="dxa"/>
            <w:gridSpan w:val="2"/>
          </w:tcPr>
          <w:p w:rsidR="00F73E1C" w:rsidRPr="00C941E1" w:rsidRDefault="00F73E1C" w:rsidP="00D00891">
            <w:pPr>
              <w:jc w:val="center"/>
              <w:rPr>
                <w:rFonts w:cs="Calibri"/>
                <w:sz w:val="24"/>
                <w:szCs w:val="24"/>
                <w:lang w:val="uk-UA" w:eastAsia="en-US"/>
              </w:rPr>
            </w:pPr>
            <w:r>
              <w:rPr>
                <w:rFonts w:cs="Calibri"/>
                <w:sz w:val="24"/>
                <w:szCs w:val="24"/>
                <w:lang w:val="uk-UA" w:eastAsia="en-US"/>
              </w:rPr>
              <w:t>40</w:t>
            </w:r>
          </w:p>
          <w:p w:rsidR="00F73E1C" w:rsidRPr="00C941E1" w:rsidRDefault="00F73E1C" w:rsidP="00D00891">
            <w:pPr>
              <w:jc w:val="center"/>
              <w:rPr>
                <w:rFonts w:cs="Calibri"/>
                <w:sz w:val="24"/>
                <w:szCs w:val="24"/>
                <w:lang w:val="uk-UA" w:eastAsia="en-US"/>
              </w:rPr>
            </w:pPr>
          </w:p>
        </w:tc>
      </w:tr>
      <w:tr w:rsidR="00F73E1C" w:rsidRPr="00C941E1" w:rsidTr="00613807">
        <w:tc>
          <w:tcPr>
            <w:tcW w:w="516" w:type="dxa"/>
          </w:tcPr>
          <w:p w:rsidR="00F73E1C" w:rsidRPr="00C941E1" w:rsidRDefault="00F73E1C" w:rsidP="00F91B8C">
            <w:pPr>
              <w:jc w:val="center"/>
              <w:rPr>
                <w:rFonts w:cs="Calibri"/>
                <w:sz w:val="24"/>
                <w:lang w:val="uk-UA" w:eastAsia="en-US"/>
              </w:rPr>
            </w:pPr>
          </w:p>
        </w:tc>
        <w:tc>
          <w:tcPr>
            <w:tcW w:w="8840" w:type="dxa"/>
            <w:gridSpan w:val="8"/>
          </w:tcPr>
          <w:p w:rsidR="00F73E1C" w:rsidRPr="00C941E1" w:rsidRDefault="00F73E1C" w:rsidP="00F91B8C">
            <w:pPr>
              <w:pStyle w:val="af2"/>
              <w:contextualSpacing/>
              <w:outlineLvl w:val="0"/>
              <w:rPr>
                <w:bCs/>
                <w:sz w:val="24"/>
                <w:szCs w:val="24"/>
              </w:rPr>
            </w:pPr>
            <w:r w:rsidRPr="00C941E1">
              <w:rPr>
                <w:rFonts w:cs="Calibri"/>
                <w:b/>
                <w:bCs/>
                <w:sz w:val="24"/>
                <w:szCs w:val="24"/>
                <w:lang w:val="uk-UA" w:eastAsia="en-US"/>
              </w:rPr>
              <w:t>Змістовий модуль 2. Класифікація та види юридичної відповідальності</w:t>
            </w:r>
          </w:p>
        </w:tc>
      </w:tr>
      <w:tr w:rsidR="00F73E1C" w:rsidRPr="00C941E1" w:rsidTr="009A39A3">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t>10.</w:t>
            </w:r>
          </w:p>
        </w:tc>
        <w:tc>
          <w:tcPr>
            <w:tcW w:w="3575" w:type="dxa"/>
          </w:tcPr>
          <w:p w:rsidR="00F73E1C" w:rsidRPr="00C941E1" w:rsidRDefault="00F73E1C" w:rsidP="00F91B8C">
            <w:pPr>
              <w:pStyle w:val="a3"/>
              <w:spacing w:before="0" w:beforeAutospacing="0" w:after="0" w:afterAutospacing="0"/>
              <w:jc w:val="both"/>
              <w:rPr>
                <w:lang w:val="uk-UA"/>
              </w:rPr>
            </w:pPr>
            <w:r w:rsidRPr="00C941E1">
              <w:rPr>
                <w:lang w:val="uk-UA"/>
              </w:rPr>
              <w:t>Класифікація та види юридичної відповідальності</w:t>
            </w:r>
          </w:p>
        </w:tc>
        <w:tc>
          <w:tcPr>
            <w:tcW w:w="1068" w:type="dxa"/>
          </w:tcPr>
          <w:p w:rsidR="00F73E1C" w:rsidRPr="00C941E1" w:rsidRDefault="00F73E1C" w:rsidP="00F91B8C">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0</w:t>
            </w:r>
          </w:p>
        </w:tc>
        <w:tc>
          <w:tcPr>
            <w:tcW w:w="1576"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2</w:t>
            </w:r>
          </w:p>
        </w:tc>
        <w:tc>
          <w:tcPr>
            <w:tcW w:w="1268"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5</w:t>
            </w:r>
          </w:p>
        </w:tc>
      </w:tr>
      <w:tr w:rsidR="00F73E1C" w:rsidRPr="00C941E1" w:rsidTr="009A39A3">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t>11.</w:t>
            </w:r>
          </w:p>
        </w:tc>
        <w:tc>
          <w:tcPr>
            <w:tcW w:w="3575" w:type="dxa"/>
          </w:tcPr>
          <w:p w:rsidR="00F73E1C" w:rsidRPr="00822B01" w:rsidRDefault="00F73E1C" w:rsidP="00F91B8C">
            <w:pPr>
              <w:pStyle w:val="ac"/>
              <w:spacing w:after="0"/>
              <w:ind w:right="101"/>
              <w:jc w:val="both"/>
              <w:rPr>
                <w:sz w:val="24"/>
                <w:szCs w:val="24"/>
                <w:lang w:val="uk-UA"/>
              </w:rPr>
            </w:pPr>
            <w:r w:rsidRPr="00822B01">
              <w:rPr>
                <w:sz w:val="24"/>
                <w:szCs w:val="24"/>
                <w:lang w:val="uk-UA"/>
              </w:rPr>
              <w:t>Міжнародно-правова відповідальність</w:t>
            </w:r>
          </w:p>
        </w:tc>
        <w:tc>
          <w:tcPr>
            <w:tcW w:w="1068" w:type="dxa"/>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8</w:t>
            </w:r>
          </w:p>
        </w:tc>
        <w:tc>
          <w:tcPr>
            <w:tcW w:w="1353"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2</w:t>
            </w:r>
          </w:p>
        </w:tc>
        <w:tc>
          <w:tcPr>
            <w:tcW w:w="1576"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0</w:t>
            </w:r>
          </w:p>
        </w:tc>
        <w:tc>
          <w:tcPr>
            <w:tcW w:w="1268"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6</w:t>
            </w:r>
          </w:p>
        </w:tc>
      </w:tr>
      <w:tr w:rsidR="00F73E1C" w:rsidRPr="00C941E1" w:rsidTr="009A39A3">
        <w:trPr>
          <w:trHeight w:val="330"/>
        </w:trPr>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t>12.</w:t>
            </w:r>
          </w:p>
        </w:tc>
        <w:tc>
          <w:tcPr>
            <w:tcW w:w="3575" w:type="dxa"/>
          </w:tcPr>
          <w:p w:rsidR="00F73E1C" w:rsidRPr="00C941E1" w:rsidRDefault="00F73E1C" w:rsidP="00F91B8C">
            <w:pPr>
              <w:jc w:val="both"/>
              <w:rPr>
                <w:sz w:val="24"/>
                <w:szCs w:val="24"/>
                <w:lang w:val="uk-UA"/>
              </w:rPr>
            </w:pPr>
            <w:r w:rsidRPr="00C941E1">
              <w:rPr>
                <w:sz w:val="24"/>
                <w:szCs w:val="24"/>
                <w:lang w:val="uk-UA"/>
              </w:rPr>
              <w:t>Конституційна відповідальність</w:t>
            </w:r>
          </w:p>
        </w:tc>
        <w:tc>
          <w:tcPr>
            <w:tcW w:w="1068" w:type="dxa"/>
          </w:tcPr>
          <w:p w:rsidR="00F73E1C" w:rsidRPr="00C941E1" w:rsidRDefault="00F73E1C" w:rsidP="00F91B8C">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0</w:t>
            </w:r>
          </w:p>
        </w:tc>
        <w:tc>
          <w:tcPr>
            <w:tcW w:w="1576"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0</w:t>
            </w:r>
          </w:p>
        </w:tc>
        <w:tc>
          <w:tcPr>
            <w:tcW w:w="1268"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7</w:t>
            </w:r>
          </w:p>
        </w:tc>
      </w:tr>
      <w:tr w:rsidR="00F73E1C" w:rsidRPr="00C941E1" w:rsidTr="009A39A3">
        <w:trPr>
          <w:trHeight w:val="212"/>
        </w:trPr>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t>13.</w:t>
            </w:r>
          </w:p>
        </w:tc>
        <w:tc>
          <w:tcPr>
            <w:tcW w:w="3575" w:type="dxa"/>
          </w:tcPr>
          <w:p w:rsidR="00F73E1C" w:rsidRPr="00822B01" w:rsidRDefault="00F73E1C" w:rsidP="00F91B8C">
            <w:pPr>
              <w:pStyle w:val="ac"/>
              <w:spacing w:after="0"/>
              <w:ind w:right="102"/>
              <w:jc w:val="both"/>
              <w:rPr>
                <w:sz w:val="24"/>
                <w:szCs w:val="24"/>
                <w:lang w:val="uk-UA"/>
              </w:rPr>
            </w:pPr>
            <w:r w:rsidRPr="00822B01">
              <w:rPr>
                <w:sz w:val="24"/>
                <w:szCs w:val="24"/>
                <w:lang w:val="uk-UA"/>
              </w:rPr>
              <w:t>Адміністративна відповідальність</w:t>
            </w:r>
          </w:p>
        </w:tc>
        <w:tc>
          <w:tcPr>
            <w:tcW w:w="1068" w:type="dxa"/>
          </w:tcPr>
          <w:p w:rsidR="00F73E1C" w:rsidRPr="00C941E1" w:rsidRDefault="00F73E1C" w:rsidP="00F91B8C">
            <w:pPr>
              <w:jc w:val="center"/>
              <w:rPr>
                <w:rFonts w:cs="Calibri"/>
                <w:sz w:val="24"/>
                <w:szCs w:val="24"/>
                <w:lang w:val="uk-UA" w:eastAsia="en-US"/>
              </w:rPr>
            </w:pPr>
            <w:r>
              <w:rPr>
                <w:rFonts w:cs="Calibri"/>
                <w:sz w:val="24"/>
                <w:szCs w:val="24"/>
                <w:lang w:val="uk-UA" w:eastAsia="en-US"/>
              </w:rPr>
              <w:t>8</w:t>
            </w:r>
          </w:p>
        </w:tc>
        <w:tc>
          <w:tcPr>
            <w:tcW w:w="1353"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576"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268"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4</w:t>
            </w:r>
          </w:p>
        </w:tc>
      </w:tr>
      <w:tr w:rsidR="00F73E1C" w:rsidRPr="00C941E1" w:rsidTr="009A39A3">
        <w:trPr>
          <w:trHeight w:val="212"/>
        </w:trPr>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t>14.</w:t>
            </w:r>
          </w:p>
        </w:tc>
        <w:tc>
          <w:tcPr>
            <w:tcW w:w="3575" w:type="dxa"/>
          </w:tcPr>
          <w:p w:rsidR="00F73E1C" w:rsidRPr="00822B01" w:rsidRDefault="00F73E1C" w:rsidP="00F91B8C">
            <w:pPr>
              <w:pStyle w:val="ac"/>
              <w:spacing w:after="0"/>
              <w:ind w:right="99"/>
              <w:jc w:val="both"/>
              <w:rPr>
                <w:sz w:val="24"/>
                <w:szCs w:val="24"/>
                <w:lang w:val="uk-UA"/>
              </w:rPr>
            </w:pPr>
            <w:r w:rsidRPr="00822B01">
              <w:rPr>
                <w:sz w:val="24"/>
                <w:szCs w:val="24"/>
                <w:lang w:val="uk-UA"/>
              </w:rPr>
              <w:t>Фінансова відповідальність</w:t>
            </w:r>
          </w:p>
        </w:tc>
        <w:tc>
          <w:tcPr>
            <w:tcW w:w="1068" w:type="dxa"/>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5</w:t>
            </w:r>
          </w:p>
        </w:tc>
        <w:tc>
          <w:tcPr>
            <w:tcW w:w="1353"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0</w:t>
            </w:r>
          </w:p>
        </w:tc>
        <w:tc>
          <w:tcPr>
            <w:tcW w:w="1576"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0</w:t>
            </w:r>
          </w:p>
        </w:tc>
        <w:tc>
          <w:tcPr>
            <w:tcW w:w="1268" w:type="dxa"/>
            <w:gridSpan w:val="2"/>
          </w:tcPr>
          <w:p w:rsidR="00F73E1C" w:rsidRPr="00C941E1" w:rsidRDefault="00F73E1C" w:rsidP="00F91B8C">
            <w:pPr>
              <w:jc w:val="center"/>
              <w:rPr>
                <w:rFonts w:cs="Calibri"/>
                <w:sz w:val="24"/>
                <w:szCs w:val="24"/>
                <w:lang w:val="uk-UA" w:eastAsia="en-US"/>
              </w:rPr>
            </w:pPr>
            <w:r w:rsidRPr="00C941E1">
              <w:rPr>
                <w:rFonts w:cs="Calibri"/>
                <w:sz w:val="24"/>
                <w:szCs w:val="24"/>
                <w:lang w:val="uk-UA" w:eastAsia="en-US"/>
              </w:rPr>
              <w:t>5</w:t>
            </w:r>
          </w:p>
        </w:tc>
      </w:tr>
      <w:tr w:rsidR="00F73E1C" w:rsidRPr="00C941E1" w:rsidTr="009A39A3">
        <w:trPr>
          <w:trHeight w:val="212"/>
        </w:trPr>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t>15.</w:t>
            </w:r>
          </w:p>
        </w:tc>
        <w:tc>
          <w:tcPr>
            <w:tcW w:w="3575" w:type="dxa"/>
          </w:tcPr>
          <w:p w:rsidR="00F73E1C" w:rsidRPr="00822B01" w:rsidRDefault="00F73E1C" w:rsidP="00F91B8C">
            <w:pPr>
              <w:pStyle w:val="ac"/>
              <w:spacing w:after="0"/>
              <w:ind w:right="101"/>
              <w:jc w:val="both"/>
              <w:rPr>
                <w:sz w:val="24"/>
                <w:szCs w:val="24"/>
                <w:lang w:val="uk-UA"/>
              </w:rPr>
            </w:pPr>
            <w:r w:rsidRPr="00822B01">
              <w:rPr>
                <w:sz w:val="24"/>
                <w:szCs w:val="24"/>
                <w:lang w:val="uk-UA"/>
              </w:rPr>
              <w:t>Кримінальна відповідальність</w:t>
            </w:r>
          </w:p>
        </w:tc>
        <w:tc>
          <w:tcPr>
            <w:tcW w:w="1068" w:type="dxa"/>
          </w:tcPr>
          <w:p w:rsidR="00F73E1C" w:rsidRPr="00C941E1" w:rsidRDefault="00F73E1C" w:rsidP="00F91B8C">
            <w:pPr>
              <w:jc w:val="center"/>
              <w:rPr>
                <w:rFonts w:cs="Calibri"/>
                <w:sz w:val="24"/>
                <w:szCs w:val="24"/>
                <w:lang w:val="uk-UA" w:eastAsia="en-US"/>
              </w:rPr>
            </w:pPr>
            <w:r>
              <w:rPr>
                <w:rFonts w:cs="Calibri"/>
                <w:sz w:val="24"/>
                <w:szCs w:val="24"/>
                <w:lang w:val="uk-UA" w:eastAsia="en-US"/>
              </w:rPr>
              <w:t>10</w:t>
            </w:r>
          </w:p>
        </w:tc>
        <w:tc>
          <w:tcPr>
            <w:tcW w:w="1353"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576"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268"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6</w:t>
            </w:r>
          </w:p>
        </w:tc>
      </w:tr>
      <w:tr w:rsidR="00F73E1C" w:rsidRPr="00C941E1" w:rsidTr="009A39A3">
        <w:trPr>
          <w:trHeight w:val="212"/>
        </w:trPr>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t>16.</w:t>
            </w:r>
          </w:p>
        </w:tc>
        <w:tc>
          <w:tcPr>
            <w:tcW w:w="3575" w:type="dxa"/>
          </w:tcPr>
          <w:p w:rsidR="00F73E1C" w:rsidRPr="00822B01" w:rsidRDefault="00F73E1C" w:rsidP="00F91B8C">
            <w:pPr>
              <w:pStyle w:val="ac"/>
              <w:spacing w:after="0"/>
              <w:ind w:right="103"/>
              <w:jc w:val="both"/>
              <w:rPr>
                <w:sz w:val="24"/>
                <w:szCs w:val="24"/>
                <w:lang w:val="uk-UA"/>
              </w:rPr>
            </w:pPr>
            <w:r w:rsidRPr="00822B01">
              <w:rPr>
                <w:sz w:val="24"/>
                <w:szCs w:val="24"/>
                <w:lang w:val="uk-UA"/>
              </w:rPr>
              <w:t>Цивільна відповідальність</w:t>
            </w:r>
          </w:p>
        </w:tc>
        <w:tc>
          <w:tcPr>
            <w:tcW w:w="1068" w:type="dxa"/>
          </w:tcPr>
          <w:p w:rsidR="00F73E1C" w:rsidRPr="00C941E1" w:rsidRDefault="00F73E1C" w:rsidP="00F91B8C">
            <w:pPr>
              <w:jc w:val="center"/>
              <w:rPr>
                <w:rFonts w:cs="Calibri"/>
                <w:sz w:val="24"/>
                <w:szCs w:val="24"/>
                <w:lang w:val="uk-UA" w:eastAsia="en-US"/>
              </w:rPr>
            </w:pPr>
            <w:r>
              <w:rPr>
                <w:rFonts w:cs="Calibri"/>
                <w:sz w:val="24"/>
                <w:szCs w:val="24"/>
                <w:lang w:val="uk-UA" w:eastAsia="en-US"/>
              </w:rPr>
              <w:t>8</w:t>
            </w:r>
          </w:p>
        </w:tc>
        <w:tc>
          <w:tcPr>
            <w:tcW w:w="1353"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576"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268"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4</w:t>
            </w:r>
          </w:p>
        </w:tc>
      </w:tr>
      <w:tr w:rsidR="00F73E1C" w:rsidRPr="00C941E1" w:rsidTr="009A39A3">
        <w:trPr>
          <w:trHeight w:val="212"/>
        </w:trPr>
        <w:tc>
          <w:tcPr>
            <w:tcW w:w="516" w:type="dxa"/>
          </w:tcPr>
          <w:p w:rsidR="00F73E1C" w:rsidRPr="00C941E1" w:rsidRDefault="00F73E1C" w:rsidP="00F91B8C">
            <w:pPr>
              <w:jc w:val="center"/>
              <w:rPr>
                <w:rFonts w:cs="Calibri"/>
                <w:sz w:val="24"/>
                <w:lang w:val="uk-UA" w:eastAsia="en-US"/>
              </w:rPr>
            </w:pPr>
            <w:r w:rsidRPr="00C941E1">
              <w:rPr>
                <w:rFonts w:cs="Calibri"/>
                <w:sz w:val="24"/>
                <w:lang w:val="uk-UA" w:eastAsia="en-US"/>
              </w:rPr>
              <w:lastRenderedPageBreak/>
              <w:t>17.</w:t>
            </w:r>
          </w:p>
        </w:tc>
        <w:tc>
          <w:tcPr>
            <w:tcW w:w="3575" w:type="dxa"/>
          </w:tcPr>
          <w:p w:rsidR="00F73E1C" w:rsidRPr="00822B01" w:rsidRDefault="00F73E1C" w:rsidP="00F91B8C">
            <w:pPr>
              <w:pStyle w:val="ac"/>
              <w:spacing w:after="0"/>
              <w:ind w:right="99"/>
              <w:jc w:val="both"/>
              <w:rPr>
                <w:sz w:val="24"/>
                <w:szCs w:val="24"/>
                <w:lang w:val="uk-UA"/>
              </w:rPr>
            </w:pPr>
            <w:r w:rsidRPr="00822B01">
              <w:rPr>
                <w:sz w:val="24"/>
                <w:szCs w:val="24"/>
                <w:lang w:val="uk-UA"/>
              </w:rPr>
              <w:t>Дисциплінарна та матеріальна відповідальність</w:t>
            </w:r>
          </w:p>
        </w:tc>
        <w:tc>
          <w:tcPr>
            <w:tcW w:w="1068" w:type="dxa"/>
          </w:tcPr>
          <w:p w:rsidR="00F73E1C" w:rsidRPr="00C941E1" w:rsidRDefault="00F73E1C" w:rsidP="00F91B8C">
            <w:pPr>
              <w:jc w:val="center"/>
              <w:rPr>
                <w:rFonts w:cs="Calibri"/>
                <w:sz w:val="24"/>
                <w:szCs w:val="24"/>
                <w:lang w:val="uk-UA" w:eastAsia="en-US"/>
              </w:rPr>
            </w:pPr>
            <w:r>
              <w:rPr>
                <w:rFonts w:cs="Calibri"/>
                <w:sz w:val="24"/>
                <w:szCs w:val="24"/>
                <w:lang w:val="uk-UA" w:eastAsia="en-US"/>
              </w:rPr>
              <w:t>7</w:t>
            </w:r>
          </w:p>
        </w:tc>
        <w:tc>
          <w:tcPr>
            <w:tcW w:w="1353"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576"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2</w:t>
            </w:r>
          </w:p>
        </w:tc>
        <w:tc>
          <w:tcPr>
            <w:tcW w:w="1268" w:type="dxa"/>
            <w:gridSpan w:val="2"/>
          </w:tcPr>
          <w:p w:rsidR="00F73E1C" w:rsidRPr="00C941E1" w:rsidRDefault="00F73E1C" w:rsidP="00F91B8C">
            <w:pPr>
              <w:jc w:val="center"/>
              <w:rPr>
                <w:rFonts w:cs="Calibri"/>
                <w:sz w:val="24"/>
                <w:szCs w:val="24"/>
                <w:lang w:val="uk-UA" w:eastAsia="en-US"/>
              </w:rPr>
            </w:pPr>
            <w:r>
              <w:rPr>
                <w:rFonts w:cs="Calibri"/>
                <w:sz w:val="24"/>
                <w:szCs w:val="24"/>
                <w:lang w:val="uk-UA" w:eastAsia="en-US"/>
              </w:rPr>
              <w:t>3</w:t>
            </w:r>
          </w:p>
        </w:tc>
      </w:tr>
      <w:tr w:rsidR="00F73E1C" w:rsidRPr="00C941E1" w:rsidTr="009A39A3">
        <w:trPr>
          <w:trHeight w:val="386"/>
        </w:trPr>
        <w:tc>
          <w:tcPr>
            <w:tcW w:w="516" w:type="dxa"/>
          </w:tcPr>
          <w:p w:rsidR="00F73E1C" w:rsidRPr="00C941E1" w:rsidRDefault="00F73E1C" w:rsidP="00F91B8C">
            <w:pPr>
              <w:jc w:val="center"/>
              <w:rPr>
                <w:rFonts w:cs="Calibri"/>
                <w:sz w:val="24"/>
                <w:lang w:val="uk-UA" w:eastAsia="en-US"/>
              </w:rPr>
            </w:pPr>
          </w:p>
        </w:tc>
        <w:tc>
          <w:tcPr>
            <w:tcW w:w="3575" w:type="dxa"/>
          </w:tcPr>
          <w:p w:rsidR="00F73E1C" w:rsidRPr="00C941E1" w:rsidRDefault="00F73E1C" w:rsidP="00F91B8C">
            <w:pPr>
              <w:jc w:val="center"/>
              <w:rPr>
                <w:rFonts w:cs="Calibri"/>
                <w:sz w:val="24"/>
                <w:szCs w:val="24"/>
                <w:lang w:val="uk-UA" w:eastAsia="en-US"/>
              </w:rPr>
            </w:pPr>
            <w:r w:rsidRPr="00C941E1">
              <w:rPr>
                <w:rFonts w:cs="Calibri"/>
                <w:b/>
                <w:bCs/>
                <w:sz w:val="24"/>
                <w:szCs w:val="24"/>
                <w:lang w:val="uk-UA" w:eastAsia="en-US"/>
              </w:rPr>
              <w:t xml:space="preserve">Разом за </w:t>
            </w:r>
            <w:r>
              <w:rPr>
                <w:rFonts w:cs="Calibri"/>
                <w:b/>
                <w:bCs/>
                <w:sz w:val="24"/>
                <w:szCs w:val="24"/>
                <w:lang w:val="uk-UA" w:eastAsia="en-US"/>
              </w:rPr>
              <w:t>змістовим модулем 2</w:t>
            </w:r>
          </w:p>
        </w:tc>
        <w:tc>
          <w:tcPr>
            <w:tcW w:w="1068" w:type="dxa"/>
          </w:tcPr>
          <w:p w:rsidR="00F73E1C" w:rsidRPr="00C941E1" w:rsidRDefault="00F73E1C" w:rsidP="00F91B8C">
            <w:pPr>
              <w:jc w:val="center"/>
              <w:rPr>
                <w:rFonts w:cs="Calibri"/>
                <w:b/>
                <w:sz w:val="24"/>
                <w:szCs w:val="24"/>
                <w:lang w:val="uk-UA" w:eastAsia="en-US"/>
              </w:rPr>
            </w:pPr>
            <w:r>
              <w:rPr>
                <w:rFonts w:cs="Calibri"/>
                <w:b/>
                <w:sz w:val="24"/>
                <w:szCs w:val="24"/>
                <w:lang w:val="uk-UA" w:eastAsia="en-US"/>
              </w:rPr>
              <w:t>6</w:t>
            </w:r>
            <w:r w:rsidRPr="00C941E1">
              <w:rPr>
                <w:rFonts w:cs="Calibri"/>
                <w:b/>
                <w:sz w:val="24"/>
                <w:szCs w:val="24"/>
                <w:lang w:val="uk-UA" w:eastAsia="en-US"/>
              </w:rPr>
              <w:t>0</w:t>
            </w:r>
          </w:p>
        </w:tc>
        <w:tc>
          <w:tcPr>
            <w:tcW w:w="1353" w:type="dxa"/>
            <w:gridSpan w:val="2"/>
          </w:tcPr>
          <w:p w:rsidR="00F73E1C" w:rsidRPr="00C941E1" w:rsidRDefault="00F73E1C" w:rsidP="00F91B8C">
            <w:pPr>
              <w:jc w:val="center"/>
              <w:rPr>
                <w:rFonts w:cs="Calibri"/>
                <w:b/>
                <w:sz w:val="24"/>
                <w:szCs w:val="24"/>
                <w:lang w:val="uk-UA" w:eastAsia="en-US"/>
              </w:rPr>
            </w:pPr>
            <w:r>
              <w:rPr>
                <w:rFonts w:cs="Calibri"/>
                <w:b/>
                <w:sz w:val="24"/>
                <w:szCs w:val="24"/>
                <w:lang w:val="uk-UA" w:eastAsia="en-US"/>
              </w:rPr>
              <w:t>1</w:t>
            </w:r>
            <w:r w:rsidRPr="00C941E1">
              <w:rPr>
                <w:rFonts w:cs="Calibri"/>
                <w:b/>
                <w:sz w:val="24"/>
                <w:szCs w:val="24"/>
                <w:lang w:val="uk-UA" w:eastAsia="en-US"/>
              </w:rPr>
              <w:t>0</w:t>
            </w:r>
          </w:p>
        </w:tc>
        <w:tc>
          <w:tcPr>
            <w:tcW w:w="1576" w:type="dxa"/>
            <w:gridSpan w:val="2"/>
          </w:tcPr>
          <w:p w:rsidR="00F73E1C" w:rsidRPr="00C941E1" w:rsidRDefault="00F73E1C" w:rsidP="00F91B8C">
            <w:pPr>
              <w:jc w:val="center"/>
              <w:rPr>
                <w:rFonts w:cs="Calibri"/>
                <w:b/>
                <w:sz w:val="24"/>
                <w:szCs w:val="24"/>
                <w:lang w:val="uk-UA" w:eastAsia="en-US"/>
              </w:rPr>
            </w:pPr>
            <w:r>
              <w:rPr>
                <w:rFonts w:cs="Calibri"/>
                <w:b/>
                <w:sz w:val="24"/>
                <w:szCs w:val="24"/>
                <w:lang w:val="uk-UA" w:eastAsia="en-US"/>
              </w:rPr>
              <w:t>1</w:t>
            </w:r>
            <w:r w:rsidRPr="00C941E1">
              <w:rPr>
                <w:rFonts w:cs="Calibri"/>
                <w:b/>
                <w:sz w:val="24"/>
                <w:szCs w:val="24"/>
                <w:lang w:val="uk-UA" w:eastAsia="en-US"/>
              </w:rPr>
              <w:t>0</w:t>
            </w:r>
          </w:p>
        </w:tc>
        <w:tc>
          <w:tcPr>
            <w:tcW w:w="1268" w:type="dxa"/>
            <w:gridSpan w:val="2"/>
          </w:tcPr>
          <w:p w:rsidR="00F73E1C" w:rsidRPr="00C941E1" w:rsidRDefault="00F73E1C" w:rsidP="00F91B8C">
            <w:pPr>
              <w:jc w:val="center"/>
              <w:rPr>
                <w:rFonts w:cs="Calibri"/>
                <w:b/>
                <w:sz w:val="24"/>
                <w:szCs w:val="24"/>
                <w:lang w:val="uk-UA" w:eastAsia="en-US"/>
              </w:rPr>
            </w:pPr>
            <w:r>
              <w:rPr>
                <w:rFonts w:cs="Calibri"/>
                <w:b/>
                <w:sz w:val="24"/>
                <w:szCs w:val="24"/>
                <w:lang w:val="uk-UA" w:eastAsia="en-US"/>
              </w:rPr>
              <w:t>40</w:t>
            </w:r>
          </w:p>
        </w:tc>
      </w:tr>
      <w:tr w:rsidR="00F73E1C" w:rsidRPr="00C941E1" w:rsidTr="009A39A3">
        <w:tc>
          <w:tcPr>
            <w:tcW w:w="516" w:type="dxa"/>
          </w:tcPr>
          <w:p w:rsidR="00F73E1C" w:rsidRPr="00C941E1" w:rsidRDefault="00F73E1C" w:rsidP="00F91B8C">
            <w:pPr>
              <w:jc w:val="center"/>
              <w:rPr>
                <w:rFonts w:cs="Calibri"/>
                <w:sz w:val="24"/>
                <w:lang w:val="uk-UA" w:eastAsia="en-US"/>
              </w:rPr>
            </w:pPr>
          </w:p>
        </w:tc>
        <w:tc>
          <w:tcPr>
            <w:tcW w:w="3575" w:type="dxa"/>
          </w:tcPr>
          <w:p w:rsidR="00F73E1C" w:rsidRPr="00C941E1" w:rsidRDefault="00F73E1C" w:rsidP="00F91B8C">
            <w:pPr>
              <w:jc w:val="center"/>
              <w:rPr>
                <w:rFonts w:cs="Calibri"/>
                <w:sz w:val="24"/>
                <w:szCs w:val="24"/>
                <w:lang w:val="uk-UA" w:eastAsia="en-US"/>
              </w:rPr>
            </w:pPr>
            <w:r w:rsidRPr="00C941E1">
              <w:rPr>
                <w:rFonts w:cs="Calibri"/>
                <w:b/>
                <w:bCs/>
                <w:sz w:val="24"/>
                <w:szCs w:val="24"/>
                <w:lang w:val="uk-UA" w:eastAsia="en-US"/>
              </w:rPr>
              <w:t>Всього годин на дисципліну</w:t>
            </w:r>
          </w:p>
        </w:tc>
        <w:tc>
          <w:tcPr>
            <w:tcW w:w="1068" w:type="dxa"/>
          </w:tcPr>
          <w:p w:rsidR="00F73E1C" w:rsidRPr="00C941E1" w:rsidRDefault="00F73E1C" w:rsidP="0087554D">
            <w:pPr>
              <w:jc w:val="center"/>
              <w:rPr>
                <w:rFonts w:cs="Calibri"/>
                <w:sz w:val="24"/>
                <w:szCs w:val="24"/>
                <w:lang w:val="uk-UA" w:eastAsia="en-US"/>
              </w:rPr>
            </w:pPr>
            <w:r w:rsidRPr="00C941E1">
              <w:rPr>
                <w:rFonts w:cs="Calibri"/>
                <w:b/>
                <w:bCs/>
                <w:sz w:val="24"/>
                <w:szCs w:val="24"/>
                <w:lang w:val="uk-UA" w:eastAsia="en-US"/>
              </w:rPr>
              <w:t>120</w:t>
            </w:r>
          </w:p>
        </w:tc>
        <w:tc>
          <w:tcPr>
            <w:tcW w:w="1353" w:type="dxa"/>
            <w:gridSpan w:val="2"/>
          </w:tcPr>
          <w:p w:rsidR="00F73E1C" w:rsidRPr="00C941E1" w:rsidRDefault="00F73E1C" w:rsidP="00F91B8C">
            <w:pPr>
              <w:jc w:val="center"/>
              <w:rPr>
                <w:rFonts w:cs="Calibri"/>
                <w:sz w:val="24"/>
                <w:szCs w:val="24"/>
                <w:lang w:val="uk-UA" w:eastAsia="en-US"/>
              </w:rPr>
            </w:pPr>
            <w:r>
              <w:rPr>
                <w:rFonts w:cs="Calibri"/>
                <w:b/>
                <w:bCs/>
                <w:sz w:val="24"/>
                <w:szCs w:val="24"/>
                <w:lang w:val="uk-UA" w:eastAsia="en-US"/>
              </w:rPr>
              <w:t>20</w:t>
            </w:r>
          </w:p>
        </w:tc>
        <w:tc>
          <w:tcPr>
            <w:tcW w:w="1576" w:type="dxa"/>
            <w:gridSpan w:val="2"/>
          </w:tcPr>
          <w:p w:rsidR="00F73E1C" w:rsidRPr="00C941E1" w:rsidRDefault="00F73E1C" w:rsidP="00F91B8C">
            <w:pPr>
              <w:jc w:val="center"/>
              <w:rPr>
                <w:rFonts w:cs="Calibri"/>
                <w:sz w:val="24"/>
                <w:szCs w:val="24"/>
                <w:lang w:val="uk-UA" w:eastAsia="en-US"/>
              </w:rPr>
            </w:pPr>
            <w:r>
              <w:rPr>
                <w:rFonts w:cs="Calibri"/>
                <w:b/>
                <w:bCs/>
                <w:sz w:val="24"/>
                <w:szCs w:val="24"/>
                <w:lang w:val="uk-UA" w:eastAsia="en-US"/>
              </w:rPr>
              <w:t>20</w:t>
            </w:r>
          </w:p>
        </w:tc>
        <w:tc>
          <w:tcPr>
            <w:tcW w:w="1268" w:type="dxa"/>
            <w:gridSpan w:val="2"/>
          </w:tcPr>
          <w:p w:rsidR="00F73E1C" w:rsidRPr="00C941E1" w:rsidRDefault="00F73E1C" w:rsidP="00F91B8C">
            <w:pPr>
              <w:jc w:val="center"/>
              <w:rPr>
                <w:rFonts w:cs="Calibri"/>
                <w:b/>
                <w:sz w:val="24"/>
                <w:szCs w:val="24"/>
                <w:lang w:val="uk-UA" w:eastAsia="en-US"/>
              </w:rPr>
            </w:pPr>
            <w:r>
              <w:rPr>
                <w:rFonts w:cs="Calibri"/>
                <w:b/>
                <w:sz w:val="24"/>
                <w:szCs w:val="24"/>
                <w:lang w:val="uk-UA" w:eastAsia="en-US"/>
              </w:rPr>
              <w:t>8</w:t>
            </w:r>
            <w:r w:rsidRPr="00C941E1">
              <w:rPr>
                <w:rFonts w:cs="Calibri"/>
                <w:b/>
                <w:sz w:val="24"/>
                <w:szCs w:val="24"/>
                <w:lang w:val="uk-UA" w:eastAsia="en-US"/>
              </w:rPr>
              <w:t>0</w:t>
            </w:r>
          </w:p>
        </w:tc>
      </w:tr>
    </w:tbl>
    <w:p w:rsidR="00F73E1C" w:rsidRPr="00C941E1" w:rsidRDefault="00F73E1C" w:rsidP="001300C8">
      <w:pPr>
        <w:widowControl w:val="0"/>
        <w:autoSpaceDE w:val="0"/>
        <w:autoSpaceDN w:val="0"/>
        <w:adjustRightInd w:val="0"/>
        <w:jc w:val="both"/>
        <w:rPr>
          <w:sz w:val="24"/>
          <w:szCs w:val="24"/>
          <w:lang w:val="uk-UA"/>
        </w:rPr>
      </w:pPr>
    </w:p>
    <w:p w:rsidR="00F73E1C" w:rsidRPr="00C941E1" w:rsidRDefault="00F73E1C" w:rsidP="009A39A3">
      <w:pPr>
        <w:jc w:val="both"/>
        <w:rPr>
          <w:sz w:val="2"/>
          <w:szCs w:val="2"/>
          <w:lang w:val="uk-UA"/>
        </w:rPr>
      </w:pPr>
    </w:p>
    <w:p w:rsidR="00F73E1C" w:rsidRPr="00C941E1" w:rsidRDefault="00F73E1C" w:rsidP="001300C8">
      <w:pPr>
        <w:rPr>
          <w:sz w:val="2"/>
          <w:szCs w:val="2"/>
          <w:lang w:val="uk-UA"/>
        </w:rPr>
      </w:pPr>
    </w:p>
    <w:p w:rsidR="00F73E1C" w:rsidRPr="00C941E1" w:rsidRDefault="00F73E1C" w:rsidP="00EF4282">
      <w:pPr>
        <w:pStyle w:val="1"/>
        <w:numPr>
          <w:ilvl w:val="0"/>
          <w:numId w:val="0"/>
        </w:numPr>
        <w:tabs>
          <w:tab w:val="left" w:pos="708"/>
        </w:tabs>
        <w:spacing w:before="0" w:after="0"/>
      </w:pPr>
      <w:r w:rsidRPr="00C941E1">
        <w:t>8. Теми семінарських занять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008"/>
        <w:gridCol w:w="2832"/>
      </w:tblGrid>
      <w:tr w:rsidR="00F73E1C" w:rsidRPr="00C941E1" w:rsidTr="00613807">
        <w:tc>
          <w:tcPr>
            <w:tcW w:w="516" w:type="dxa"/>
          </w:tcPr>
          <w:p w:rsidR="00F73E1C" w:rsidRPr="00822B01" w:rsidRDefault="00F73E1C" w:rsidP="00613807">
            <w:pPr>
              <w:pStyle w:val="21"/>
              <w:spacing w:after="0" w:line="240" w:lineRule="auto"/>
              <w:ind w:left="0"/>
              <w:jc w:val="center"/>
              <w:rPr>
                <w:b/>
                <w:bCs/>
                <w:sz w:val="24"/>
                <w:szCs w:val="24"/>
                <w:lang w:val="uk-UA" w:eastAsia="en-US"/>
              </w:rPr>
            </w:pPr>
            <w:r w:rsidRPr="00822B01">
              <w:rPr>
                <w:b/>
                <w:bCs/>
                <w:sz w:val="24"/>
                <w:szCs w:val="24"/>
                <w:lang w:val="uk-UA" w:eastAsia="en-US"/>
              </w:rPr>
              <w:t>№</w:t>
            </w:r>
          </w:p>
        </w:tc>
        <w:tc>
          <w:tcPr>
            <w:tcW w:w="6008" w:type="dxa"/>
          </w:tcPr>
          <w:p w:rsidR="00F73E1C" w:rsidRPr="00822B01" w:rsidRDefault="00F73E1C" w:rsidP="00613807">
            <w:pPr>
              <w:pStyle w:val="21"/>
              <w:spacing w:after="0" w:line="240" w:lineRule="auto"/>
              <w:ind w:left="0"/>
              <w:jc w:val="center"/>
              <w:rPr>
                <w:b/>
                <w:bCs/>
                <w:sz w:val="24"/>
                <w:szCs w:val="24"/>
                <w:lang w:val="uk-UA" w:eastAsia="en-US"/>
              </w:rPr>
            </w:pPr>
            <w:r w:rsidRPr="00822B01">
              <w:rPr>
                <w:b/>
                <w:bCs/>
                <w:sz w:val="24"/>
                <w:szCs w:val="24"/>
                <w:lang w:val="uk-UA" w:eastAsia="en-US"/>
              </w:rPr>
              <w:t>Назва теми</w:t>
            </w:r>
          </w:p>
        </w:tc>
        <w:tc>
          <w:tcPr>
            <w:tcW w:w="2832" w:type="dxa"/>
          </w:tcPr>
          <w:p w:rsidR="00F73E1C" w:rsidRPr="00822B01" w:rsidRDefault="00F73E1C" w:rsidP="00613807">
            <w:pPr>
              <w:pStyle w:val="21"/>
              <w:spacing w:after="0" w:line="240" w:lineRule="auto"/>
              <w:ind w:left="0"/>
              <w:jc w:val="center"/>
              <w:rPr>
                <w:b/>
                <w:bCs/>
                <w:sz w:val="24"/>
                <w:szCs w:val="24"/>
                <w:lang w:val="uk-UA" w:eastAsia="en-US"/>
              </w:rPr>
            </w:pPr>
            <w:r w:rsidRPr="00822B01">
              <w:rPr>
                <w:b/>
                <w:bCs/>
                <w:sz w:val="24"/>
                <w:szCs w:val="24"/>
                <w:lang w:val="uk-UA" w:eastAsia="en-US"/>
              </w:rPr>
              <w:t>Кількість годин</w:t>
            </w:r>
          </w:p>
        </w:tc>
      </w:tr>
      <w:tr w:rsidR="00F73E1C" w:rsidRPr="00C941E1" w:rsidTr="00613807">
        <w:tc>
          <w:tcPr>
            <w:tcW w:w="516" w:type="dxa"/>
          </w:tcPr>
          <w:p w:rsidR="00F73E1C" w:rsidRPr="00822B01" w:rsidRDefault="00F73E1C" w:rsidP="00613807">
            <w:pPr>
              <w:pStyle w:val="21"/>
              <w:spacing w:after="0" w:line="240" w:lineRule="auto"/>
              <w:ind w:left="0"/>
              <w:rPr>
                <w:sz w:val="24"/>
                <w:szCs w:val="24"/>
                <w:lang w:val="uk-UA" w:eastAsia="en-US"/>
              </w:rPr>
            </w:pPr>
            <w:r w:rsidRPr="00822B01">
              <w:rPr>
                <w:sz w:val="24"/>
                <w:szCs w:val="24"/>
                <w:lang w:val="uk-UA" w:eastAsia="en-US"/>
              </w:rPr>
              <w:t xml:space="preserve">1. </w:t>
            </w:r>
          </w:p>
        </w:tc>
        <w:tc>
          <w:tcPr>
            <w:tcW w:w="6008" w:type="dxa"/>
          </w:tcPr>
          <w:p w:rsidR="00F73E1C" w:rsidRPr="00C941E1" w:rsidRDefault="00F73E1C" w:rsidP="00613807">
            <w:pPr>
              <w:pStyle w:val="af2"/>
              <w:ind w:left="0"/>
              <w:jc w:val="both"/>
              <w:rPr>
                <w:sz w:val="24"/>
                <w:szCs w:val="24"/>
                <w:lang w:val="uk-UA"/>
              </w:rPr>
            </w:pPr>
            <w:r>
              <w:rPr>
                <w:bCs/>
                <w:sz w:val="24"/>
                <w:szCs w:val="24"/>
                <w:lang w:val="uk-UA"/>
              </w:rPr>
              <w:t>Поняття юридичної відповідальності</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sidRPr="00822B01">
              <w:rPr>
                <w:sz w:val="24"/>
                <w:szCs w:val="24"/>
                <w:lang w:val="uk-UA" w:eastAsia="en-US"/>
              </w:rPr>
              <w:t>2</w:t>
            </w:r>
          </w:p>
        </w:tc>
      </w:tr>
      <w:tr w:rsidR="00F73E1C" w:rsidRPr="00C941E1" w:rsidTr="00613807">
        <w:tc>
          <w:tcPr>
            <w:tcW w:w="516" w:type="dxa"/>
          </w:tcPr>
          <w:p w:rsidR="00F73E1C" w:rsidRPr="00822B01" w:rsidRDefault="00F73E1C" w:rsidP="00613807">
            <w:pPr>
              <w:pStyle w:val="21"/>
              <w:spacing w:after="0" w:line="240" w:lineRule="auto"/>
              <w:ind w:left="0"/>
              <w:rPr>
                <w:sz w:val="24"/>
                <w:szCs w:val="24"/>
                <w:lang w:val="uk-UA" w:eastAsia="en-US"/>
              </w:rPr>
            </w:pPr>
            <w:r w:rsidRPr="00822B01">
              <w:rPr>
                <w:sz w:val="24"/>
                <w:szCs w:val="24"/>
                <w:lang w:val="uk-UA" w:eastAsia="en-US"/>
              </w:rPr>
              <w:t>2.</w:t>
            </w:r>
          </w:p>
        </w:tc>
        <w:tc>
          <w:tcPr>
            <w:tcW w:w="6008" w:type="dxa"/>
          </w:tcPr>
          <w:p w:rsidR="00F73E1C" w:rsidRPr="00C941E1" w:rsidRDefault="00F73E1C" w:rsidP="00613807">
            <w:pPr>
              <w:jc w:val="both"/>
              <w:rPr>
                <w:bCs/>
                <w:color w:val="000000"/>
                <w:sz w:val="24"/>
                <w:szCs w:val="24"/>
                <w:lang w:val="uk-UA" w:eastAsia="uk-UA"/>
              </w:rPr>
            </w:pPr>
            <w:r>
              <w:rPr>
                <w:bCs/>
                <w:color w:val="000000"/>
                <w:sz w:val="24"/>
                <w:szCs w:val="24"/>
                <w:lang w:val="uk-UA" w:eastAsia="uk-UA"/>
              </w:rPr>
              <w:t>Філософія правової відповідальності</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sidRPr="00822B01">
              <w:rPr>
                <w:sz w:val="24"/>
                <w:szCs w:val="24"/>
                <w:lang w:val="uk-UA" w:eastAsia="en-US"/>
              </w:rPr>
              <w:t>2</w:t>
            </w:r>
          </w:p>
        </w:tc>
      </w:tr>
      <w:tr w:rsidR="00F73E1C" w:rsidRPr="00C941E1" w:rsidTr="00613807">
        <w:tc>
          <w:tcPr>
            <w:tcW w:w="516" w:type="dxa"/>
          </w:tcPr>
          <w:p w:rsidR="00F73E1C" w:rsidRPr="00822B01" w:rsidRDefault="00F73E1C" w:rsidP="00613807">
            <w:pPr>
              <w:pStyle w:val="21"/>
              <w:spacing w:after="0" w:line="240" w:lineRule="auto"/>
              <w:ind w:left="0"/>
              <w:rPr>
                <w:sz w:val="24"/>
                <w:szCs w:val="24"/>
                <w:lang w:val="uk-UA" w:eastAsia="en-US"/>
              </w:rPr>
            </w:pPr>
            <w:r w:rsidRPr="00822B01">
              <w:rPr>
                <w:sz w:val="24"/>
                <w:szCs w:val="24"/>
                <w:lang w:val="uk-UA" w:eastAsia="en-US"/>
              </w:rPr>
              <w:t xml:space="preserve">3. </w:t>
            </w:r>
          </w:p>
        </w:tc>
        <w:tc>
          <w:tcPr>
            <w:tcW w:w="6008" w:type="dxa"/>
          </w:tcPr>
          <w:p w:rsidR="00F73E1C" w:rsidRPr="00C941E1" w:rsidRDefault="00F73E1C" w:rsidP="00613807">
            <w:pPr>
              <w:pStyle w:val="a3"/>
              <w:spacing w:before="0" w:beforeAutospacing="0" w:after="0" w:afterAutospacing="0"/>
              <w:jc w:val="both"/>
              <w:rPr>
                <w:lang w:val="uk-UA"/>
              </w:rPr>
            </w:pPr>
            <w:r>
              <w:rPr>
                <w:bCs/>
                <w:iCs/>
                <w:lang w:val="uk-UA"/>
              </w:rPr>
              <w:t>Принципи юридичної відповідальності</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sidRPr="00822B01">
              <w:rPr>
                <w:sz w:val="24"/>
                <w:szCs w:val="24"/>
                <w:lang w:val="uk-UA" w:eastAsia="en-US"/>
              </w:rPr>
              <w:t>2</w:t>
            </w:r>
          </w:p>
        </w:tc>
      </w:tr>
      <w:tr w:rsidR="00F73E1C" w:rsidRPr="00C941E1" w:rsidTr="00613807">
        <w:tc>
          <w:tcPr>
            <w:tcW w:w="516" w:type="dxa"/>
          </w:tcPr>
          <w:p w:rsidR="00F73E1C" w:rsidRPr="00822B01" w:rsidRDefault="00F73E1C" w:rsidP="00613807">
            <w:pPr>
              <w:pStyle w:val="21"/>
              <w:spacing w:after="0" w:line="240" w:lineRule="auto"/>
              <w:ind w:left="0"/>
              <w:rPr>
                <w:sz w:val="24"/>
                <w:szCs w:val="24"/>
                <w:lang w:val="uk-UA" w:eastAsia="en-US"/>
              </w:rPr>
            </w:pPr>
            <w:r w:rsidRPr="00822B01">
              <w:rPr>
                <w:sz w:val="24"/>
                <w:szCs w:val="24"/>
                <w:lang w:val="uk-UA" w:eastAsia="en-US"/>
              </w:rPr>
              <w:t xml:space="preserve">4. </w:t>
            </w:r>
          </w:p>
        </w:tc>
        <w:tc>
          <w:tcPr>
            <w:tcW w:w="6008" w:type="dxa"/>
          </w:tcPr>
          <w:p w:rsidR="00F73E1C" w:rsidRPr="00C941E1" w:rsidRDefault="00F73E1C" w:rsidP="00613807">
            <w:pPr>
              <w:pStyle w:val="a3"/>
              <w:spacing w:before="0" w:beforeAutospacing="0" w:after="0" w:afterAutospacing="0"/>
              <w:jc w:val="both"/>
              <w:rPr>
                <w:lang w:val="uk-UA"/>
              </w:rPr>
            </w:pPr>
            <w:r>
              <w:rPr>
                <w:lang w:val="uk-UA"/>
              </w:rPr>
              <w:t>Підстави та стадії юридичної відповідальності</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sidRPr="00822B01">
              <w:rPr>
                <w:sz w:val="24"/>
                <w:szCs w:val="24"/>
                <w:lang w:val="uk-UA" w:eastAsia="en-US"/>
              </w:rPr>
              <w:t>2</w:t>
            </w:r>
          </w:p>
        </w:tc>
      </w:tr>
      <w:tr w:rsidR="00F73E1C" w:rsidRPr="00C941E1" w:rsidTr="00613807">
        <w:tc>
          <w:tcPr>
            <w:tcW w:w="516" w:type="dxa"/>
          </w:tcPr>
          <w:p w:rsidR="00F73E1C" w:rsidRPr="00822B01" w:rsidRDefault="00F73E1C" w:rsidP="00613807">
            <w:pPr>
              <w:pStyle w:val="21"/>
              <w:spacing w:after="0" w:line="240" w:lineRule="auto"/>
              <w:ind w:left="0"/>
              <w:rPr>
                <w:sz w:val="24"/>
                <w:szCs w:val="24"/>
                <w:lang w:val="uk-UA" w:eastAsia="en-US"/>
              </w:rPr>
            </w:pPr>
            <w:r w:rsidRPr="00822B01">
              <w:rPr>
                <w:sz w:val="24"/>
                <w:szCs w:val="24"/>
                <w:lang w:val="uk-UA" w:eastAsia="en-US"/>
              </w:rPr>
              <w:t xml:space="preserve">5. </w:t>
            </w:r>
          </w:p>
        </w:tc>
        <w:tc>
          <w:tcPr>
            <w:tcW w:w="6008" w:type="dxa"/>
          </w:tcPr>
          <w:p w:rsidR="00F73E1C" w:rsidRPr="00C941E1" w:rsidRDefault="00F73E1C" w:rsidP="00613807">
            <w:pPr>
              <w:pStyle w:val="a3"/>
              <w:spacing w:before="0" w:beforeAutospacing="0" w:after="0" w:afterAutospacing="0"/>
              <w:jc w:val="both"/>
              <w:rPr>
                <w:lang w:val="uk-UA"/>
              </w:rPr>
            </w:pPr>
            <w:r>
              <w:rPr>
                <w:lang w:val="uk-UA"/>
              </w:rPr>
              <w:t>Інститут звільнення від юридичної відповідальності</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sidRPr="00822B01">
              <w:rPr>
                <w:sz w:val="24"/>
                <w:szCs w:val="24"/>
                <w:lang w:val="uk-UA" w:eastAsia="en-US"/>
              </w:rPr>
              <w:t>2</w:t>
            </w:r>
          </w:p>
        </w:tc>
      </w:tr>
      <w:tr w:rsidR="00F73E1C" w:rsidRPr="00C941E1" w:rsidTr="00613807">
        <w:tc>
          <w:tcPr>
            <w:tcW w:w="516" w:type="dxa"/>
          </w:tcPr>
          <w:p w:rsidR="00F73E1C" w:rsidRPr="00822B01" w:rsidRDefault="00F73E1C" w:rsidP="00613807">
            <w:pPr>
              <w:pStyle w:val="21"/>
              <w:spacing w:after="0" w:line="240" w:lineRule="auto"/>
              <w:ind w:left="0"/>
              <w:rPr>
                <w:sz w:val="24"/>
                <w:szCs w:val="24"/>
                <w:lang w:val="uk-UA" w:eastAsia="en-US"/>
              </w:rPr>
            </w:pPr>
            <w:r w:rsidRPr="00822B01">
              <w:rPr>
                <w:sz w:val="24"/>
                <w:szCs w:val="24"/>
                <w:lang w:val="uk-UA" w:eastAsia="en-US"/>
              </w:rPr>
              <w:t xml:space="preserve">6. </w:t>
            </w:r>
          </w:p>
        </w:tc>
        <w:tc>
          <w:tcPr>
            <w:tcW w:w="6008" w:type="dxa"/>
          </w:tcPr>
          <w:p w:rsidR="00F73E1C" w:rsidRPr="00C941E1" w:rsidRDefault="00F73E1C" w:rsidP="00613807">
            <w:pPr>
              <w:pStyle w:val="a3"/>
              <w:spacing w:before="0" w:beforeAutospacing="0" w:after="0" w:afterAutospacing="0"/>
              <w:jc w:val="both"/>
              <w:rPr>
                <w:lang w:val="uk-UA"/>
              </w:rPr>
            </w:pPr>
            <w:r>
              <w:rPr>
                <w:lang w:val="uk-UA"/>
              </w:rPr>
              <w:t>Класифікація та види юридичної відповідальності</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sidRPr="00822B01">
              <w:rPr>
                <w:sz w:val="24"/>
                <w:szCs w:val="24"/>
                <w:lang w:val="uk-UA" w:eastAsia="en-US"/>
              </w:rPr>
              <w:t>2</w:t>
            </w:r>
          </w:p>
        </w:tc>
      </w:tr>
      <w:tr w:rsidR="00F73E1C" w:rsidRPr="00C941E1" w:rsidTr="00613807">
        <w:trPr>
          <w:trHeight w:val="315"/>
        </w:trPr>
        <w:tc>
          <w:tcPr>
            <w:tcW w:w="516" w:type="dxa"/>
          </w:tcPr>
          <w:p w:rsidR="00F73E1C" w:rsidRPr="00822B01" w:rsidRDefault="00F73E1C" w:rsidP="00613807">
            <w:pPr>
              <w:pStyle w:val="21"/>
              <w:spacing w:after="0" w:line="240" w:lineRule="auto"/>
              <w:ind w:left="0"/>
              <w:rPr>
                <w:sz w:val="24"/>
                <w:szCs w:val="24"/>
                <w:lang w:val="uk-UA" w:eastAsia="en-US"/>
              </w:rPr>
            </w:pPr>
            <w:r w:rsidRPr="00822B01">
              <w:rPr>
                <w:sz w:val="24"/>
                <w:szCs w:val="24"/>
                <w:lang w:val="uk-UA" w:eastAsia="en-US"/>
              </w:rPr>
              <w:t>7.</w:t>
            </w:r>
          </w:p>
        </w:tc>
        <w:tc>
          <w:tcPr>
            <w:tcW w:w="6008" w:type="dxa"/>
          </w:tcPr>
          <w:p w:rsidR="00F73E1C" w:rsidRPr="00C941E1" w:rsidRDefault="00F73E1C" w:rsidP="00613807">
            <w:pPr>
              <w:pStyle w:val="a3"/>
              <w:spacing w:before="0" w:beforeAutospacing="0" w:after="0" w:afterAutospacing="0"/>
              <w:jc w:val="both"/>
              <w:rPr>
                <w:lang w:val="uk-UA"/>
              </w:rPr>
            </w:pPr>
            <w:r>
              <w:rPr>
                <w:lang w:val="uk-UA"/>
              </w:rPr>
              <w:t>Адміністративна відповідальність</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sidRPr="00822B01">
              <w:rPr>
                <w:sz w:val="24"/>
                <w:szCs w:val="24"/>
                <w:lang w:val="uk-UA" w:eastAsia="en-US"/>
              </w:rPr>
              <w:t>2</w:t>
            </w:r>
          </w:p>
        </w:tc>
      </w:tr>
      <w:tr w:rsidR="00F73E1C" w:rsidRPr="00C941E1" w:rsidTr="00613807">
        <w:trPr>
          <w:trHeight w:val="315"/>
        </w:trPr>
        <w:tc>
          <w:tcPr>
            <w:tcW w:w="516" w:type="dxa"/>
          </w:tcPr>
          <w:p w:rsidR="00F73E1C" w:rsidRPr="00822B01" w:rsidRDefault="00F73E1C" w:rsidP="00613807">
            <w:pPr>
              <w:pStyle w:val="21"/>
              <w:spacing w:after="0" w:line="240" w:lineRule="auto"/>
              <w:ind w:left="0"/>
              <w:rPr>
                <w:sz w:val="24"/>
                <w:szCs w:val="24"/>
                <w:lang w:val="uk-UA" w:eastAsia="en-US"/>
              </w:rPr>
            </w:pPr>
            <w:r>
              <w:rPr>
                <w:sz w:val="24"/>
                <w:szCs w:val="24"/>
                <w:lang w:val="uk-UA" w:eastAsia="en-US"/>
              </w:rPr>
              <w:t>8.</w:t>
            </w:r>
          </w:p>
        </w:tc>
        <w:tc>
          <w:tcPr>
            <w:tcW w:w="6008" w:type="dxa"/>
          </w:tcPr>
          <w:p w:rsidR="00F73E1C" w:rsidRPr="00C941E1" w:rsidRDefault="00F73E1C" w:rsidP="00613807">
            <w:pPr>
              <w:pStyle w:val="a3"/>
              <w:spacing w:before="0" w:beforeAutospacing="0" w:after="0" w:afterAutospacing="0"/>
              <w:jc w:val="both"/>
              <w:rPr>
                <w:lang w:val="uk-UA"/>
              </w:rPr>
            </w:pPr>
            <w:r>
              <w:rPr>
                <w:lang w:val="uk-UA"/>
              </w:rPr>
              <w:t>Кримінальна відповідальність</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Pr>
                <w:sz w:val="24"/>
                <w:szCs w:val="24"/>
                <w:lang w:val="uk-UA" w:eastAsia="en-US"/>
              </w:rPr>
              <w:t>2</w:t>
            </w:r>
          </w:p>
        </w:tc>
      </w:tr>
      <w:tr w:rsidR="00F73E1C" w:rsidRPr="00C941E1" w:rsidTr="00613807">
        <w:trPr>
          <w:trHeight w:val="315"/>
        </w:trPr>
        <w:tc>
          <w:tcPr>
            <w:tcW w:w="516" w:type="dxa"/>
          </w:tcPr>
          <w:p w:rsidR="00F73E1C" w:rsidRPr="00822B01" w:rsidRDefault="00F73E1C" w:rsidP="00613807">
            <w:pPr>
              <w:pStyle w:val="21"/>
              <w:spacing w:after="0" w:line="240" w:lineRule="auto"/>
              <w:ind w:left="0"/>
              <w:rPr>
                <w:sz w:val="24"/>
                <w:szCs w:val="24"/>
                <w:lang w:val="uk-UA" w:eastAsia="en-US"/>
              </w:rPr>
            </w:pPr>
            <w:r>
              <w:rPr>
                <w:sz w:val="24"/>
                <w:szCs w:val="24"/>
                <w:lang w:val="uk-UA" w:eastAsia="en-US"/>
              </w:rPr>
              <w:t>9.</w:t>
            </w:r>
          </w:p>
        </w:tc>
        <w:tc>
          <w:tcPr>
            <w:tcW w:w="6008" w:type="dxa"/>
          </w:tcPr>
          <w:p w:rsidR="00F73E1C" w:rsidRPr="00C941E1" w:rsidRDefault="00F73E1C" w:rsidP="00613807">
            <w:pPr>
              <w:pStyle w:val="a3"/>
              <w:spacing w:before="0" w:beforeAutospacing="0" w:after="0" w:afterAutospacing="0"/>
              <w:jc w:val="both"/>
              <w:rPr>
                <w:lang w:val="uk-UA"/>
              </w:rPr>
            </w:pPr>
            <w:r>
              <w:rPr>
                <w:lang w:val="uk-UA"/>
              </w:rPr>
              <w:t>Цивільна відповідальність</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Pr>
                <w:sz w:val="24"/>
                <w:szCs w:val="24"/>
                <w:lang w:val="uk-UA" w:eastAsia="en-US"/>
              </w:rPr>
              <w:t>2</w:t>
            </w:r>
          </w:p>
        </w:tc>
      </w:tr>
      <w:tr w:rsidR="00F73E1C" w:rsidRPr="00C941E1" w:rsidTr="00613807">
        <w:trPr>
          <w:trHeight w:val="315"/>
        </w:trPr>
        <w:tc>
          <w:tcPr>
            <w:tcW w:w="516" w:type="dxa"/>
          </w:tcPr>
          <w:p w:rsidR="00F73E1C" w:rsidRPr="00822B01" w:rsidRDefault="00F73E1C" w:rsidP="00613807">
            <w:pPr>
              <w:pStyle w:val="21"/>
              <w:spacing w:after="0" w:line="240" w:lineRule="auto"/>
              <w:ind w:left="0"/>
              <w:rPr>
                <w:sz w:val="24"/>
                <w:szCs w:val="24"/>
                <w:lang w:val="uk-UA" w:eastAsia="en-US"/>
              </w:rPr>
            </w:pPr>
            <w:r>
              <w:rPr>
                <w:sz w:val="24"/>
                <w:szCs w:val="24"/>
                <w:lang w:val="uk-UA" w:eastAsia="en-US"/>
              </w:rPr>
              <w:t>10.</w:t>
            </w:r>
          </w:p>
        </w:tc>
        <w:tc>
          <w:tcPr>
            <w:tcW w:w="6008" w:type="dxa"/>
          </w:tcPr>
          <w:p w:rsidR="00F73E1C" w:rsidRPr="00C941E1" w:rsidRDefault="00F73E1C" w:rsidP="00613807">
            <w:pPr>
              <w:pStyle w:val="a3"/>
              <w:spacing w:before="0" w:beforeAutospacing="0" w:after="0" w:afterAutospacing="0"/>
              <w:jc w:val="both"/>
              <w:rPr>
                <w:lang w:val="uk-UA"/>
              </w:rPr>
            </w:pPr>
            <w:r>
              <w:rPr>
                <w:lang w:val="uk-UA"/>
              </w:rPr>
              <w:t>Дисциплінарна та матеріальна відповідальність</w:t>
            </w:r>
          </w:p>
        </w:tc>
        <w:tc>
          <w:tcPr>
            <w:tcW w:w="2832" w:type="dxa"/>
          </w:tcPr>
          <w:p w:rsidR="00F73E1C" w:rsidRPr="00822B01" w:rsidRDefault="00F73E1C" w:rsidP="00613807">
            <w:pPr>
              <w:pStyle w:val="21"/>
              <w:spacing w:after="0" w:line="240" w:lineRule="auto"/>
              <w:ind w:left="0"/>
              <w:jc w:val="center"/>
              <w:rPr>
                <w:sz w:val="24"/>
                <w:szCs w:val="24"/>
                <w:lang w:val="uk-UA" w:eastAsia="en-US"/>
              </w:rPr>
            </w:pPr>
            <w:r>
              <w:rPr>
                <w:sz w:val="24"/>
                <w:szCs w:val="24"/>
                <w:lang w:val="uk-UA" w:eastAsia="en-US"/>
              </w:rPr>
              <w:t>2</w:t>
            </w:r>
          </w:p>
        </w:tc>
      </w:tr>
      <w:tr w:rsidR="00F73E1C" w:rsidRPr="00C941E1" w:rsidTr="00613807">
        <w:tc>
          <w:tcPr>
            <w:tcW w:w="6524" w:type="dxa"/>
            <w:gridSpan w:val="2"/>
          </w:tcPr>
          <w:p w:rsidR="00F73E1C" w:rsidRPr="00822B01" w:rsidRDefault="00F73E1C" w:rsidP="00613807">
            <w:pPr>
              <w:pStyle w:val="21"/>
              <w:spacing w:after="0" w:line="240" w:lineRule="auto"/>
              <w:ind w:left="0"/>
              <w:jc w:val="center"/>
              <w:rPr>
                <w:b/>
                <w:bCs/>
                <w:sz w:val="24"/>
                <w:szCs w:val="24"/>
                <w:lang w:val="uk-UA" w:eastAsia="en-US"/>
              </w:rPr>
            </w:pPr>
            <w:r w:rsidRPr="00822B01">
              <w:rPr>
                <w:b/>
                <w:bCs/>
                <w:sz w:val="24"/>
                <w:szCs w:val="24"/>
                <w:lang w:val="uk-UA" w:eastAsia="en-US"/>
              </w:rPr>
              <w:t>Разом годин</w:t>
            </w:r>
          </w:p>
        </w:tc>
        <w:tc>
          <w:tcPr>
            <w:tcW w:w="2832" w:type="dxa"/>
          </w:tcPr>
          <w:p w:rsidR="00F73E1C" w:rsidRPr="00822B01" w:rsidRDefault="00F73E1C" w:rsidP="00613807">
            <w:pPr>
              <w:pStyle w:val="21"/>
              <w:spacing w:after="0" w:line="240" w:lineRule="auto"/>
              <w:ind w:left="0"/>
              <w:jc w:val="center"/>
              <w:rPr>
                <w:b/>
                <w:bCs/>
                <w:sz w:val="24"/>
                <w:szCs w:val="24"/>
                <w:lang w:val="uk-UA" w:eastAsia="en-US"/>
              </w:rPr>
            </w:pPr>
            <w:r>
              <w:rPr>
                <w:b/>
                <w:bCs/>
                <w:sz w:val="24"/>
                <w:szCs w:val="24"/>
                <w:lang w:val="uk-UA" w:eastAsia="en-US"/>
              </w:rPr>
              <w:t>20</w:t>
            </w:r>
          </w:p>
        </w:tc>
      </w:tr>
    </w:tbl>
    <w:p w:rsidR="00F73E1C" w:rsidRPr="00C941E1" w:rsidRDefault="00F73E1C" w:rsidP="009A39A3">
      <w:pPr>
        <w:pStyle w:val="1"/>
        <w:numPr>
          <w:ilvl w:val="0"/>
          <w:numId w:val="0"/>
        </w:numPr>
        <w:spacing w:before="0" w:after="0"/>
        <w:rPr>
          <w:b w:val="0"/>
        </w:rPr>
      </w:pPr>
    </w:p>
    <w:p w:rsidR="00F73E1C" w:rsidRPr="00C941E1" w:rsidRDefault="00F73E1C" w:rsidP="00F10B12">
      <w:pPr>
        <w:pStyle w:val="1"/>
        <w:numPr>
          <w:ilvl w:val="0"/>
          <w:numId w:val="0"/>
        </w:numPr>
        <w:tabs>
          <w:tab w:val="left" w:pos="708"/>
        </w:tabs>
        <w:spacing w:before="0" w:after="0"/>
      </w:pPr>
      <w:r w:rsidRPr="00C941E1">
        <w:t>9. Самостійна робота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008"/>
        <w:gridCol w:w="2832"/>
      </w:tblGrid>
      <w:tr w:rsidR="00F73E1C" w:rsidRPr="00C941E1" w:rsidTr="009A39A3">
        <w:tc>
          <w:tcPr>
            <w:tcW w:w="516" w:type="dxa"/>
          </w:tcPr>
          <w:p w:rsidR="00F73E1C" w:rsidRPr="00822B01" w:rsidRDefault="00F73E1C" w:rsidP="00CA0B75">
            <w:pPr>
              <w:pStyle w:val="21"/>
              <w:spacing w:after="0" w:line="240" w:lineRule="auto"/>
              <w:ind w:left="0"/>
              <w:jc w:val="center"/>
              <w:rPr>
                <w:b/>
                <w:bCs/>
                <w:sz w:val="24"/>
                <w:szCs w:val="24"/>
                <w:lang w:val="uk-UA" w:eastAsia="en-US"/>
              </w:rPr>
            </w:pPr>
            <w:r w:rsidRPr="00822B01">
              <w:rPr>
                <w:b/>
                <w:bCs/>
                <w:sz w:val="24"/>
                <w:szCs w:val="24"/>
                <w:lang w:val="uk-UA" w:eastAsia="en-US"/>
              </w:rPr>
              <w:t>№</w:t>
            </w:r>
          </w:p>
        </w:tc>
        <w:tc>
          <w:tcPr>
            <w:tcW w:w="6008" w:type="dxa"/>
          </w:tcPr>
          <w:p w:rsidR="00F73E1C" w:rsidRPr="00822B01" w:rsidRDefault="00F73E1C" w:rsidP="00CA0B75">
            <w:pPr>
              <w:pStyle w:val="21"/>
              <w:spacing w:after="0" w:line="240" w:lineRule="auto"/>
              <w:ind w:left="0"/>
              <w:jc w:val="center"/>
              <w:rPr>
                <w:b/>
                <w:bCs/>
                <w:sz w:val="24"/>
                <w:szCs w:val="24"/>
                <w:lang w:val="uk-UA" w:eastAsia="en-US"/>
              </w:rPr>
            </w:pPr>
            <w:r w:rsidRPr="00822B01">
              <w:rPr>
                <w:b/>
                <w:bCs/>
                <w:sz w:val="24"/>
                <w:szCs w:val="24"/>
                <w:lang w:val="uk-UA" w:eastAsia="en-US"/>
              </w:rPr>
              <w:t>Назва теми</w:t>
            </w:r>
          </w:p>
        </w:tc>
        <w:tc>
          <w:tcPr>
            <w:tcW w:w="2832" w:type="dxa"/>
          </w:tcPr>
          <w:p w:rsidR="00F73E1C" w:rsidRPr="00822B01" w:rsidRDefault="00F73E1C" w:rsidP="00CA0B75">
            <w:pPr>
              <w:pStyle w:val="21"/>
              <w:spacing w:after="0" w:line="240" w:lineRule="auto"/>
              <w:ind w:left="0"/>
              <w:jc w:val="center"/>
              <w:rPr>
                <w:b/>
                <w:bCs/>
                <w:sz w:val="24"/>
                <w:szCs w:val="24"/>
                <w:lang w:val="uk-UA" w:eastAsia="en-US"/>
              </w:rPr>
            </w:pPr>
            <w:r w:rsidRPr="00822B01">
              <w:rPr>
                <w:b/>
                <w:bCs/>
                <w:sz w:val="24"/>
                <w:szCs w:val="24"/>
                <w:lang w:val="uk-UA" w:eastAsia="en-US"/>
              </w:rPr>
              <w:t>Кількість годин</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1. </w:t>
            </w:r>
          </w:p>
        </w:tc>
        <w:tc>
          <w:tcPr>
            <w:tcW w:w="6008" w:type="dxa"/>
          </w:tcPr>
          <w:p w:rsidR="00F73E1C" w:rsidRPr="00C941E1" w:rsidRDefault="00F73E1C" w:rsidP="00A54181">
            <w:pPr>
              <w:pStyle w:val="af2"/>
              <w:ind w:left="0"/>
              <w:jc w:val="both"/>
              <w:rPr>
                <w:sz w:val="24"/>
                <w:szCs w:val="24"/>
                <w:lang w:val="uk-UA"/>
              </w:rPr>
            </w:pPr>
            <w:r w:rsidRPr="00C941E1">
              <w:rPr>
                <w:bCs/>
                <w:sz w:val="24"/>
                <w:szCs w:val="24"/>
                <w:lang w:val="uk-UA"/>
              </w:rPr>
              <w:t>Поняття юридичної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3</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2. </w:t>
            </w:r>
          </w:p>
        </w:tc>
        <w:tc>
          <w:tcPr>
            <w:tcW w:w="6008" w:type="dxa"/>
          </w:tcPr>
          <w:p w:rsidR="00F73E1C" w:rsidRPr="00C941E1" w:rsidRDefault="00F73E1C" w:rsidP="00A54181">
            <w:pPr>
              <w:jc w:val="both"/>
              <w:rPr>
                <w:sz w:val="24"/>
                <w:szCs w:val="24"/>
                <w:lang w:val="uk-UA"/>
              </w:rPr>
            </w:pPr>
            <w:r w:rsidRPr="00C941E1">
              <w:rPr>
                <w:bCs/>
                <w:sz w:val="24"/>
                <w:szCs w:val="24"/>
                <w:lang w:val="uk-UA"/>
              </w:rPr>
              <w:t>Історія інституту правової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7</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3.</w:t>
            </w:r>
          </w:p>
        </w:tc>
        <w:tc>
          <w:tcPr>
            <w:tcW w:w="6008" w:type="dxa"/>
          </w:tcPr>
          <w:p w:rsidR="00F73E1C" w:rsidRPr="00C941E1" w:rsidRDefault="00F73E1C" w:rsidP="00A54181">
            <w:pPr>
              <w:jc w:val="both"/>
              <w:rPr>
                <w:bCs/>
                <w:color w:val="000000"/>
                <w:sz w:val="24"/>
                <w:szCs w:val="24"/>
                <w:lang w:val="uk-UA" w:eastAsia="uk-UA"/>
              </w:rPr>
            </w:pPr>
            <w:r w:rsidRPr="00C941E1">
              <w:rPr>
                <w:bCs/>
                <w:color w:val="000000"/>
                <w:sz w:val="24"/>
                <w:szCs w:val="24"/>
                <w:lang w:val="uk-UA" w:eastAsia="uk-UA"/>
              </w:rPr>
              <w:t>Філософія правової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4</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4. </w:t>
            </w:r>
          </w:p>
        </w:tc>
        <w:tc>
          <w:tcPr>
            <w:tcW w:w="6008" w:type="dxa"/>
          </w:tcPr>
          <w:p w:rsidR="00F73E1C" w:rsidRPr="00C941E1" w:rsidRDefault="00F73E1C" w:rsidP="00A54181">
            <w:pPr>
              <w:pStyle w:val="a3"/>
              <w:spacing w:before="0" w:beforeAutospacing="0" w:after="0" w:afterAutospacing="0"/>
              <w:jc w:val="both"/>
              <w:rPr>
                <w:lang w:val="uk-UA"/>
              </w:rPr>
            </w:pPr>
            <w:r w:rsidRPr="00C941E1">
              <w:rPr>
                <w:lang w:val="uk-UA"/>
              </w:rPr>
              <w:t>Правова відповідальність як соціальне явище</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5</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5. </w:t>
            </w:r>
          </w:p>
        </w:tc>
        <w:tc>
          <w:tcPr>
            <w:tcW w:w="6008" w:type="dxa"/>
          </w:tcPr>
          <w:p w:rsidR="00F73E1C" w:rsidRPr="00C941E1" w:rsidRDefault="00F73E1C" w:rsidP="009A39A3">
            <w:pPr>
              <w:pStyle w:val="a3"/>
              <w:spacing w:before="0" w:beforeAutospacing="0" w:after="0" w:afterAutospacing="0"/>
              <w:jc w:val="both"/>
              <w:rPr>
                <w:lang w:val="uk-UA"/>
              </w:rPr>
            </w:pPr>
            <w:r w:rsidRPr="00C941E1">
              <w:rPr>
                <w:bCs/>
                <w:iCs/>
                <w:lang w:val="uk-UA"/>
              </w:rPr>
              <w:t>Принципи юридичної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4</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6. </w:t>
            </w:r>
          </w:p>
        </w:tc>
        <w:tc>
          <w:tcPr>
            <w:tcW w:w="6008" w:type="dxa"/>
          </w:tcPr>
          <w:p w:rsidR="00F73E1C" w:rsidRPr="00C941E1" w:rsidRDefault="00F73E1C" w:rsidP="009A39A3">
            <w:pPr>
              <w:pStyle w:val="a3"/>
              <w:spacing w:before="0" w:beforeAutospacing="0" w:after="0" w:afterAutospacing="0"/>
              <w:jc w:val="both"/>
              <w:rPr>
                <w:lang w:val="uk-UA"/>
              </w:rPr>
            </w:pPr>
            <w:r w:rsidRPr="00C941E1">
              <w:rPr>
                <w:lang w:val="uk-UA"/>
              </w:rPr>
              <w:t>Функції юридичної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4</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7. </w:t>
            </w:r>
          </w:p>
        </w:tc>
        <w:tc>
          <w:tcPr>
            <w:tcW w:w="6008" w:type="dxa"/>
          </w:tcPr>
          <w:p w:rsidR="00F73E1C" w:rsidRPr="00C941E1" w:rsidRDefault="00F73E1C" w:rsidP="009A39A3">
            <w:pPr>
              <w:pStyle w:val="a3"/>
              <w:spacing w:before="0" w:beforeAutospacing="0" w:after="0" w:afterAutospacing="0"/>
              <w:jc w:val="both"/>
              <w:rPr>
                <w:lang w:val="uk-UA"/>
              </w:rPr>
            </w:pPr>
            <w:r w:rsidRPr="00C941E1">
              <w:rPr>
                <w:lang w:val="uk-UA"/>
              </w:rPr>
              <w:t>Нормативно-правові основи юридичної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5</w:t>
            </w:r>
          </w:p>
        </w:tc>
      </w:tr>
      <w:tr w:rsidR="00F73E1C" w:rsidRPr="00C941E1" w:rsidTr="009A39A3">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8. </w:t>
            </w:r>
          </w:p>
        </w:tc>
        <w:tc>
          <w:tcPr>
            <w:tcW w:w="6008" w:type="dxa"/>
          </w:tcPr>
          <w:p w:rsidR="00F73E1C" w:rsidRPr="00C941E1" w:rsidRDefault="00F73E1C" w:rsidP="009A39A3">
            <w:pPr>
              <w:pStyle w:val="a3"/>
              <w:spacing w:before="0" w:beforeAutospacing="0" w:after="0" w:afterAutospacing="0"/>
              <w:jc w:val="both"/>
              <w:rPr>
                <w:lang w:val="uk-UA"/>
              </w:rPr>
            </w:pPr>
            <w:r w:rsidRPr="00C941E1">
              <w:rPr>
                <w:lang w:val="uk-UA"/>
              </w:rPr>
              <w:t>Підстави та стадії юридичної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3</w:t>
            </w:r>
          </w:p>
        </w:tc>
      </w:tr>
      <w:tr w:rsidR="00F73E1C" w:rsidRPr="00C941E1" w:rsidTr="009A39A3">
        <w:trPr>
          <w:trHeight w:val="360"/>
        </w:trPr>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 xml:space="preserve">9. </w:t>
            </w:r>
          </w:p>
        </w:tc>
        <w:tc>
          <w:tcPr>
            <w:tcW w:w="6008" w:type="dxa"/>
          </w:tcPr>
          <w:p w:rsidR="00F73E1C" w:rsidRPr="00C941E1" w:rsidRDefault="00F73E1C" w:rsidP="009A39A3">
            <w:pPr>
              <w:pStyle w:val="a3"/>
              <w:spacing w:before="0" w:beforeAutospacing="0" w:after="0" w:afterAutospacing="0"/>
              <w:jc w:val="both"/>
              <w:rPr>
                <w:lang w:val="uk-UA"/>
              </w:rPr>
            </w:pPr>
            <w:r w:rsidRPr="00C941E1">
              <w:rPr>
                <w:lang w:val="uk-UA"/>
              </w:rPr>
              <w:t>Інститут звільнення від юридичної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5</w:t>
            </w:r>
          </w:p>
        </w:tc>
      </w:tr>
      <w:tr w:rsidR="00F73E1C" w:rsidRPr="00C941E1" w:rsidTr="009A39A3">
        <w:trPr>
          <w:trHeight w:val="315"/>
        </w:trPr>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10.</w:t>
            </w:r>
          </w:p>
        </w:tc>
        <w:tc>
          <w:tcPr>
            <w:tcW w:w="6008" w:type="dxa"/>
          </w:tcPr>
          <w:p w:rsidR="00F73E1C" w:rsidRPr="00C941E1" w:rsidRDefault="00F73E1C" w:rsidP="009A39A3">
            <w:pPr>
              <w:pStyle w:val="a3"/>
              <w:spacing w:before="0" w:beforeAutospacing="0" w:after="0" w:afterAutospacing="0"/>
              <w:jc w:val="both"/>
              <w:rPr>
                <w:lang w:val="uk-UA"/>
              </w:rPr>
            </w:pPr>
            <w:r w:rsidRPr="00C941E1">
              <w:rPr>
                <w:lang w:val="uk-UA"/>
              </w:rPr>
              <w:t>Класифікація та види юридичної відповідальності</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5</w:t>
            </w:r>
          </w:p>
        </w:tc>
      </w:tr>
      <w:tr w:rsidR="00F73E1C" w:rsidRPr="00C941E1" w:rsidTr="009A39A3">
        <w:trPr>
          <w:trHeight w:val="330"/>
        </w:trPr>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11.</w:t>
            </w:r>
          </w:p>
        </w:tc>
        <w:tc>
          <w:tcPr>
            <w:tcW w:w="6008" w:type="dxa"/>
          </w:tcPr>
          <w:p w:rsidR="00F73E1C" w:rsidRPr="00822B01" w:rsidRDefault="00F73E1C" w:rsidP="009A39A3">
            <w:pPr>
              <w:pStyle w:val="ac"/>
              <w:spacing w:after="0"/>
              <w:ind w:right="101"/>
              <w:jc w:val="both"/>
              <w:rPr>
                <w:sz w:val="24"/>
                <w:szCs w:val="24"/>
                <w:lang w:val="uk-UA"/>
              </w:rPr>
            </w:pPr>
            <w:r w:rsidRPr="00822B01">
              <w:rPr>
                <w:sz w:val="24"/>
                <w:szCs w:val="24"/>
                <w:lang w:val="uk-UA"/>
              </w:rPr>
              <w:t>Міжнародно-правова відповідальність</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6</w:t>
            </w:r>
          </w:p>
        </w:tc>
      </w:tr>
      <w:tr w:rsidR="00F73E1C" w:rsidRPr="00C941E1" w:rsidTr="009A39A3">
        <w:trPr>
          <w:trHeight w:val="330"/>
        </w:trPr>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12.</w:t>
            </w:r>
          </w:p>
        </w:tc>
        <w:tc>
          <w:tcPr>
            <w:tcW w:w="6008" w:type="dxa"/>
          </w:tcPr>
          <w:p w:rsidR="00F73E1C" w:rsidRPr="00C941E1" w:rsidRDefault="00F73E1C" w:rsidP="009A39A3">
            <w:pPr>
              <w:jc w:val="both"/>
              <w:rPr>
                <w:sz w:val="24"/>
                <w:szCs w:val="24"/>
                <w:lang w:val="uk-UA"/>
              </w:rPr>
            </w:pPr>
            <w:r w:rsidRPr="00C941E1">
              <w:rPr>
                <w:sz w:val="24"/>
                <w:szCs w:val="24"/>
                <w:lang w:val="uk-UA"/>
              </w:rPr>
              <w:t>Конституційна відповідальність</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7</w:t>
            </w:r>
          </w:p>
        </w:tc>
      </w:tr>
      <w:tr w:rsidR="00F73E1C" w:rsidRPr="00C941E1" w:rsidTr="009A39A3">
        <w:trPr>
          <w:trHeight w:val="330"/>
        </w:trPr>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13</w:t>
            </w:r>
          </w:p>
        </w:tc>
        <w:tc>
          <w:tcPr>
            <w:tcW w:w="6008" w:type="dxa"/>
          </w:tcPr>
          <w:p w:rsidR="00F73E1C" w:rsidRPr="00822B01" w:rsidRDefault="00F73E1C" w:rsidP="009A39A3">
            <w:pPr>
              <w:pStyle w:val="ac"/>
              <w:spacing w:after="0"/>
              <w:ind w:right="102"/>
              <w:jc w:val="both"/>
              <w:rPr>
                <w:sz w:val="24"/>
                <w:szCs w:val="24"/>
                <w:lang w:val="uk-UA"/>
              </w:rPr>
            </w:pPr>
            <w:r w:rsidRPr="00822B01">
              <w:rPr>
                <w:sz w:val="24"/>
                <w:szCs w:val="24"/>
                <w:lang w:val="uk-UA"/>
              </w:rPr>
              <w:t>Адміністративна відповідальність</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4</w:t>
            </w:r>
          </w:p>
        </w:tc>
      </w:tr>
      <w:tr w:rsidR="00F73E1C" w:rsidRPr="00C941E1" w:rsidTr="009A39A3">
        <w:trPr>
          <w:trHeight w:val="330"/>
        </w:trPr>
        <w:tc>
          <w:tcPr>
            <w:tcW w:w="516" w:type="dxa"/>
          </w:tcPr>
          <w:p w:rsidR="00F73E1C" w:rsidRPr="00822B01" w:rsidRDefault="00F73E1C" w:rsidP="00A54181">
            <w:pPr>
              <w:pStyle w:val="21"/>
              <w:spacing w:after="0" w:line="240" w:lineRule="auto"/>
              <w:ind w:left="0"/>
              <w:rPr>
                <w:sz w:val="24"/>
                <w:szCs w:val="24"/>
                <w:lang w:val="uk-UA" w:eastAsia="en-US"/>
              </w:rPr>
            </w:pPr>
            <w:r w:rsidRPr="00822B01">
              <w:rPr>
                <w:sz w:val="24"/>
                <w:szCs w:val="24"/>
                <w:lang w:val="uk-UA" w:eastAsia="en-US"/>
              </w:rPr>
              <w:t>14</w:t>
            </w:r>
          </w:p>
        </w:tc>
        <w:tc>
          <w:tcPr>
            <w:tcW w:w="6008" w:type="dxa"/>
          </w:tcPr>
          <w:p w:rsidR="00F73E1C" w:rsidRPr="00822B01" w:rsidRDefault="00F73E1C" w:rsidP="009A39A3">
            <w:pPr>
              <w:pStyle w:val="ac"/>
              <w:spacing w:after="0"/>
              <w:ind w:right="99"/>
              <w:jc w:val="both"/>
              <w:rPr>
                <w:sz w:val="24"/>
                <w:szCs w:val="24"/>
                <w:lang w:val="uk-UA"/>
              </w:rPr>
            </w:pPr>
            <w:r w:rsidRPr="00822B01">
              <w:rPr>
                <w:sz w:val="24"/>
                <w:szCs w:val="24"/>
                <w:lang w:val="uk-UA"/>
              </w:rPr>
              <w:t>Фінансова відповідальність</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5</w:t>
            </w:r>
          </w:p>
        </w:tc>
      </w:tr>
      <w:tr w:rsidR="00F73E1C" w:rsidRPr="00C941E1" w:rsidTr="009A39A3">
        <w:trPr>
          <w:trHeight w:val="330"/>
        </w:trPr>
        <w:tc>
          <w:tcPr>
            <w:tcW w:w="516" w:type="dxa"/>
          </w:tcPr>
          <w:p w:rsidR="00F73E1C" w:rsidRPr="00822B01" w:rsidRDefault="00F73E1C" w:rsidP="00A54181">
            <w:pPr>
              <w:pStyle w:val="21"/>
              <w:spacing w:after="0" w:line="240" w:lineRule="auto"/>
              <w:ind w:left="0"/>
              <w:rPr>
                <w:sz w:val="24"/>
                <w:szCs w:val="24"/>
                <w:lang w:val="en-US" w:eastAsia="en-US"/>
              </w:rPr>
            </w:pPr>
            <w:r w:rsidRPr="00822B01">
              <w:rPr>
                <w:sz w:val="24"/>
                <w:szCs w:val="24"/>
                <w:lang w:val="en-US" w:eastAsia="en-US"/>
              </w:rPr>
              <w:t>15</w:t>
            </w:r>
          </w:p>
        </w:tc>
        <w:tc>
          <w:tcPr>
            <w:tcW w:w="6008" w:type="dxa"/>
          </w:tcPr>
          <w:p w:rsidR="00F73E1C" w:rsidRPr="00822B01" w:rsidRDefault="00F73E1C" w:rsidP="009A39A3">
            <w:pPr>
              <w:pStyle w:val="ac"/>
              <w:spacing w:after="0"/>
              <w:ind w:right="101"/>
              <w:jc w:val="both"/>
              <w:rPr>
                <w:sz w:val="24"/>
                <w:szCs w:val="24"/>
                <w:lang w:val="uk-UA"/>
              </w:rPr>
            </w:pPr>
            <w:r w:rsidRPr="00822B01">
              <w:rPr>
                <w:sz w:val="24"/>
                <w:szCs w:val="24"/>
                <w:lang w:val="uk-UA"/>
              </w:rPr>
              <w:t>Кримінальна відповідальність</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6</w:t>
            </w:r>
          </w:p>
        </w:tc>
      </w:tr>
      <w:tr w:rsidR="00F73E1C" w:rsidRPr="00C941E1" w:rsidTr="009A39A3">
        <w:trPr>
          <w:trHeight w:val="330"/>
        </w:trPr>
        <w:tc>
          <w:tcPr>
            <w:tcW w:w="516" w:type="dxa"/>
          </w:tcPr>
          <w:p w:rsidR="00F73E1C" w:rsidRPr="00822B01" w:rsidRDefault="00F73E1C" w:rsidP="00A54181">
            <w:pPr>
              <w:pStyle w:val="21"/>
              <w:spacing w:after="0" w:line="240" w:lineRule="auto"/>
              <w:ind w:left="0"/>
              <w:rPr>
                <w:sz w:val="24"/>
                <w:szCs w:val="24"/>
                <w:lang w:val="en-US" w:eastAsia="en-US"/>
              </w:rPr>
            </w:pPr>
            <w:r w:rsidRPr="00822B01">
              <w:rPr>
                <w:sz w:val="24"/>
                <w:szCs w:val="24"/>
                <w:lang w:val="en-US" w:eastAsia="en-US"/>
              </w:rPr>
              <w:t>16</w:t>
            </w:r>
          </w:p>
        </w:tc>
        <w:tc>
          <w:tcPr>
            <w:tcW w:w="6008" w:type="dxa"/>
          </w:tcPr>
          <w:p w:rsidR="00F73E1C" w:rsidRPr="00822B01" w:rsidRDefault="00F73E1C" w:rsidP="009A39A3">
            <w:pPr>
              <w:pStyle w:val="ac"/>
              <w:spacing w:after="0"/>
              <w:ind w:right="103"/>
              <w:jc w:val="both"/>
              <w:rPr>
                <w:sz w:val="24"/>
                <w:szCs w:val="24"/>
                <w:lang w:val="uk-UA"/>
              </w:rPr>
            </w:pPr>
            <w:r w:rsidRPr="00822B01">
              <w:rPr>
                <w:sz w:val="24"/>
                <w:szCs w:val="24"/>
                <w:lang w:val="uk-UA"/>
              </w:rPr>
              <w:t>Цивільна відповідальність</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4</w:t>
            </w:r>
          </w:p>
        </w:tc>
      </w:tr>
      <w:tr w:rsidR="00F73E1C" w:rsidRPr="00C941E1" w:rsidTr="009A39A3">
        <w:trPr>
          <w:trHeight w:val="330"/>
        </w:trPr>
        <w:tc>
          <w:tcPr>
            <w:tcW w:w="516" w:type="dxa"/>
          </w:tcPr>
          <w:p w:rsidR="00F73E1C" w:rsidRPr="00822B01" w:rsidRDefault="00F73E1C" w:rsidP="00A54181">
            <w:pPr>
              <w:pStyle w:val="21"/>
              <w:spacing w:after="0" w:line="240" w:lineRule="auto"/>
              <w:ind w:left="0"/>
              <w:rPr>
                <w:sz w:val="24"/>
                <w:szCs w:val="24"/>
                <w:lang w:val="en-US" w:eastAsia="en-US"/>
              </w:rPr>
            </w:pPr>
            <w:r w:rsidRPr="00822B01">
              <w:rPr>
                <w:sz w:val="24"/>
                <w:szCs w:val="24"/>
                <w:lang w:val="en-US" w:eastAsia="en-US"/>
              </w:rPr>
              <w:t>17</w:t>
            </w:r>
          </w:p>
        </w:tc>
        <w:tc>
          <w:tcPr>
            <w:tcW w:w="6008" w:type="dxa"/>
          </w:tcPr>
          <w:p w:rsidR="00F73E1C" w:rsidRPr="00822B01" w:rsidRDefault="00F73E1C" w:rsidP="009A39A3">
            <w:pPr>
              <w:pStyle w:val="ac"/>
              <w:spacing w:after="0"/>
              <w:ind w:right="99"/>
              <w:jc w:val="both"/>
              <w:rPr>
                <w:sz w:val="24"/>
                <w:szCs w:val="24"/>
                <w:lang w:val="uk-UA"/>
              </w:rPr>
            </w:pPr>
            <w:r w:rsidRPr="00822B01">
              <w:rPr>
                <w:sz w:val="24"/>
                <w:szCs w:val="24"/>
                <w:lang w:val="uk-UA"/>
              </w:rPr>
              <w:t>Дисциплінарна та матеріальна відповідальність</w:t>
            </w:r>
          </w:p>
        </w:tc>
        <w:tc>
          <w:tcPr>
            <w:tcW w:w="2832" w:type="dxa"/>
          </w:tcPr>
          <w:p w:rsidR="00F73E1C" w:rsidRDefault="00F73E1C">
            <w:pPr>
              <w:jc w:val="center"/>
              <w:rPr>
                <w:rFonts w:cs="Calibri"/>
                <w:sz w:val="24"/>
                <w:szCs w:val="24"/>
                <w:lang w:val="uk-UA" w:eastAsia="en-US"/>
              </w:rPr>
            </w:pPr>
            <w:r>
              <w:rPr>
                <w:rFonts w:cs="Calibri"/>
                <w:sz w:val="24"/>
                <w:szCs w:val="24"/>
                <w:lang w:val="uk-UA" w:eastAsia="en-US"/>
              </w:rPr>
              <w:t>3</w:t>
            </w:r>
          </w:p>
        </w:tc>
      </w:tr>
      <w:tr w:rsidR="00F73E1C" w:rsidRPr="00C941E1" w:rsidTr="009A39A3">
        <w:tc>
          <w:tcPr>
            <w:tcW w:w="6524" w:type="dxa"/>
            <w:gridSpan w:val="2"/>
          </w:tcPr>
          <w:p w:rsidR="00F73E1C" w:rsidRPr="00822B01" w:rsidRDefault="00F73E1C" w:rsidP="00CA0B75">
            <w:pPr>
              <w:pStyle w:val="21"/>
              <w:spacing w:after="0" w:line="240" w:lineRule="auto"/>
              <w:ind w:left="0"/>
              <w:jc w:val="center"/>
              <w:rPr>
                <w:b/>
                <w:bCs/>
                <w:sz w:val="24"/>
                <w:szCs w:val="24"/>
                <w:lang w:val="uk-UA" w:eastAsia="en-US"/>
              </w:rPr>
            </w:pPr>
            <w:r w:rsidRPr="00822B01">
              <w:rPr>
                <w:b/>
                <w:bCs/>
                <w:sz w:val="24"/>
                <w:szCs w:val="24"/>
                <w:lang w:val="uk-UA" w:eastAsia="en-US"/>
              </w:rPr>
              <w:t>Разом годин</w:t>
            </w:r>
          </w:p>
        </w:tc>
        <w:tc>
          <w:tcPr>
            <w:tcW w:w="2832" w:type="dxa"/>
          </w:tcPr>
          <w:p w:rsidR="00F73E1C" w:rsidRPr="00822B01" w:rsidRDefault="00F73E1C" w:rsidP="00CA0B75">
            <w:pPr>
              <w:pStyle w:val="21"/>
              <w:spacing w:after="0" w:line="240" w:lineRule="auto"/>
              <w:ind w:left="0"/>
              <w:jc w:val="center"/>
              <w:rPr>
                <w:b/>
                <w:bCs/>
                <w:sz w:val="24"/>
                <w:szCs w:val="24"/>
                <w:lang w:val="uk-UA" w:eastAsia="en-US"/>
              </w:rPr>
            </w:pPr>
            <w:r>
              <w:rPr>
                <w:b/>
                <w:bCs/>
                <w:sz w:val="24"/>
                <w:szCs w:val="24"/>
                <w:lang w:val="uk-UA" w:eastAsia="en-US"/>
              </w:rPr>
              <w:t>8</w:t>
            </w:r>
            <w:r w:rsidRPr="00822B01">
              <w:rPr>
                <w:b/>
                <w:bCs/>
                <w:sz w:val="24"/>
                <w:szCs w:val="24"/>
                <w:lang w:val="uk-UA" w:eastAsia="en-US"/>
              </w:rPr>
              <w:t>0</w:t>
            </w:r>
          </w:p>
        </w:tc>
      </w:tr>
    </w:tbl>
    <w:p w:rsidR="00F73E1C" w:rsidRPr="00C941E1" w:rsidRDefault="00F73E1C" w:rsidP="0063548E">
      <w:pPr>
        <w:rPr>
          <w:lang w:val="uk-UA"/>
        </w:rPr>
      </w:pPr>
    </w:p>
    <w:p w:rsidR="00F73E1C" w:rsidRPr="00C941E1" w:rsidRDefault="00F73E1C" w:rsidP="00F10B12">
      <w:pPr>
        <w:pStyle w:val="1"/>
        <w:numPr>
          <w:ilvl w:val="0"/>
          <w:numId w:val="0"/>
        </w:numPr>
        <w:spacing w:before="0" w:after="0"/>
        <w:ind w:left="2978"/>
        <w:jc w:val="both"/>
      </w:pPr>
      <w:r w:rsidRPr="00C941E1">
        <w:t>10. Індивідуальні завдання</w:t>
      </w:r>
    </w:p>
    <w:p w:rsidR="00F73E1C" w:rsidRPr="00C941E1" w:rsidRDefault="00F73E1C" w:rsidP="00E94D63">
      <w:pPr>
        <w:ind w:firstLine="567"/>
        <w:jc w:val="both"/>
        <w:rPr>
          <w:lang w:val="uk-UA"/>
        </w:rPr>
      </w:pPr>
      <w:r w:rsidRPr="00C941E1">
        <w:rPr>
          <w:lang w:val="uk-UA"/>
        </w:rPr>
        <w:t xml:space="preserve">Індивідуальна робота здобувачів вищої освіти з дисципліни «Юридична відповідальність» може включати: участь у роботі конференцій здобувачів вищої освіти, конкурсах, олімпіадах; написання рефератів та їх презентація; написання доповідей за заданою проблематикою; аналіз наукових публікацій; </w:t>
      </w:r>
      <w:r w:rsidRPr="00C941E1">
        <w:rPr>
          <w:lang w:val="uk-UA"/>
        </w:rPr>
        <w:lastRenderedPageBreak/>
        <w:t xml:space="preserve">анотація прочитаної додаткової літератури; бібліографічний </w:t>
      </w:r>
      <w:r>
        <w:rPr>
          <w:lang w:val="uk-UA"/>
        </w:rPr>
        <w:t>опис літератури</w:t>
      </w:r>
      <w:r w:rsidRPr="00C941E1">
        <w:rPr>
          <w:lang w:val="uk-UA"/>
        </w:rPr>
        <w:t xml:space="preserve"> та інші форми роботи.</w:t>
      </w:r>
    </w:p>
    <w:p w:rsidR="00F73E1C" w:rsidRPr="00C941E1" w:rsidRDefault="00F73E1C" w:rsidP="00E94D63">
      <w:pPr>
        <w:ind w:firstLine="567"/>
        <w:jc w:val="both"/>
        <w:rPr>
          <w:lang w:val="uk-UA"/>
        </w:rPr>
      </w:pPr>
      <w:r w:rsidRPr="00C941E1">
        <w:rPr>
          <w:lang w:val="uk-UA"/>
        </w:rPr>
        <w:t xml:space="preserve">Вибір здобувачами вищої освіти видів індивідуальної роботи здійснюється на альтернативній основі за власними інтересами за попереднім узгодженням з викладачем. Організацію, контроль та оцінку якості виконання індивідуальної роботи здобувачів вищої освіти здійснює викладач, який читає лекційний курс. </w:t>
      </w:r>
    </w:p>
    <w:p w:rsidR="00F73E1C" w:rsidRPr="00C941E1" w:rsidRDefault="00F73E1C" w:rsidP="00E94D63">
      <w:pPr>
        <w:pStyle w:val="1"/>
        <w:numPr>
          <w:ilvl w:val="0"/>
          <w:numId w:val="0"/>
        </w:numPr>
        <w:ind w:left="3196"/>
        <w:jc w:val="both"/>
      </w:pPr>
      <w:r w:rsidRPr="00C941E1">
        <w:t>11. Методи контролю</w:t>
      </w:r>
    </w:p>
    <w:p w:rsidR="00F73E1C" w:rsidRPr="00043F0A" w:rsidRDefault="00F73E1C" w:rsidP="00F83A74">
      <w:pPr>
        <w:ind w:firstLine="560"/>
        <w:jc w:val="both"/>
        <w:rPr>
          <w:lang w:val="uk-UA"/>
        </w:rPr>
      </w:pPr>
      <w:r w:rsidRPr="00043F0A">
        <w:rPr>
          <w:lang w:val="uk-UA"/>
        </w:rPr>
        <w:t xml:space="preserve">Оцінювання знань </w:t>
      </w:r>
      <w:r w:rsidRPr="00043F0A">
        <w:rPr>
          <w:color w:val="000000"/>
          <w:lang w:val="uk-UA"/>
        </w:rPr>
        <w:t xml:space="preserve">ЗВО </w:t>
      </w:r>
      <w:r w:rsidRPr="00043F0A">
        <w:rPr>
          <w:lang w:val="uk-UA"/>
        </w:rPr>
        <w:t xml:space="preserve">здійснюється відповідно до «Положення про поточне та підсумкове оцінювання знань </w:t>
      </w:r>
      <w:r w:rsidRPr="00043F0A">
        <w:rPr>
          <w:color w:val="000000"/>
          <w:lang w:val="uk-UA"/>
        </w:rPr>
        <w:t xml:space="preserve">здобувачів вищої освіти </w:t>
      </w:r>
      <w:r w:rsidRPr="00043F0A">
        <w:rPr>
          <w:lang w:val="uk-UA"/>
        </w:rPr>
        <w:t xml:space="preserve">Національного університету “Чернігівська політехніка”», погодженого вченою радою НУ </w:t>
      </w:r>
      <w:r w:rsidRPr="00043F0A">
        <w:t>“</w:t>
      </w:r>
      <w:r w:rsidRPr="00043F0A">
        <w:rPr>
          <w:lang w:val="uk-UA"/>
        </w:rPr>
        <w:t>Чернігівська політехніка</w:t>
      </w:r>
      <w:r w:rsidRPr="00043F0A">
        <w:t>”</w:t>
      </w:r>
      <w:r w:rsidRPr="00043F0A">
        <w:rPr>
          <w:lang w:val="uk-UA"/>
        </w:rPr>
        <w:t xml:space="preserve"> (протокол № 6 від 31.08.2020 р.) та введеного в дію наказом ректора НУ </w:t>
      </w:r>
      <w:r w:rsidRPr="00043F0A">
        <w:t>“</w:t>
      </w:r>
      <w:r w:rsidRPr="00043F0A">
        <w:rPr>
          <w:lang w:val="uk-UA"/>
        </w:rPr>
        <w:t>Чернігівська політехніка</w:t>
      </w:r>
      <w:r w:rsidRPr="00043F0A">
        <w:t>”</w:t>
      </w:r>
      <w:r w:rsidRPr="00043F0A">
        <w:rPr>
          <w:lang w:val="uk-UA"/>
        </w:rPr>
        <w:t xml:space="preserve"> від 31.08.2020 р. № 26.</w:t>
      </w:r>
    </w:p>
    <w:p w:rsidR="00F73E1C" w:rsidRPr="00EA6EAE" w:rsidRDefault="00F73E1C" w:rsidP="00F83A74">
      <w:pPr>
        <w:ind w:firstLine="560"/>
        <w:jc w:val="both"/>
        <w:rPr>
          <w:lang w:val="uk-UA"/>
        </w:rPr>
      </w:pPr>
      <w:r w:rsidRPr="00043F0A">
        <w:t xml:space="preserve">Система </w:t>
      </w:r>
      <w:proofErr w:type="spellStart"/>
      <w:r w:rsidRPr="00043F0A">
        <w:t>оцінювання</w:t>
      </w:r>
      <w:proofErr w:type="spellEnd"/>
      <w:r w:rsidRPr="00043F0A">
        <w:t xml:space="preserve"> </w:t>
      </w:r>
      <w:proofErr w:type="spellStart"/>
      <w:r w:rsidRPr="00043F0A">
        <w:t>знань</w:t>
      </w:r>
      <w:proofErr w:type="spellEnd"/>
      <w:r w:rsidRPr="00043F0A">
        <w:t xml:space="preserve"> </w:t>
      </w:r>
      <w:r w:rsidRPr="00043F0A">
        <w:rPr>
          <w:lang w:val="uk-UA"/>
        </w:rPr>
        <w:t>ЗВО</w:t>
      </w:r>
      <w:r w:rsidRPr="00043F0A">
        <w:t xml:space="preserve"> </w:t>
      </w:r>
      <w:proofErr w:type="spellStart"/>
      <w:r w:rsidRPr="00043F0A">
        <w:t>включає</w:t>
      </w:r>
      <w:proofErr w:type="spellEnd"/>
      <w:r w:rsidRPr="00043F0A">
        <w:t xml:space="preserve"> </w:t>
      </w:r>
      <w:proofErr w:type="spellStart"/>
      <w:r w:rsidRPr="00043F0A">
        <w:rPr>
          <w:iCs/>
        </w:rPr>
        <w:t>поточний</w:t>
      </w:r>
      <w:proofErr w:type="spellEnd"/>
      <w:r w:rsidRPr="00043F0A">
        <w:rPr>
          <w:iCs/>
        </w:rPr>
        <w:t xml:space="preserve">, </w:t>
      </w:r>
      <w:proofErr w:type="spellStart"/>
      <w:r w:rsidRPr="00043F0A">
        <w:rPr>
          <w:iCs/>
        </w:rPr>
        <w:t>проміжний</w:t>
      </w:r>
      <w:proofErr w:type="spellEnd"/>
      <w:r w:rsidRPr="00043F0A">
        <w:rPr>
          <w:iCs/>
        </w:rPr>
        <w:t xml:space="preserve"> та</w:t>
      </w:r>
      <w:r w:rsidRPr="00EA6EAE">
        <w:rPr>
          <w:iCs/>
        </w:rPr>
        <w:t xml:space="preserve"> </w:t>
      </w:r>
      <w:proofErr w:type="spellStart"/>
      <w:r w:rsidRPr="00EA6EAE">
        <w:rPr>
          <w:iCs/>
        </w:rPr>
        <w:t>семестровий</w:t>
      </w:r>
      <w:proofErr w:type="spellEnd"/>
      <w:r w:rsidRPr="00EA6EAE">
        <w:rPr>
          <w:iCs/>
        </w:rPr>
        <w:t xml:space="preserve"> контроль </w:t>
      </w:r>
      <w:proofErr w:type="spellStart"/>
      <w:r w:rsidRPr="00EA6EAE">
        <w:t>знань</w:t>
      </w:r>
      <w:proofErr w:type="spellEnd"/>
      <w:r w:rsidRPr="00EA6EAE">
        <w:t xml:space="preserve"> з </w:t>
      </w:r>
      <w:proofErr w:type="spellStart"/>
      <w:r w:rsidRPr="00EA6EAE">
        <w:t>дисципліни</w:t>
      </w:r>
      <w:proofErr w:type="spellEnd"/>
      <w:r w:rsidRPr="00EA6EAE">
        <w:t xml:space="preserve">. </w:t>
      </w:r>
      <w:proofErr w:type="spellStart"/>
      <w:r w:rsidRPr="00EA6EAE">
        <w:t>Оцінювання</w:t>
      </w:r>
      <w:proofErr w:type="spellEnd"/>
      <w:r w:rsidRPr="00EA6EAE">
        <w:t xml:space="preserve"> </w:t>
      </w:r>
      <w:proofErr w:type="spellStart"/>
      <w:r w:rsidRPr="00EA6EAE">
        <w:t>здійснюється</w:t>
      </w:r>
      <w:proofErr w:type="spellEnd"/>
      <w:r w:rsidRPr="00EA6EAE">
        <w:t xml:space="preserve"> за 100-бальною шкалою з </w:t>
      </w:r>
      <w:proofErr w:type="spellStart"/>
      <w:r w:rsidRPr="00EA6EAE">
        <w:t>подальшим</w:t>
      </w:r>
      <w:proofErr w:type="spellEnd"/>
      <w:r w:rsidRPr="00EA6EAE">
        <w:t xml:space="preserve"> </w:t>
      </w:r>
      <w:proofErr w:type="spellStart"/>
      <w:r w:rsidRPr="00EA6EAE">
        <w:t>переведенням</w:t>
      </w:r>
      <w:proofErr w:type="spellEnd"/>
      <w:r w:rsidRPr="00EA6EAE">
        <w:t xml:space="preserve"> у </w:t>
      </w:r>
      <w:proofErr w:type="spellStart"/>
      <w:r w:rsidRPr="00EA6EAE">
        <w:t>національну</w:t>
      </w:r>
      <w:proofErr w:type="spellEnd"/>
      <w:r w:rsidRPr="00EA6EAE">
        <w:t xml:space="preserve"> шкалу та шкалу ECTS.</w:t>
      </w:r>
    </w:p>
    <w:p w:rsidR="00F73E1C" w:rsidRDefault="00F73E1C" w:rsidP="00F83A74">
      <w:pPr>
        <w:ind w:firstLine="560"/>
        <w:jc w:val="both"/>
        <w:rPr>
          <w:lang w:val="uk-UA"/>
        </w:rPr>
      </w:pPr>
      <w:r w:rsidRPr="007958E1">
        <w:rPr>
          <w:lang w:val="uk-UA"/>
        </w:rPr>
        <w:t>З дисципліни</w:t>
      </w:r>
      <w:r>
        <w:rPr>
          <w:lang w:val="uk-UA"/>
        </w:rPr>
        <w:t xml:space="preserve"> </w:t>
      </w:r>
      <w:r>
        <w:rPr>
          <w:color w:val="000000"/>
          <w:lang w:val="uk-UA"/>
        </w:rPr>
        <w:t xml:space="preserve">ЗВО </w:t>
      </w:r>
      <w:r>
        <w:rPr>
          <w:lang w:val="uk-UA"/>
        </w:rPr>
        <w:t>може набрати до 6</w:t>
      </w:r>
      <w:r w:rsidRPr="007958E1">
        <w:rPr>
          <w:lang w:val="uk-UA"/>
        </w:rPr>
        <w:t>0% підсумкової оцінки за виконання всіх видів робіт, що виконуються протягом семестру</w:t>
      </w:r>
      <w:r>
        <w:rPr>
          <w:lang w:val="uk-UA"/>
        </w:rPr>
        <w:t xml:space="preserve"> і до 4</w:t>
      </w:r>
      <w:r w:rsidRPr="007958E1">
        <w:rPr>
          <w:lang w:val="uk-UA"/>
        </w:rPr>
        <w:t xml:space="preserve">0% підсумкової оцінки – на </w:t>
      </w:r>
      <w:r>
        <w:rPr>
          <w:lang w:val="uk-UA"/>
        </w:rPr>
        <w:t>заліку</w:t>
      </w:r>
      <w:r w:rsidRPr="007958E1">
        <w:rPr>
          <w:lang w:val="uk-UA"/>
        </w:rPr>
        <w:t xml:space="preserve">. </w:t>
      </w:r>
    </w:p>
    <w:p w:rsidR="00F73E1C" w:rsidRPr="003F31FC" w:rsidRDefault="00F73E1C" w:rsidP="00F83A74">
      <w:pPr>
        <w:ind w:firstLine="560"/>
        <w:jc w:val="both"/>
        <w:rPr>
          <w:lang w:val="uk-UA"/>
        </w:rPr>
      </w:pPr>
      <w:r w:rsidRPr="00583098">
        <w:rPr>
          <w:lang w:val="uk-UA"/>
        </w:rPr>
        <w:t xml:space="preserve">Поточний контроль </w:t>
      </w:r>
      <w:r w:rsidRPr="00901CBA">
        <w:rPr>
          <w:lang w:val="uk-UA"/>
        </w:rPr>
        <w:t>здійснюється протягом семестру під час проведення лекці</w:t>
      </w:r>
      <w:r>
        <w:rPr>
          <w:lang w:val="uk-UA"/>
        </w:rPr>
        <w:t xml:space="preserve">йних та </w:t>
      </w:r>
      <w:r w:rsidRPr="00901CBA">
        <w:rPr>
          <w:lang w:val="uk-UA"/>
        </w:rPr>
        <w:t>семінарських занять, виконання індивідуальних завдань і оцінюється сумою набраних балів.</w:t>
      </w:r>
      <w:r>
        <w:rPr>
          <w:lang w:val="uk-UA"/>
        </w:rPr>
        <w:t xml:space="preserve"> </w:t>
      </w:r>
      <w:r w:rsidRPr="001C1655">
        <w:rPr>
          <w:lang w:val="uk-UA"/>
        </w:rPr>
        <w:t>Поточний</w:t>
      </w:r>
      <w:r>
        <w:t xml:space="preserve"> контроль</w:t>
      </w:r>
      <w:r w:rsidRPr="001C1655">
        <w:rPr>
          <w:lang w:val="uk-UA"/>
        </w:rPr>
        <w:t xml:space="preserve"> реалізується</w:t>
      </w:r>
      <w:r>
        <w:t xml:space="preserve"> у</w:t>
      </w:r>
      <w:r w:rsidRPr="001C1655">
        <w:rPr>
          <w:lang w:val="uk-UA"/>
        </w:rPr>
        <w:t xml:space="preserve"> формі опитування</w:t>
      </w:r>
      <w:r>
        <w:t>,</w:t>
      </w:r>
      <w:r w:rsidRPr="001C1655">
        <w:rPr>
          <w:lang w:val="uk-UA"/>
        </w:rPr>
        <w:t xml:space="preserve"> виступів</w:t>
      </w:r>
      <w:r>
        <w:t xml:space="preserve"> на</w:t>
      </w:r>
      <w:r w:rsidRPr="001C1655">
        <w:rPr>
          <w:lang w:val="uk-UA"/>
        </w:rPr>
        <w:t xml:space="preserve"> семінарських заняттях</w:t>
      </w:r>
      <w:r>
        <w:t>,</w:t>
      </w:r>
      <w:r w:rsidRPr="001C1655">
        <w:rPr>
          <w:lang w:val="uk-UA"/>
        </w:rPr>
        <w:t xml:space="preserve"> перевірки результатів виконання індивідуальних завдань</w:t>
      </w:r>
      <w:r>
        <w:t>, контролю</w:t>
      </w:r>
      <w:r w:rsidRPr="001C1655">
        <w:rPr>
          <w:lang w:val="uk-UA"/>
        </w:rPr>
        <w:t xml:space="preserve"> засвоєння навчального матеріалу</w:t>
      </w:r>
      <w:r>
        <w:t>,</w:t>
      </w:r>
      <w:r w:rsidRPr="001C1655">
        <w:rPr>
          <w:lang w:val="uk-UA"/>
        </w:rPr>
        <w:t xml:space="preserve"> запланованого</w:t>
      </w:r>
      <w:r>
        <w:t xml:space="preserve"> на</w:t>
      </w:r>
      <w:r w:rsidRPr="001C1655">
        <w:rPr>
          <w:lang w:val="uk-UA"/>
        </w:rPr>
        <w:t xml:space="preserve"> самостійне опрацювання</w:t>
      </w:r>
      <w:r>
        <w:t xml:space="preserve"> </w:t>
      </w:r>
      <w:r>
        <w:rPr>
          <w:lang w:val="uk-UA"/>
        </w:rPr>
        <w:t>ЗВО.</w:t>
      </w:r>
    </w:p>
    <w:p w:rsidR="00F73E1C" w:rsidRDefault="00F73E1C" w:rsidP="00361E0F">
      <w:pPr>
        <w:ind w:firstLine="560"/>
        <w:jc w:val="both"/>
        <w:rPr>
          <w:lang w:val="uk-UA"/>
        </w:rPr>
      </w:pPr>
      <w:r w:rsidRPr="00901CBA">
        <w:rPr>
          <w:iCs/>
          <w:lang w:val="uk-UA"/>
        </w:rPr>
        <w:t>Проміжний контроль</w:t>
      </w:r>
      <w:r w:rsidRPr="00901CBA">
        <w:rPr>
          <w:i/>
          <w:iCs/>
          <w:lang w:val="uk-UA"/>
        </w:rPr>
        <w:t xml:space="preserve"> </w:t>
      </w:r>
      <w:r w:rsidRPr="00901CBA">
        <w:rPr>
          <w:lang w:val="uk-UA"/>
        </w:rPr>
        <w:t xml:space="preserve">має на меті оцінку результатів знань </w:t>
      </w:r>
      <w:r>
        <w:rPr>
          <w:lang w:val="uk-UA"/>
        </w:rPr>
        <w:t>ЗВО</w:t>
      </w:r>
      <w:r w:rsidRPr="00901CBA">
        <w:rPr>
          <w:lang w:val="uk-UA"/>
        </w:rPr>
        <w:t xml:space="preserve"> після вивчення матеріалу з </w:t>
      </w:r>
      <w:r>
        <w:rPr>
          <w:lang w:val="uk-UA"/>
        </w:rPr>
        <w:t>кожного змістовного модуля</w:t>
      </w:r>
      <w:r w:rsidRPr="00901CBA">
        <w:rPr>
          <w:lang w:val="uk-UA"/>
        </w:rPr>
        <w:t xml:space="preserve"> дисципліни. </w:t>
      </w:r>
      <w:proofErr w:type="spellStart"/>
      <w:r>
        <w:t>Цей</w:t>
      </w:r>
      <w:proofErr w:type="spellEnd"/>
      <w:r>
        <w:t xml:space="preserve"> вид контролю </w:t>
      </w:r>
      <w:proofErr w:type="spellStart"/>
      <w:r>
        <w:t>пров</w:t>
      </w:r>
      <w:r>
        <w:rPr>
          <w:lang w:val="uk-UA"/>
        </w:rPr>
        <w:t>одиться</w:t>
      </w:r>
      <w:proofErr w:type="spellEnd"/>
      <w:r>
        <w:t xml:space="preserve"> у </w:t>
      </w:r>
      <w:proofErr w:type="spellStart"/>
      <w:r>
        <w:t>формі</w:t>
      </w:r>
      <w:proofErr w:type="spellEnd"/>
      <w:r>
        <w:t xml:space="preserve"> </w:t>
      </w:r>
      <w:r>
        <w:rPr>
          <w:lang w:val="uk-UA"/>
        </w:rPr>
        <w:t xml:space="preserve">тестування та </w:t>
      </w:r>
      <w:proofErr w:type="spellStart"/>
      <w:r>
        <w:t>контрольної</w:t>
      </w:r>
      <w:proofErr w:type="spellEnd"/>
      <w:r>
        <w:t xml:space="preserve"> </w:t>
      </w:r>
      <w:proofErr w:type="spellStart"/>
      <w:r>
        <w:t>роботи</w:t>
      </w:r>
      <w:proofErr w:type="spellEnd"/>
      <w:r>
        <w:t xml:space="preserve"> і </w:t>
      </w:r>
      <w:proofErr w:type="spellStart"/>
      <w:r>
        <w:t>оцінюється</w:t>
      </w:r>
      <w:proofErr w:type="spellEnd"/>
      <w:r>
        <w:t xml:space="preserve"> </w:t>
      </w:r>
      <w:proofErr w:type="spellStart"/>
      <w:r>
        <w:t>відповідною</w:t>
      </w:r>
      <w:proofErr w:type="spellEnd"/>
      <w:r>
        <w:t xml:space="preserve"> сумою </w:t>
      </w:r>
      <w:proofErr w:type="spellStart"/>
      <w:r>
        <w:t>балів</w:t>
      </w:r>
      <w:proofErr w:type="spellEnd"/>
      <w:r>
        <w:t xml:space="preserve">. </w:t>
      </w:r>
      <w:r>
        <w:rPr>
          <w:lang w:val="uk-UA"/>
        </w:rPr>
        <w:t>Контрольна робота проводиться після вивчення другого змістовного модуля. Після вивчення першого змістовного модуля проводиться тестування. Варіанти завдань для тестування та контрольної роботи знаходяться в пакеті документів на дисципліну.</w:t>
      </w:r>
    </w:p>
    <w:p w:rsidR="00F73E1C" w:rsidRDefault="00F73E1C" w:rsidP="00F83A74">
      <w:pPr>
        <w:pStyle w:val="Default"/>
        <w:ind w:firstLine="560"/>
        <w:jc w:val="both"/>
        <w:rPr>
          <w:sz w:val="28"/>
          <w:szCs w:val="28"/>
        </w:rPr>
      </w:pPr>
      <w:r>
        <w:rPr>
          <w:sz w:val="28"/>
          <w:szCs w:val="28"/>
          <w:lang w:val="uk-UA"/>
        </w:rPr>
        <w:t>ЗВО</w:t>
      </w:r>
      <w:r>
        <w:rPr>
          <w:sz w:val="28"/>
          <w:szCs w:val="28"/>
        </w:rPr>
        <w:t xml:space="preserve">, </w:t>
      </w:r>
      <w:proofErr w:type="spellStart"/>
      <w:r>
        <w:rPr>
          <w:sz w:val="28"/>
          <w:szCs w:val="28"/>
        </w:rPr>
        <w:t>який</w:t>
      </w:r>
      <w:proofErr w:type="spellEnd"/>
      <w:r>
        <w:rPr>
          <w:sz w:val="28"/>
          <w:szCs w:val="28"/>
        </w:rPr>
        <w:t xml:space="preserve"> з </w:t>
      </w:r>
      <w:proofErr w:type="spellStart"/>
      <w:r>
        <w:rPr>
          <w:sz w:val="28"/>
          <w:szCs w:val="28"/>
        </w:rPr>
        <w:t>поважних</w:t>
      </w:r>
      <w:proofErr w:type="spellEnd"/>
      <w:r>
        <w:rPr>
          <w:sz w:val="28"/>
          <w:szCs w:val="28"/>
        </w:rPr>
        <w:t xml:space="preserve"> причин, </w:t>
      </w:r>
      <w:proofErr w:type="spellStart"/>
      <w:r>
        <w:rPr>
          <w:sz w:val="28"/>
          <w:szCs w:val="28"/>
        </w:rPr>
        <w:t>підтверджених</w:t>
      </w:r>
      <w:proofErr w:type="spellEnd"/>
      <w:r>
        <w:rPr>
          <w:sz w:val="28"/>
          <w:szCs w:val="28"/>
        </w:rPr>
        <w:t xml:space="preserve"> документально, не </w:t>
      </w:r>
      <w:proofErr w:type="spellStart"/>
      <w:r>
        <w:rPr>
          <w:sz w:val="28"/>
          <w:szCs w:val="28"/>
        </w:rPr>
        <w:t>мав</w:t>
      </w:r>
      <w:proofErr w:type="spellEnd"/>
      <w:r>
        <w:rPr>
          <w:sz w:val="28"/>
          <w:szCs w:val="28"/>
        </w:rPr>
        <w:t xml:space="preserve"> </w:t>
      </w:r>
      <w:proofErr w:type="spellStart"/>
      <w:r>
        <w:rPr>
          <w:sz w:val="28"/>
          <w:szCs w:val="28"/>
        </w:rPr>
        <w:t>можливості</w:t>
      </w:r>
      <w:proofErr w:type="spellEnd"/>
      <w:r>
        <w:rPr>
          <w:sz w:val="28"/>
          <w:szCs w:val="28"/>
        </w:rPr>
        <w:t xml:space="preserve"> </w:t>
      </w:r>
      <w:proofErr w:type="spellStart"/>
      <w:r>
        <w:rPr>
          <w:sz w:val="28"/>
          <w:szCs w:val="28"/>
        </w:rPr>
        <w:t>брати</w:t>
      </w:r>
      <w:proofErr w:type="spellEnd"/>
      <w:r>
        <w:rPr>
          <w:sz w:val="28"/>
          <w:szCs w:val="28"/>
        </w:rPr>
        <w:t xml:space="preserve"> участь у формах поточного та </w:t>
      </w:r>
      <w:proofErr w:type="spellStart"/>
      <w:r>
        <w:rPr>
          <w:sz w:val="28"/>
          <w:szCs w:val="28"/>
        </w:rPr>
        <w:t>проміжного</w:t>
      </w:r>
      <w:proofErr w:type="spellEnd"/>
      <w:r>
        <w:rPr>
          <w:sz w:val="28"/>
          <w:szCs w:val="28"/>
        </w:rPr>
        <w:t xml:space="preserve"> контролю </w:t>
      </w:r>
      <w:proofErr w:type="spellStart"/>
      <w:r>
        <w:rPr>
          <w:sz w:val="28"/>
          <w:szCs w:val="28"/>
        </w:rPr>
        <w:t>має</w:t>
      </w:r>
      <w:proofErr w:type="spellEnd"/>
      <w:r>
        <w:rPr>
          <w:sz w:val="28"/>
          <w:szCs w:val="28"/>
        </w:rPr>
        <w:t xml:space="preserve"> право на </w:t>
      </w:r>
      <w:proofErr w:type="spellStart"/>
      <w:r>
        <w:rPr>
          <w:sz w:val="28"/>
          <w:szCs w:val="28"/>
        </w:rPr>
        <w:t>його</w:t>
      </w:r>
      <w:proofErr w:type="spellEnd"/>
      <w:r>
        <w:rPr>
          <w:sz w:val="28"/>
          <w:szCs w:val="28"/>
        </w:rPr>
        <w:t xml:space="preserve"> </w:t>
      </w:r>
      <w:proofErr w:type="spellStart"/>
      <w:r>
        <w:rPr>
          <w:sz w:val="28"/>
          <w:szCs w:val="28"/>
        </w:rPr>
        <w:t>відпрацювання</w:t>
      </w:r>
      <w:proofErr w:type="spellEnd"/>
      <w:r>
        <w:rPr>
          <w:sz w:val="28"/>
          <w:szCs w:val="28"/>
        </w:rPr>
        <w:t xml:space="preserve"> у </w:t>
      </w:r>
      <w:proofErr w:type="spellStart"/>
      <w:r>
        <w:rPr>
          <w:sz w:val="28"/>
          <w:szCs w:val="28"/>
        </w:rPr>
        <w:t>двотижневий</w:t>
      </w:r>
      <w:proofErr w:type="spellEnd"/>
      <w:r>
        <w:rPr>
          <w:sz w:val="28"/>
          <w:szCs w:val="28"/>
        </w:rPr>
        <w:t xml:space="preserve"> </w:t>
      </w:r>
      <w:proofErr w:type="spellStart"/>
      <w:r>
        <w:rPr>
          <w:sz w:val="28"/>
          <w:szCs w:val="28"/>
        </w:rPr>
        <w:t>термін</w:t>
      </w:r>
      <w:proofErr w:type="spellEnd"/>
      <w:r>
        <w:rPr>
          <w:sz w:val="28"/>
          <w:szCs w:val="28"/>
        </w:rPr>
        <w:t xml:space="preserve"> </w:t>
      </w:r>
      <w:proofErr w:type="spellStart"/>
      <w:r>
        <w:rPr>
          <w:sz w:val="28"/>
          <w:szCs w:val="28"/>
        </w:rPr>
        <w:t>після</w:t>
      </w:r>
      <w:proofErr w:type="spellEnd"/>
      <w:r>
        <w:rPr>
          <w:sz w:val="28"/>
          <w:szCs w:val="28"/>
        </w:rPr>
        <w:t xml:space="preserve"> </w:t>
      </w:r>
      <w:proofErr w:type="spellStart"/>
      <w:r>
        <w:rPr>
          <w:sz w:val="28"/>
          <w:szCs w:val="28"/>
        </w:rPr>
        <w:t>повернення</w:t>
      </w:r>
      <w:proofErr w:type="spellEnd"/>
      <w:r>
        <w:rPr>
          <w:sz w:val="28"/>
          <w:szCs w:val="28"/>
        </w:rPr>
        <w:t xml:space="preserve"> до </w:t>
      </w:r>
      <w:proofErr w:type="spellStart"/>
      <w:r>
        <w:rPr>
          <w:sz w:val="28"/>
          <w:szCs w:val="28"/>
        </w:rPr>
        <w:t>навчання</w:t>
      </w:r>
      <w:proofErr w:type="spellEnd"/>
      <w:r>
        <w:rPr>
          <w:sz w:val="28"/>
          <w:szCs w:val="28"/>
        </w:rPr>
        <w:t xml:space="preserve">. </w:t>
      </w:r>
    </w:p>
    <w:p w:rsidR="00F73E1C" w:rsidRPr="00E83604" w:rsidRDefault="00F73E1C" w:rsidP="00F83A74">
      <w:pPr>
        <w:pStyle w:val="Default"/>
        <w:ind w:firstLine="560"/>
        <w:jc w:val="both"/>
        <w:rPr>
          <w:sz w:val="28"/>
          <w:szCs w:val="28"/>
          <w:lang w:val="uk-UA"/>
        </w:rPr>
      </w:pPr>
      <w:proofErr w:type="spellStart"/>
      <w:r>
        <w:rPr>
          <w:sz w:val="28"/>
        </w:rPr>
        <w:t>Результати</w:t>
      </w:r>
      <w:proofErr w:type="spellEnd"/>
      <w:r>
        <w:rPr>
          <w:sz w:val="28"/>
        </w:rPr>
        <w:t xml:space="preserve"> поточного та </w:t>
      </w:r>
      <w:proofErr w:type="spellStart"/>
      <w:r>
        <w:rPr>
          <w:sz w:val="28"/>
        </w:rPr>
        <w:t>проміжного</w:t>
      </w:r>
      <w:proofErr w:type="spellEnd"/>
      <w:r>
        <w:rPr>
          <w:sz w:val="28"/>
        </w:rPr>
        <w:t xml:space="preserve"> контролю </w:t>
      </w:r>
      <w:proofErr w:type="spellStart"/>
      <w:r>
        <w:rPr>
          <w:sz w:val="28"/>
        </w:rPr>
        <w:t>реєструються</w:t>
      </w:r>
      <w:proofErr w:type="spellEnd"/>
      <w:r>
        <w:rPr>
          <w:sz w:val="28"/>
        </w:rPr>
        <w:t xml:space="preserve"> в </w:t>
      </w:r>
      <w:proofErr w:type="spellStart"/>
      <w:r>
        <w:rPr>
          <w:sz w:val="28"/>
        </w:rPr>
        <w:t>журналі</w:t>
      </w:r>
      <w:proofErr w:type="spellEnd"/>
      <w:r>
        <w:rPr>
          <w:sz w:val="28"/>
        </w:rPr>
        <w:t xml:space="preserve"> </w:t>
      </w:r>
      <w:proofErr w:type="spellStart"/>
      <w:r w:rsidRPr="00E83604">
        <w:rPr>
          <w:sz w:val="28"/>
          <w:szCs w:val="28"/>
        </w:rPr>
        <w:t>викладача</w:t>
      </w:r>
      <w:proofErr w:type="spellEnd"/>
      <w:r w:rsidRPr="00E83604">
        <w:rPr>
          <w:sz w:val="28"/>
          <w:szCs w:val="28"/>
        </w:rPr>
        <w:t>.</w:t>
      </w:r>
      <w:r>
        <w:rPr>
          <w:sz w:val="28"/>
          <w:szCs w:val="28"/>
          <w:lang w:val="uk-UA"/>
        </w:rPr>
        <w:t xml:space="preserve"> </w:t>
      </w:r>
      <w:proofErr w:type="spellStart"/>
      <w:r w:rsidRPr="00E83604">
        <w:rPr>
          <w:sz w:val="28"/>
          <w:szCs w:val="28"/>
        </w:rPr>
        <w:t>Перездача</w:t>
      </w:r>
      <w:proofErr w:type="spellEnd"/>
      <w:r w:rsidRPr="00E83604">
        <w:rPr>
          <w:sz w:val="28"/>
          <w:szCs w:val="28"/>
        </w:rPr>
        <w:t xml:space="preserve"> </w:t>
      </w:r>
      <w:proofErr w:type="spellStart"/>
      <w:r w:rsidRPr="00E83604">
        <w:rPr>
          <w:sz w:val="28"/>
          <w:szCs w:val="28"/>
        </w:rPr>
        <w:t>пропущених</w:t>
      </w:r>
      <w:proofErr w:type="spellEnd"/>
      <w:r w:rsidRPr="00E83604">
        <w:rPr>
          <w:sz w:val="28"/>
          <w:szCs w:val="28"/>
        </w:rPr>
        <w:t xml:space="preserve"> без </w:t>
      </w:r>
      <w:proofErr w:type="spellStart"/>
      <w:r w:rsidRPr="00E83604">
        <w:rPr>
          <w:sz w:val="28"/>
          <w:szCs w:val="28"/>
        </w:rPr>
        <w:t>поважних</w:t>
      </w:r>
      <w:proofErr w:type="spellEnd"/>
      <w:r w:rsidRPr="00E83604">
        <w:rPr>
          <w:sz w:val="28"/>
          <w:szCs w:val="28"/>
        </w:rPr>
        <w:t xml:space="preserve"> причин</w:t>
      </w:r>
      <w:r w:rsidRPr="00E83604">
        <w:rPr>
          <w:sz w:val="28"/>
          <w:szCs w:val="28"/>
          <w:lang w:val="uk-UA"/>
        </w:rPr>
        <w:t xml:space="preserve"> робіт проміжного контролю</w:t>
      </w:r>
      <w:r w:rsidRPr="00E83604">
        <w:rPr>
          <w:sz w:val="28"/>
          <w:szCs w:val="28"/>
        </w:rPr>
        <w:t xml:space="preserve"> </w:t>
      </w:r>
      <w:proofErr w:type="spellStart"/>
      <w:r w:rsidRPr="00E83604">
        <w:rPr>
          <w:sz w:val="28"/>
          <w:szCs w:val="28"/>
        </w:rPr>
        <w:t>або</w:t>
      </w:r>
      <w:proofErr w:type="spellEnd"/>
      <w:r w:rsidRPr="00E83604">
        <w:rPr>
          <w:sz w:val="28"/>
          <w:szCs w:val="28"/>
        </w:rPr>
        <w:t xml:space="preserve"> з метою </w:t>
      </w:r>
      <w:proofErr w:type="spellStart"/>
      <w:r w:rsidRPr="00E83604">
        <w:rPr>
          <w:sz w:val="28"/>
          <w:szCs w:val="28"/>
        </w:rPr>
        <w:t>підвищення</w:t>
      </w:r>
      <w:proofErr w:type="spellEnd"/>
      <w:r w:rsidRPr="00E83604">
        <w:rPr>
          <w:sz w:val="28"/>
          <w:szCs w:val="28"/>
        </w:rPr>
        <w:t xml:space="preserve"> </w:t>
      </w:r>
      <w:proofErr w:type="spellStart"/>
      <w:r w:rsidRPr="00E83604">
        <w:rPr>
          <w:sz w:val="28"/>
          <w:szCs w:val="28"/>
        </w:rPr>
        <w:t>кількості</w:t>
      </w:r>
      <w:proofErr w:type="spellEnd"/>
      <w:r w:rsidRPr="00E83604">
        <w:rPr>
          <w:sz w:val="28"/>
          <w:szCs w:val="28"/>
        </w:rPr>
        <w:t xml:space="preserve"> </w:t>
      </w:r>
      <w:proofErr w:type="spellStart"/>
      <w:r w:rsidRPr="00E83604">
        <w:rPr>
          <w:sz w:val="28"/>
          <w:szCs w:val="28"/>
        </w:rPr>
        <w:t>набраних</w:t>
      </w:r>
      <w:proofErr w:type="spellEnd"/>
      <w:r w:rsidRPr="00E83604">
        <w:rPr>
          <w:sz w:val="28"/>
          <w:szCs w:val="28"/>
        </w:rPr>
        <w:t xml:space="preserve"> </w:t>
      </w:r>
      <w:proofErr w:type="spellStart"/>
      <w:r w:rsidRPr="00E83604">
        <w:rPr>
          <w:sz w:val="28"/>
          <w:szCs w:val="28"/>
        </w:rPr>
        <w:t>балів</w:t>
      </w:r>
      <w:proofErr w:type="spellEnd"/>
      <w:r w:rsidRPr="00E83604">
        <w:rPr>
          <w:sz w:val="28"/>
          <w:szCs w:val="28"/>
        </w:rPr>
        <w:t xml:space="preserve"> </w:t>
      </w:r>
      <w:proofErr w:type="spellStart"/>
      <w:r w:rsidRPr="00E83604">
        <w:rPr>
          <w:sz w:val="28"/>
          <w:szCs w:val="28"/>
        </w:rPr>
        <w:t>упродовж</w:t>
      </w:r>
      <w:proofErr w:type="spellEnd"/>
      <w:r w:rsidRPr="00E83604">
        <w:rPr>
          <w:sz w:val="28"/>
          <w:szCs w:val="28"/>
        </w:rPr>
        <w:t xml:space="preserve"> семестру не </w:t>
      </w:r>
      <w:proofErr w:type="spellStart"/>
      <w:r w:rsidRPr="00E83604">
        <w:rPr>
          <w:sz w:val="28"/>
          <w:szCs w:val="28"/>
        </w:rPr>
        <w:t>дозволяється</w:t>
      </w:r>
      <w:proofErr w:type="spellEnd"/>
      <w:r w:rsidRPr="00E83604">
        <w:rPr>
          <w:sz w:val="28"/>
          <w:szCs w:val="28"/>
        </w:rPr>
        <w:t xml:space="preserve">. </w:t>
      </w:r>
    </w:p>
    <w:p w:rsidR="00F73E1C" w:rsidRDefault="00F73E1C" w:rsidP="00B01C48">
      <w:pPr>
        <w:ind w:firstLine="567"/>
        <w:jc w:val="both"/>
        <w:rPr>
          <w:lang w:val="uk-UA"/>
        </w:rPr>
      </w:pPr>
      <w:proofErr w:type="spellStart"/>
      <w:r w:rsidRPr="00EA6EAE">
        <w:rPr>
          <w:iCs/>
        </w:rPr>
        <w:lastRenderedPageBreak/>
        <w:t>Семестровий</w:t>
      </w:r>
      <w:proofErr w:type="spellEnd"/>
      <w:r w:rsidRPr="00EA6EAE">
        <w:rPr>
          <w:iCs/>
        </w:rPr>
        <w:t xml:space="preserve"> контроль</w:t>
      </w:r>
      <w:r>
        <w:rPr>
          <w:i/>
          <w:iCs/>
        </w:rPr>
        <w:t xml:space="preserve"> </w:t>
      </w:r>
      <w:r>
        <w:t xml:space="preserve">проводиться у </w:t>
      </w:r>
      <w:proofErr w:type="spellStart"/>
      <w:r>
        <w:t>формі</w:t>
      </w:r>
      <w:proofErr w:type="spellEnd"/>
      <w:r>
        <w:t xml:space="preserve"> </w:t>
      </w:r>
      <w:r>
        <w:rPr>
          <w:lang w:val="uk-UA"/>
        </w:rPr>
        <w:t>диференційованого заліку</w:t>
      </w:r>
      <w:r w:rsidRPr="002F5534">
        <w:rPr>
          <w:lang w:val="uk-UA"/>
        </w:rPr>
        <w:t xml:space="preserve"> </w:t>
      </w:r>
      <w:r>
        <w:rPr>
          <w:lang w:val="uk-UA"/>
        </w:rPr>
        <w:t>Залікові</w:t>
      </w:r>
      <w:r w:rsidRPr="00321032">
        <w:rPr>
          <w:lang w:val="uk-UA"/>
        </w:rPr>
        <w:t xml:space="preserve"> білети охоплюють всю програму дисципліни і передбачають визначення рівня знань та ступеня опанування </w:t>
      </w:r>
      <w:r>
        <w:rPr>
          <w:lang w:val="uk-UA"/>
        </w:rPr>
        <w:t>ЗВО</w:t>
      </w:r>
      <w:r w:rsidRPr="00321032">
        <w:rPr>
          <w:lang w:val="uk-UA"/>
        </w:rPr>
        <w:t xml:space="preserve"> </w:t>
      </w:r>
      <w:proofErr w:type="spellStart"/>
      <w:r w:rsidRPr="00321032">
        <w:rPr>
          <w:lang w:val="uk-UA"/>
        </w:rPr>
        <w:t>компетентностей</w:t>
      </w:r>
      <w:proofErr w:type="spellEnd"/>
      <w:r w:rsidRPr="00321032">
        <w:rPr>
          <w:lang w:val="uk-UA"/>
        </w:rPr>
        <w:t>.</w:t>
      </w:r>
      <w:r>
        <w:rPr>
          <w:lang w:val="uk-UA"/>
        </w:rPr>
        <w:t xml:space="preserve"> </w:t>
      </w:r>
    </w:p>
    <w:p w:rsidR="00F73E1C" w:rsidRPr="00FF2589" w:rsidRDefault="00F73E1C" w:rsidP="00B01C48">
      <w:pPr>
        <w:ind w:firstLine="567"/>
        <w:jc w:val="both"/>
        <w:rPr>
          <w:lang w:val="uk-UA"/>
        </w:rPr>
      </w:pPr>
      <w:r>
        <w:rPr>
          <w:lang w:val="uk-UA"/>
        </w:rPr>
        <w:t>Умовою допуску до залік</w:t>
      </w:r>
      <w:r w:rsidRPr="00321032">
        <w:rPr>
          <w:lang w:val="uk-UA"/>
        </w:rPr>
        <w:t>у є виконання всіх видів навчальної роботи передбачених даною робочою програмою.</w:t>
      </w:r>
      <w:r>
        <w:rPr>
          <w:lang w:val="uk-UA"/>
        </w:rPr>
        <w:t xml:space="preserve"> </w:t>
      </w:r>
      <w:r w:rsidRPr="00FF2589">
        <w:rPr>
          <w:lang w:val="uk-UA"/>
        </w:rPr>
        <w:t xml:space="preserve">Якщо здобувач вищої освіти виконав всі види робіт протягом семестру, то він, за бажанням, може залишити набрану кількість балів як </w:t>
      </w:r>
      <w:r>
        <w:rPr>
          <w:lang w:val="uk-UA"/>
        </w:rPr>
        <w:t>підсумкову оцінку і не складати залік</w:t>
      </w:r>
      <w:r w:rsidRPr="00FF2589">
        <w:rPr>
          <w:lang w:val="uk-UA"/>
        </w:rPr>
        <w:t>.</w:t>
      </w:r>
    </w:p>
    <w:p w:rsidR="00F73E1C" w:rsidRDefault="00F73E1C" w:rsidP="00B01C48">
      <w:pPr>
        <w:shd w:val="clear" w:color="auto" w:fill="FFFFFF"/>
        <w:tabs>
          <w:tab w:val="left" w:pos="-4820"/>
        </w:tabs>
        <w:ind w:firstLine="567"/>
        <w:jc w:val="both"/>
        <w:rPr>
          <w:spacing w:val="-10"/>
          <w:lang w:val="uk-UA"/>
        </w:rPr>
      </w:pPr>
      <w:r w:rsidRPr="00897927">
        <w:rPr>
          <w:lang w:val="uk-UA"/>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w:t>
      </w:r>
      <w:r>
        <w:rPr>
          <w:lang w:val="uk-UA"/>
        </w:rPr>
        <w:t xml:space="preserve">– 20 балів </w:t>
      </w:r>
      <w:r w:rsidRPr="00897927">
        <w:rPr>
          <w:lang w:val="uk-UA"/>
        </w:rPr>
        <w:t xml:space="preserve">(тобто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w:t>
      </w:r>
      <w:r>
        <w:rPr>
          <w:lang w:val="uk-UA"/>
        </w:rPr>
        <w:t>не допускається до складання заліку</w:t>
      </w:r>
      <w:r w:rsidRPr="00897927">
        <w:rPr>
          <w:lang w:val="uk-UA"/>
        </w:rPr>
        <w:t xml:space="preserve"> під час семестрового контролю, але має право ліквідувати академічну заборгованість у порядку, передбаченому </w:t>
      </w:r>
      <w:r w:rsidRPr="00343F99">
        <w:rPr>
          <w:spacing w:val="-10"/>
          <w:lang w:val="uk-UA"/>
        </w:rPr>
        <w:t xml:space="preserve">«Положенням про поточне та підсумкове оцінювання знань </w:t>
      </w:r>
      <w:r>
        <w:rPr>
          <w:spacing w:val="-10"/>
          <w:lang w:val="uk-UA"/>
        </w:rPr>
        <w:t>здобувачів вищої освіти Національного університету «Чернігівська політехніка»</w:t>
      </w:r>
      <w:r w:rsidRPr="00321032">
        <w:rPr>
          <w:spacing w:val="-10"/>
          <w:lang w:val="uk-UA"/>
        </w:rPr>
        <w:t>.</w:t>
      </w:r>
      <w:r>
        <w:rPr>
          <w:spacing w:val="-10"/>
          <w:lang w:val="uk-UA"/>
        </w:rPr>
        <w:t xml:space="preserve"> </w:t>
      </w:r>
    </w:p>
    <w:p w:rsidR="00F73E1C" w:rsidRPr="00321032" w:rsidRDefault="00F73E1C" w:rsidP="00B01C48">
      <w:pPr>
        <w:shd w:val="clear" w:color="auto" w:fill="FFFFFF"/>
        <w:tabs>
          <w:tab w:val="left" w:pos="-4820"/>
        </w:tabs>
        <w:ind w:firstLine="567"/>
        <w:jc w:val="both"/>
        <w:rPr>
          <w:spacing w:val="-10"/>
          <w:lang w:val="uk-UA"/>
        </w:rPr>
      </w:pPr>
      <w:r w:rsidRPr="007958E1">
        <w:rPr>
          <w:lang w:val="uk-UA"/>
        </w:rPr>
        <w:t xml:space="preserve">Повторне складання </w:t>
      </w:r>
      <w:r>
        <w:rPr>
          <w:lang w:val="uk-UA"/>
        </w:rPr>
        <w:t>заліку</w:t>
      </w:r>
      <w:r w:rsidRPr="007958E1">
        <w:rPr>
          <w:lang w:val="uk-UA"/>
        </w:rPr>
        <w:t xml:space="preserve"> з метою підвищення позитивної оцінки не дозволяється</w:t>
      </w:r>
      <w:r>
        <w:rPr>
          <w:lang w:val="uk-UA"/>
        </w:rPr>
        <w:t xml:space="preserve">. За результатами семестру в залікову відомість виставляється оцінка відповідно до </w:t>
      </w:r>
      <w:r w:rsidRPr="005603ED">
        <w:rPr>
          <w:lang w:val="uk-UA"/>
        </w:rPr>
        <w:t>шкал</w:t>
      </w:r>
      <w:r>
        <w:rPr>
          <w:lang w:val="uk-UA"/>
        </w:rPr>
        <w:t>и</w:t>
      </w:r>
      <w:r w:rsidRPr="005603ED">
        <w:rPr>
          <w:lang w:val="uk-UA"/>
        </w:rPr>
        <w:t xml:space="preserve"> оцінювання</w:t>
      </w:r>
      <w:r>
        <w:rPr>
          <w:lang w:val="uk-UA"/>
        </w:rPr>
        <w:t>, що наведена в наступному розділі.</w:t>
      </w:r>
    </w:p>
    <w:p w:rsidR="00F73E1C" w:rsidRDefault="00F73E1C" w:rsidP="00B01C48">
      <w:pPr>
        <w:ind w:firstLine="567"/>
        <w:jc w:val="both"/>
        <w:rPr>
          <w:lang w:val="uk-UA"/>
        </w:rPr>
      </w:pPr>
      <w:r>
        <w:rPr>
          <w:lang w:val="uk-UA"/>
        </w:rPr>
        <w:t xml:space="preserve">Політика </w:t>
      </w:r>
      <w:r w:rsidRPr="00CE5EBC">
        <w:rPr>
          <w:lang w:val="uk-UA"/>
        </w:rPr>
        <w:t xml:space="preserve">дотримання академічної доброчесності </w:t>
      </w:r>
      <w:r>
        <w:rPr>
          <w:lang w:val="uk-UA"/>
        </w:rPr>
        <w:t>ґрунтується на «</w:t>
      </w:r>
      <w:r w:rsidRPr="005966FD">
        <w:rPr>
          <w:lang w:val="uk-UA"/>
        </w:rPr>
        <w:t>Кодекс</w:t>
      </w:r>
      <w:r>
        <w:rPr>
          <w:lang w:val="uk-UA"/>
        </w:rPr>
        <w:t>і</w:t>
      </w:r>
      <w:r w:rsidRPr="005966FD">
        <w:rPr>
          <w:lang w:val="uk-UA"/>
        </w:rPr>
        <w:t xml:space="preserve"> академічної доброчесності Національного університету </w:t>
      </w:r>
      <w:r w:rsidRPr="00795510">
        <w:rPr>
          <w:lang w:val="uk-UA"/>
        </w:rPr>
        <w:t>“</w:t>
      </w:r>
      <w:r w:rsidRPr="005966FD">
        <w:rPr>
          <w:lang w:val="uk-UA"/>
        </w:rPr>
        <w:t>Чернігівська політехніка</w:t>
      </w:r>
      <w:r w:rsidRPr="00CE5EBC">
        <w:rPr>
          <w:lang w:val="uk-UA"/>
        </w:rPr>
        <w:t>”</w:t>
      </w:r>
      <w:r w:rsidRPr="005966FD">
        <w:rPr>
          <w:lang w:val="uk-UA"/>
        </w:rPr>
        <w:t>»</w:t>
      </w:r>
      <w:r w:rsidRPr="005A5CDA">
        <w:rPr>
          <w:lang w:val="uk-UA"/>
        </w:rPr>
        <w:t xml:space="preserve">, погодженого вченою радою </w:t>
      </w:r>
      <w:r>
        <w:rPr>
          <w:lang w:val="uk-UA"/>
        </w:rPr>
        <w:t xml:space="preserve">НУ </w:t>
      </w:r>
      <w:r w:rsidRPr="00795510">
        <w:t>“</w:t>
      </w:r>
      <w:r w:rsidRPr="005A5CDA">
        <w:rPr>
          <w:lang w:val="uk-UA"/>
        </w:rPr>
        <w:t>Чернігівськ</w:t>
      </w:r>
      <w:r>
        <w:rPr>
          <w:lang w:val="uk-UA"/>
        </w:rPr>
        <w:t>а</w:t>
      </w:r>
      <w:r w:rsidRPr="005A5CDA">
        <w:rPr>
          <w:lang w:val="uk-UA"/>
        </w:rPr>
        <w:t xml:space="preserve"> </w:t>
      </w:r>
      <w:r>
        <w:rPr>
          <w:lang w:val="uk-UA"/>
        </w:rPr>
        <w:t>полі</w:t>
      </w:r>
      <w:r w:rsidRPr="005A5CDA">
        <w:rPr>
          <w:lang w:val="uk-UA"/>
        </w:rPr>
        <w:t>техн</w:t>
      </w:r>
      <w:r>
        <w:rPr>
          <w:lang w:val="uk-UA"/>
        </w:rPr>
        <w:t>іка</w:t>
      </w:r>
      <w:r w:rsidRPr="00795510">
        <w:t>”</w:t>
      </w:r>
      <w:r w:rsidRPr="005A5CDA">
        <w:rPr>
          <w:lang w:val="uk-UA"/>
        </w:rPr>
        <w:t xml:space="preserve"> (протокол № </w:t>
      </w:r>
      <w:r>
        <w:rPr>
          <w:lang w:val="uk-UA"/>
        </w:rPr>
        <w:t>6</w:t>
      </w:r>
      <w:r w:rsidRPr="005A5CDA">
        <w:rPr>
          <w:lang w:val="uk-UA"/>
        </w:rPr>
        <w:t xml:space="preserve"> від </w:t>
      </w:r>
      <w:r>
        <w:rPr>
          <w:lang w:val="uk-UA"/>
        </w:rPr>
        <w:t>31</w:t>
      </w:r>
      <w:r w:rsidRPr="005A5CDA">
        <w:rPr>
          <w:lang w:val="uk-UA"/>
        </w:rPr>
        <w:t>.</w:t>
      </w:r>
      <w:r>
        <w:rPr>
          <w:lang w:val="uk-UA"/>
        </w:rPr>
        <w:t>08</w:t>
      </w:r>
      <w:r w:rsidRPr="005A5CDA">
        <w:rPr>
          <w:lang w:val="uk-UA"/>
        </w:rPr>
        <w:t>.20</w:t>
      </w:r>
      <w:r>
        <w:rPr>
          <w:lang w:val="uk-UA"/>
        </w:rPr>
        <w:t>20</w:t>
      </w:r>
      <w:r w:rsidRPr="005A5CDA">
        <w:rPr>
          <w:lang w:val="uk-UA"/>
        </w:rPr>
        <w:t xml:space="preserve"> р.) та </w:t>
      </w:r>
      <w:r>
        <w:rPr>
          <w:lang w:val="uk-UA"/>
        </w:rPr>
        <w:t>введ</w:t>
      </w:r>
      <w:r w:rsidRPr="005A5CDA">
        <w:rPr>
          <w:lang w:val="uk-UA"/>
        </w:rPr>
        <w:t xml:space="preserve">еного </w:t>
      </w:r>
      <w:r>
        <w:rPr>
          <w:lang w:val="uk-UA"/>
        </w:rPr>
        <w:t xml:space="preserve">в дію </w:t>
      </w:r>
      <w:r w:rsidRPr="005A5CDA">
        <w:rPr>
          <w:lang w:val="uk-UA"/>
        </w:rPr>
        <w:t xml:space="preserve">наказом ректора </w:t>
      </w:r>
      <w:r>
        <w:rPr>
          <w:lang w:val="uk-UA"/>
        </w:rPr>
        <w:t xml:space="preserve">НУ </w:t>
      </w:r>
      <w:r w:rsidRPr="00795510">
        <w:t>“</w:t>
      </w:r>
      <w:r w:rsidRPr="005A5CDA">
        <w:rPr>
          <w:lang w:val="uk-UA"/>
        </w:rPr>
        <w:t>Чернігівськ</w:t>
      </w:r>
      <w:r>
        <w:rPr>
          <w:lang w:val="uk-UA"/>
        </w:rPr>
        <w:t>а</w:t>
      </w:r>
      <w:r w:rsidRPr="005A5CDA">
        <w:rPr>
          <w:lang w:val="uk-UA"/>
        </w:rPr>
        <w:t xml:space="preserve"> </w:t>
      </w:r>
      <w:r>
        <w:rPr>
          <w:lang w:val="uk-UA"/>
        </w:rPr>
        <w:t>полі</w:t>
      </w:r>
      <w:r w:rsidRPr="005A5CDA">
        <w:rPr>
          <w:lang w:val="uk-UA"/>
        </w:rPr>
        <w:t>техн</w:t>
      </w:r>
      <w:r>
        <w:rPr>
          <w:lang w:val="uk-UA"/>
        </w:rPr>
        <w:t>іка</w:t>
      </w:r>
      <w:r w:rsidRPr="00795510">
        <w:t>”</w:t>
      </w:r>
      <w:r>
        <w:rPr>
          <w:lang w:val="uk-UA"/>
        </w:rPr>
        <w:t xml:space="preserve"> </w:t>
      </w:r>
      <w:r w:rsidRPr="005A5CDA">
        <w:rPr>
          <w:lang w:val="uk-UA"/>
        </w:rPr>
        <w:t xml:space="preserve">від </w:t>
      </w:r>
      <w:r>
        <w:rPr>
          <w:lang w:val="uk-UA"/>
        </w:rPr>
        <w:t>31</w:t>
      </w:r>
      <w:r w:rsidRPr="005A5CDA">
        <w:rPr>
          <w:lang w:val="uk-UA"/>
        </w:rPr>
        <w:t>.</w:t>
      </w:r>
      <w:r>
        <w:rPr>
          <w:lang w:val="uk-UA"/>
        </w:rPr>
        <w:t>08</w:t>
      </w:r>
      <w:r w:rsidRPr="005A5CDA">
        <w:rPr>
          <w:lang w:val="uk-UA"/>
        </w:rPr>
        <w:t>.20</w:t>
      </w:r>
      <w:r>
        <w:rPr>
          <w:lang w:val="uk-UA"/>
        </w:rPr>
        <w:t>20</w:t>
      </w:r>
      <w:r w:rsidRPr="005A5CDA">
        <w:rPr>
          <w:lang w:val="uk-UA"/>
        </w:rPr>
        <w:t> р. №</w:t>
      </w:r>
      <w:r>
        <w:rPr>
          <w:lang w:val="uk-UA"/>
        </w:rPr>
        <w:t xml:space="preserve"> 26</w:t>
      </w:r>
      <w:r w:rsidRPr="005A5CDA">
        <w:rPr>
          <w:lang w:val="uk-UA"/>
        </w:rPr>
        <w:t>.</w:t>
      </w:r>
    </w:p>
    <w:p w:rsidR="00F73E1C" w:rsidRDefault="00F73E1C" w:rsidP="00F83A74">
      <w:pPr>
        <w:ind w:firstLine="720"/>
        <w:jc w:val="both"/>
        <w:rPr>
          <w:lang w:val="uk-UA"/>
        </w:rPr>
      </w:pPr>
    </w:p>
    <w:p w:rsidR="00F73E1C" w:rsidRPr="00C941E1" w:rsidRDefault="00F73E1C" w:rsidP="00E94D63">
      <w:pPr>
        <w:rPr>
          <w:sz w:val="26"/>
          <w:szCs w:val="26"/>
          <w:lang w:val="uk-UA"/>
        </w:rPr>
      </w:pPr>
    </w:p>
    <w:p w:rsidR="00F73E1C" w:rsidRPr="000D2AC3" w:rsidRDefault="00F73E1C" w:rsidP="00F83A74">
      <w:pPr>
        <w:ind w:firstLine="567"/>
        <w:jc w:val="center"/>
        <w:rPr>
          <w:b/>
          <w:lang w:val="uk-UA"/>
        </w:rPr>
      </w:pPr>
      <w:r>
        <w:rPr>
          <w:b/>
          <w:lang w:val="uk-UA"/>
        </w:rPr>
        <w:t>12</w:t>
      </w:r>
      <w:r w:rsidRPr="000D2AC3">
        <w:rPr>
          <w:b/>
          <w:lang w:val="uk-UA"/>
        </w:rPr>
        <w:t xml:space="preserve">. </w:t>
      </w:r>
      <w:r>
        <w:rPr>
          <w:b/>
          <w:lang w:val="uk-UA"/>
        </w:rPr>
        <w:t>Розподіл</w:t>
      </w:r>
      <w:r w:rsidRPr="000D2AC3">
        <w:rPr>
          <w:b/>
          <w:lang w:val="uk-UA"/>
        </w:rPr>
        <w:t xml:space="preserve"> балів, які </w:t>
      </w:r>
      <w:r>
        <w:rPr>
          <w:b/>
          <w:lang w:val="uk-UA"/>
        </w:rPr>
        <w:t>отримують здобувачі вищої освіти</w:t>
      </w:r>
      <w:r w:rsidRPr="000D2AC3">
        <w:rPr>
          <w:b/>
          <w:lang w:val="uk-UA"/>
        </w:rPr>
        <w:t xml:space="preserve"> </w:t>
      </w:r>
    </w:p>
    <w:p w:rsidR="00F73E1C" w:rsidRPr="000D2AC3" w:rsidRDefault="00F73E1C" w:rsidP="00F83A74">
      <w:pPr>
        <w:ind w:firstLine="567"/>
        <w:jc w:val="center"/>
        <w:rPr>
          <w:b/>
          <w:lang w:val="uk-UA"/>
        </w:rPr>
      </w:pPr>
    </w:p>
    <w:p w:rsidR="00F73E1C" w:rsidRPr="000D2AC3" w:rsidRDefault="00F73E1C" w:rsidP="00F83A74">
      <w:pPr>
        <w:jc w:val="both"/>
        <w:rPr>
          <w:lang w:val="uk-UA"/>
        </w:rPr>
      </w:pPr>
      <w:r w:rsidRPr="000D2AC3">
        <w:rPr>
          <w:b/>
          <w:lang w:val="uk-UA"/>
        </w:rPr>
        <w:t>1)</w:t>
      </w:r>
      <w:r w:rsidRPr="000D2AC3">
        <w:rPr>
          <w:lang w:val="uk-UA"/>
        </w:rPr>
        <w:t xml:space="preserve"> </w:t>
      </w:r>
      <w:r w:rsidRPr="000D2AC3">
        <w:rPr>
          <w:b/>
          <w:lang w:val="uk-UA"/>
        </w:rPr>
        <w:t>робота на</w:t>
      </w:r>
      <w:r>
        <w:rPr>
          <w:b/>
          <w:lang w:val="uk-UA"/>
        </w:rPr>
        <w:t xml:space="preserve"> семінарських заняттях</w:t>
      </w:r>
      <w:r>
        <w:rPr>
          <w:b/>
          <w:lang w:val="uk-UA"/>
        </w:rPr>
        <w:tab/>
      </w:r>
      <w:r>
        <w:rPr>
          <w:b/>
          <w:lang w:val="uk-UA"/>
        </w:rPr>
        <w:tab/>
      </w:r>
      <w:r>
        <w:rPr>
          <w:b/>
          <w:lang w:val="uk-UA"/>
        </w:rPr>
        <w:tab/>
      </w:r>
      <w:r>
        <w:rPr>
          <w:b/>
          <w:lang w:val="uk-UA"/>
        </w:rPr>
        <w:tab/>
      </w:r>
      <w:r>
        <w:rPr>
          <w:b/>
          <w:lang w:val="uk-UA"/>
        </w:rPr>
        <w:tab/>
        <w:t>до 25</w:t>
      </w:r>
      <w:r w:rsidRPr="000D2AC3">
        <w:rPr>
          <w:b/>
          <w:lang w:val="uk-UA"/>
        </w:rPr>
        <w:t xml:space="preserve"> балів</w:t>
      </w:r>
      <w:r w:rsidRPr="000D2AC3">
        <w:rPr>
          <w:lang w:val="uk-UA"/>
        </w:rPr>
        <w:t>;</w:t>
      </w:r>
    </w:p>
    <w:p w:rsidR="00F73E1C" w:rsidRPr="000D2AC3" w:rsidRDefault="00F73E1C" w:rsidP="00F83A74">
      <w:pPr>
        <w:jc w:val="both"/>
        <w:rPr>
          <w:lang w:val="uk-UA"/>
        </w:rPr>
      </w:pPr>
      <w:r>
        <w:rPr>
          <w:lang w:val="uk-UA"/>
        </w:rPr>
        <w:t>1.1. виступ</w:t>
      </w:r>
      <w:r w:rsidRPr="000D2AC3">
        <w:rPr>
          <w:lang w:val="uk-UA"/>
        </w:rPr>
        <w:t xml:space="preserve"> на</w:t>
      </w:r>
      <w:r>
        <w:rPr>
          <w:lang w:val="uk-UA"/>
        </w:rPr>
        <w:t xml:space="preserve"> семінарському занятті</w:t>
      </w:r>
      <w:r>
        <w:rPr>
          <w:lang w:val="uk-UA"/>
        </w:rPr>
        <w:tab/>
      </w:r>
      <w:r>
        <w:rPr>
          <w:lang w:val="uk-UA"/>
        </w:rPr>
        <w:tab/>
      </w:r>
      <w:r>
        <w:rPr>
          <w:lang w:val="uk-UA"/>
        </w:rPr>
        <w:tab/>
        <w:t xml:space="preserve"> </w:t>
      </w:r>
      <w:r>
        <w:rPr>
          <w:lang w:val="uk-UA"/>
        </w:rPr>
        <w:tab/>
      </w:r>
      <w:r>
        <w:rPr>
          <w:lang w:val="uk-UA"/>
        </w:rPr>
        <w:tab/>
        <w:t>до 4</w:t>
      </w:r>
      <w:r w:rsidRPr="000D2AC3">
        <w:rPr>
          <w:lang w:val="uk-UA"/>
        </w:rPr>
        <w:t xml:space="preserve"> балів;</w:t>
      </w:r>
    </w:p>
    <w:p w:rsidR="00F73E1C" w:rsidRPr="000D2AC3" w:rsidRDefault="00F73E1C" w:rsidP="00F83A74">
      <w:pPr>
        <w:jc w:val="both"/>
        <w:rPr>
          <w:lang w:val="uk-UA"/>
        </w:rPr>
      </w:pPr>
      <w:r w:rsidRPr="000D2AC3">
        <w:rPr>
          <w:lang w:val="uk-UA"/>
        </w:rPr>
        <w:t>1.2</w:t>
      </w:r>
      <w:r>
        <w:rPr>
          <w:lang w:val="uk-UA"/>
        </w:rPr>
        <w:t>.</w:t>
      </w:r>
      <w:r w:rsidRPr="000D2AC3">
        <w:rPr>
          <w:lang w:val="uk-UA"/>
        </w:rPr>
        <w:t>доповнення, запитання доповідачу</w:t>
      </w:r>
    </w:p>
    <w:p w:rsidR="00F73E1C" w:rsidRDefault="00F73E1C" w:rsidP="00F83A74">
      <w:pPr>
        <w:jc w:val="both"/>
        <w:rPr>
          <w:lang w:val="uk-UA"/>
        </w:rPr>
      </w:pPr>
      <w:r w:rsidRPr="000D2AC3">
        <w:rPr>
          <w:lang w:val="uk-UA"/>
        </w:rPr>
        <w:t>на семінарському занятті</w:t>
      </w:r>
      <w:r>
        <w:rPr>
          <w:lang w:val="uk-UA"/>
        </w:rPr>
        <w:tab/>
      </w:r>
      <w:r>
        <w:rPr>
          <w:lang w:val="uk-UA"/>
        </w:rPr>
        <w:tab/>
      </w:r>
      <w:r>
        <w:rPr>
          <w:lang w:val="uk-UA"/>
        </w:rPr>
        <w:tab/>
      </w:r>
      <w:r>
        <w:rPr>
          <w:lang w:val="uk-UA"/>
        </w:rPr>
        <w:tab/>
      </w:r>
      <w:r>
        <w:rPr>
          <w:lang w:val="uk-UA"/>
        </w:rPr>
        <w:tab/>
      </w:r>
      <w:r>
        <w:rPr>
          <w:lang w:val="uk-UA"/>
        </w:rPr>
        <w:tab/>
      </w:r>
      <w:r>
        <w:rPr>
          <w:lang w:val="uk-UA"/>
        </w:rPr>
        <w:tab/>
        <w:t>до 2</w:t>
      </w:r>
      <w:r w:rsidRPr="000D2AC3">
        <w:rPr>
          <w:lang w:val="uk-UA"/>
        </w:rPr>
        <w:t xml:space="preserve"> балів;</w:t>
      </w:r>
    </w:p>
    <w:p w:rsidR="00F73E1C" w:rsidRPr="000D2AC3" w:rsidRDefault="00F73E1C" w:rsidP="00F83A74">
      <w:pPr>
        <w:jc w:val="both"/>
        <w:rPr>
          <w:lang w:val="uk-UA"/>
        </w:rPr>
      </w:pPr>
      <w:r>
        <w:rPr>
          <w:b/>
          <w:lang w:val="uk-UA"/>
        </w:rPr>
        <w:t>2</w:t>
      </w:r>
      <w:r w:rsidRPr="000D2AC3">
        <w:rPr>
          <w:b/>
          <w:lang w:val="uk-UA"/>
        </w:rPr>
        <w:t>)</w:t>
      </w:r>
      <w:r w:rsidRPr="000D2AC3">
        <w:rPr>
          <w:lang w:val="uk-UA"/>
        </w:rPr>
        <w:t xml:space="preserve"> </w:t>
      </w:r>
      <w:r w:rsidRPr="000D2AC3">
        <w:rPr>
          <w:b/>
          <w:lang w:val="uk-UA"/>
        </w:rPr>
        <w:t>робота на лекції</w:t>
      </w:r>
      <w:r w:rsidRPr="000D2AC3">
        <w:rPr>
          <w:lang w:val="uk-UA"/>
        </w:rPr>
        <w:t xml:space="preserve"> (активність роботи, </w:t>
      </w:r>
    </w:p>
    <w:p w:rsidR="00F73E1C" w:rsidRPr="000D2AC3" w:rsidRDefault="00F73E1C" w:rsidP="00F83A74">
      <w:pPr>
        <w:jc w:val="both"/>
        <w:rPr>
          <w:b/>
          <w:lang w:val="uk-UA"/>
        </w:rPr>
      </w:pPr>
      <w:r>
        <w:rPr>
          <w:lang w:val="uk-UA"/>
        </w:rPr>
        <w:t>веде</w:t>
      </w:r>
      <w:r w:rsidRPr="000D2AC3">
        <w:rPr>
          <w:lang w:val="uk-UA"/>
        </w:rPr>
        <w:t xml:space="preserve">ння конспектів) </w:t>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b/>
          <w:lang w:val="uk-UA"/>
        </w:rPr>
        <w:t>до 3 балів;</w:t>
      </w:r>
    </w:p>
    <w:p w:rsidR="00F73E1C" w:rsidRPr="000D2AC3" w:rsidRDefault="00F73E1C" w:rsidP="00F83A74">
      <w:pPr>
        <w:jc w:val="both"/>
        <w:rPr>
          <w:lang w:val="uk-UA"/>
        </w:rPr>
      </w:pPr>
      <w:r>
        <w:rPr>
          <w:b/>
          <w:lang w:val="uk-UA"/>
        </w:rPr>
        <w:t>3</w:t>
      </w:r>
      <w:r w:rsidRPr="000D2AC3">
        <w:rPr>
          <w:b/>
          <w:lang w:val="uk-UA"/>
        </w:rPr>
        <w:t>) ведення конс</w:t>
      </w:r>
      <w:r>
        <w:rPr>
          <w:b/>
          <w:lang w:val="uk-UA"/>
        </w:rPr>
        <w:t>пекту самостійної роботи</w:t>
      </w:r>
      <w:r>
        <w:rPr>
          <w:b/>
          <w:lang w:val="uk-UA"/>
        </w:rPr>
        <w:tab/>
      </w:r>
      <w:r>
        <w:rPr>
          <w:b/>
          <w:lang w:val="uk-UA"/>
        </w:rPr>
        <w:tab/>
      </w:r>
      <w:r>
        <w:rPr>
          <w:b/>
          <w:lang w:val="uk-UA"/>
        </w:rPr>
        <w:tab/>
      </w:r>
      <w:r>
        <w:rPr>
          <w:b/>
          <w:lang w:val="uk-UA"/>
        </w:rPr>
        <w:tab/>
        <w:t>до 6</w:t>
      </w:r>
      <w:r w:rsidRPr="000D2AC3">
        <w:rPr>
          <w:b/>
          <w:lang w:val="uk-UA"/>
        </w:rPr>
        <w:t xml:space="preserve"> балів</w:t>
      </w:r>
      <w:r w:rsidRPr="000D2AC3">
        <w:rPr>
          <w:lang w:val="uk-UA"/>
        </w:rPr>
        <w:t>;</w:t>
      </w:r>
    </w:p>
    <w:p w:rsidR="00F73E1C" w:rsidRPr="000D2AC3" w:rsidRDefault="00F73E1C" w:rsidP="00F83A74">
      <w:pPr>
        <w:jc w:val="both"/>
        <w:rPr>
          <w:b/>
          <w:lang w:val="uk-UA"/>
        </w:rPr>
      </w:pPr>
      <w:r>
        <w:rPr>
          <w:b/>
          <w:lang w:val="uk-UA"/>
        </w:rPr>
        <w:t>4) виконання тестових завдань</w:t>
      </w:r>
      <w:r>
        <w:rPr>
          <w:b/>
          <w:lang w:val="uk-UA"/>
        </w:rPr>
        <w:tab/>
      </w:r>
      <w:r>
        <w:rPr>
          <w:b/>
          <w:lang w:val="uk-UA"/>
        </w:rPr>
        <w:tab/>
      </w:r>
      <w:r>
        <w:rPr>
          <w:b/>
          <w:lang w:val="uk-UA"/>
        </w:rPr>
        <w:tab/>
      </w:r>
      <w:r>
        <w:rPr>
          <w:b/>
          <w:lang w:val="uk-UA"/>
        </w:rPr>
        <w:tab/>
      </w:r>
      <w:r>
        <w:rPr>
          <w:b/>
          <w:lang w:val="uk-UA"/>
        </w:rPr>
        <w:tab/>
      </w:r>
      <w:r>
        <w:rPr>
          <w:b/>
          <w:lang w:val="uk-UA"/>
        </w:rPr>
        <w:tab/>
        <w:t>до 6 балів</w:t>
      </w:r>
    </w:p>
    <w:p w:rsidR="00F73E1C" w:rsidRPr="000D2AC3" w:rsidRDefault="00F73E1C" w:rsidP="00F83A74">
      <w:pPr>
        <w:jc w:val="both"/>
        <w:rPr>
          <w:lang w:val="uk-UA"/>
        </w:rPr>
      </w:pPr>
      <w:r>
        <w:rPr>
          <w:b/>
          <w:lang w:val="uk-UA"/>
        </w:rPr>
        <w:t>5</w:t>
      </w:r>
      <w:r w:rsidRPr="000D2AC3">
        <w:rPr>
          <w:b/>
          <w:lang w:val="uk-UA"/>
        </w:rPr>
        <w:t>)</w:t>
      </w:r>
      <w:r w:rsidRPr="000D2AC3">
        <w:rPr>
          <w:lang w:val="uk-UA"/>
        </w:rPr>
        <w:t xml:space="preserve"> </w:t>
      </w:r>
      <w:r w:rsidRPr="000D2AC3">
        <w:rPr>
          <w:b/>
          <w:lang w:val="uk-UA"/>
        </w:rPr>
        <w:t>контрольна робота</w:t>
      </w:r>
      <w:r w:rsidRPr="000D2AC3">
        <w:rPr>
          <w:b/>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Pr>
          <w:b/>
          <w:lang w:val="uk-UA"/>
        </w:rPr>
        <w:t>до 5</w:t>
      </w:r>
      <w:r w:rsidRPr="000D2AC3">
        <w:rPr>
          <w:b/>
          <w:lang w:val="uk-UA"/>
        </w:rPr>
        <w:t xml:space="preserve"> балів</w:t>
      </w:r>
      <w:r w:rsidRPr="000D2AC3">
        <w:rPr>
          <w:lang w:val="uk-UA"/>
        </w:rPr>
        <w:t>;</w:t>
      </w:r>
    </w:p>
    <w:p w:rsidR="00F73E1C" w:rsidRPr="00D77BEC" w:rsidRDefault="00F73E1C" w:rsidP="00F83A74">
      <w:pPr>
        <w:jc w:val="both"/>
        <w:rPr>
          <w:b/>
          <w:lang w:val="uk-UA"/>
        </w:rPr>
      </w:pPr>
      <w:r w:rsidRPr="00D77BEC">
        <w:rPr>
          <w:b/>
          <w:lang w:val="uk-UA"/>
        </w:rPr>
        <w:t>6)</w:t>
      </w:r>
      <w:r>
        <w:rPr>
          <w:b/>
          <w:lang w:val="uk-UA"/>
        </w:rPr>
        <w:t xml:space="preserve"> виконання індивідуального завда</w:t>
      </w:r>
      <w:r w:rsidRPr="00D77BEC">
        <w:rPr>
          <w:b/>
          <w:lang w:val="uk-UA"/>
        </w:rPr>
        <w:t>ння</w:t>
      </w:r>
      <w:r w:rsidRPr="00D77BEC">
        <w:rPr>
          <w:lang w:val="uk-UA"/>
        </w:rPr>
        <w:tab/>
      </w:r>
      <w:r w:rsidRPr="00D77BEC">
        <w:rPr>
          <w:lang w:val="uk-UA"/>
        </w:rPr>
        <w:tab/>
      </w:r>
      <w:r w:rsidRPr="00D77BEC">
        <w:rPr>
          <w:lang w:val="uk-UA"/>
        </w:rPr>
        <w:tab/>
      </w:r>
      <w:r w:rsidRPr="00D77BEC">
        <w:rPr>
          <w:lang w:val="uk-UA"/>
        </w:rPr>
        <w:tab/>
      </w:r>
      <w:r>
        <w:rPr>
          <w:b/>
          <w:lang w:val="uk-UA"/>
        </w:rPr>
        <w:t>до 15</w:t>
      </w:r>
      <w:r w:rsidRPr="00D77BEC">
        <w:rPr>
          <w:b/>
          <w:lang w:val="uk-UA"/>
        </w:rPr>
        <w:t xml:space="preserve"> балів;</w:t>
      </w:r>
    </w:p>
    <w:p w:rsidR="00F73E1C" w:rsidRPr="00D77BEC" w:rsidRDefault="00F73E1C" w:rsidP="00F83A74">
      <w:pPr>
        <w:jc w:val="both"/>
        <w:rPr>
          <w:b/>
          <w:highlight w:val="yellow"/>
          <w:lang w:val="uk-UA"/>
        </w:rPr>
      </w:pPr>
    </w:p>
    <w:p w:rsidR="00F73E1C" w:rsidRPr="000D2AC3" w:rsidRDefault="00F73E1C" w:rsidP="00F83A74">
      <w:pPr>
        <w:jc w:val="both"/>
        <w:rPr>
          <w:b/>
          <w:lang w:val="uk-UA"/>
        </w:rPr>
      </w:pPr>
      <w:r w:rsidRPr="000D2AC3">
        <w:rPr>
          <w:b/>
          <w:lang w:val="uk-UA"/>
        </w:rPr>
        <w:t>Всього балів за 100 бальною шкалою</w:t>
      </w:r>
      <w:r w:rsidRPr="000D2AC3">
        <w:rPr>
          <w:b/>
          <w:lang w:val="uk-UA"/>
        </w:rPr>
        <w:tab/>
      </w:r>
      <w:r w:rsidRPr="000D2AC3">
        <w:rPr>
          <w:b/>
          <w:lang w:val="uk-UA"/>
        </w:rPr>
        <w:tab/>
      </w:r>
      <w:r w:rsidRPr="000D2AC3">
        <w:rPr>
          <w:b/>
          <w:lang w:val="uk-UA"/>
        </w:rPr>
        <w:tab/>
      </w:r>
      <w:r w:rsidRPr="000D2AC3">
        <w:rPr>
          <w:b/>
          <w:lang w:val="uk-UA"/>
        </w:rPr>
        <w:tab/>
      </w:r>
      <w:r w:rsidRPr="000D2AC3">
        <w:rPr>
          <w:b/>
          <w:lang w:val="uk-UA"/>
        </w:rPr>
        <w:tab/>
        <w:t>60 балів</w:t>
      </w:r>
    </w:p>
    <w:p w:rsidR="00F73E1C" w:rsidRPr="000D2AC3" w:rsidRDefault="00F73E1C" w:rsidP="00F83A74">
      <w:pPr>
        <w:jc w:val="both"/>
        <w:rPr>
          <w:b/>
          <w:lang w:val="uk-UA"/>
        </w:rPr>
      </w:pPr>
    </w:p>
    <w:p w:rsidR="00F73E1C" w:rsidRPr="000D2AC3" w:rsidRDefault="00F73E1C" w:rsidP="00F83A74">
      <w:pPr>
        <w:jc w:val="both"/>
        <w:rPr>
          <w:lang w:val="uk-UA"/>
        </w:rPr>
      </w:pPr>
      <w:r>
        <w:rPr>
          <w:b/>
          <w:lang w:val="uk-UA"/>
        </w:rPr>
        <w:t>8</w:t>
      </w:r>
      <w:r w:rsidRPr="000D2AC3">
        <w:rPr>
          <w:b/>
          <w:lang w:val="uk-UA"/>
        </w:rPr>
        <w:t xml:space="preserve">) </w:t>
      </w:r>
      <w:r>
        <w:rPr>
          <w:b/>
          <w:lang w:val="uk-UA"/>
        </w:rPr>
        <w:t>залік</w:t>
      </w:r>
      <w:r w:rsidRPr="000D2AC3">
        <w:rPr>
          <w:lang w:val="uk-UA"/>
        </w:rPr>
        <w:tab/>
      </w:r>
      <w:r w:rsidRPr="000D2AC3">
        <w:rPr>
          <w:lang w:val="uk-UA"/>
        </w:rPr>
        <w:tab/>
      </w:r>
      <w:r w:rsidRPr="000D2AC3">
        <w:rPr>
          <w:lang w:val="uk-UA"/>
        </w:rPr>
        <w:tab/>
      </w:r>
      <w:r w:rsidRPr="000D2AC3">
        <w:rPr>
          <w:lang w:val="uk-UA"/>
        </w:rPr>
        <w:tab/>
      </w:r>
      <w:r w:rsidRPr="000D2AC3">
        <w:rPr>
          <w:lang w:val="uk-UA"/>
        </w:rPr>
        <w:tab/>
        <w:t xml:space="preserve">  </w:t>
      </w:r>
      <w:r w:rsidRPr="000D2AC3">
        <w:rPr>
          <w:lang w:val="uk-UA"/>
        </w:rPr>
        <w:tab/>
        <w:t xml:space="preserve"> </w:t>
      </w:r>
      <w:r w:rsidRPr="000D2AC3">
        <w:rPr>
          <w:lang w:val="uk-UA"/>
        </w:rPr>
        <w:tab/>
      </w:r>
      <w:r w:rsidRPr="000D2AC3">
        <w:rPr>
          <w:lang w:val="uk-UA"/>
        </w:rPr>
        <w:tab/>
      </w:r>
      <w:r w:rsidRPr="000D2AC3">
        <w:rPr>
          <w:lang w:val="uk-UA"/>
        </w:rPr>
        <w:tab/>
      </w:r>
      <w:r w:rsidRPr="000D2AC3">
        <w:rPr>
          <w:lang w:val="uk-UA"/>
        </w:rPr>
        <w:tab/>
      </w:r>
      <w:r w:rsidRPr="000D2AC3">
        <w:rPr>
          <w:b/>
          <w:lang w:val="uk-UA"/>
        </w:rPr>
        <w:t>до 40 балів</w:t>
      </w:r>
      <w:r w:rsidRPr="000D2AC3">
        <w:rPr>
          <w:lang w:val="uk-UA"/>
        </w:rPr>
        <w:t>;</w:t>
      </w:r>
    </w:p>
    <w:p w:rsidR="00F73E1C" w:rsidRPr="000D2AC3" w:rsidRDefault="00F73E1C" w:rsidP="00F83A74">
      <w:pPr>
        <w:jc w:val="both"/>
        <w:rPr>
          <w:b/>
          <w:lang w:val="uk-UA"/>
        </w:rPr>
      </w:pPr>
    </w:p>
    <w:p w:rsidR="00F73E1C" w:rsidRPr="000D2AC3" w:rsidRDefault="00F73E1C" w:rsidP="00F83A74">
      <w:pPr>
        <w:jc w:val="both"/>
        <w:rPr>
          <w:b/>
          <w:lang w:val="uk-UA"/>
        </w:rPr>
      </w:pPr>
      <w:r w:rsidRPr="000D2AC3">
        <w:rPr>
          <w:b/>
          <w:lang w:val="uk-UA"/>
        </w:rPr>
        <w:t>Всього балів за 100 бальною шкалою</w:t>
      </w:r>
      <w:r w:rsidRPr="000D2AC3">
        <w:rPr>
          <w:b/>
          <w:lang w:val="uk-UA"/>
        </w:rPr>
        <w:tab/>
      </w:r>
      <w:r w:rsidRPr="000D2AC3">
        <w:rPr>
          <w:b/>
          <w:lang w:val="uk-UA"/>
        </w:rPr>
        <w:tab/>
      </w:r>
      <w:r w:rsidRPr="000D2AC3">
        <w:rPr>
          <w:b/>
          <w:lang w:val="uk-UA"/>
        </w:rPr>
        <w:tab/>
      </w:r>
      <w:r w:rsidRPr="000D2AC3">
        <w:rPr>
          <w:b/>
          <w:lang w:val="uk-UA"/>
        </w:rPr>
        <w:tab/>
      </w:r>
      <w:r w:rsidRPr="000D2AC3">
        <w:rPr>
          <w:b/>
          <w:lang w:val="uk-UA"/>
        </w:rPr>
        <w:tab/>
        <w:t>40 балів</w:t>
      </w:r>
    </w:p>
    <w:p w:rsidR="00F73E1C" w:rsidRPr="000D2AC3" w:rsidRDefault="00F73E1C" w:rsidP="00F83A74">
      <w:pPr>
        <w:jc w:val="both"/>
        <w:rPr>
          <w:b/>
          <w:lang w:val="uk-UA"/>
        </w:rPr>
      </w:pPr>
    </w:p>
    <w:p w:rsidR="00F73E1C" w:rsidRPr="000D2AC3" w:rsidRDefault="00F73E1C" w:rsidP="00F83A74">
      <w:pPr>
        <w:jc w:val="both"/>
        <w:rPr>
          <w:b/>
          <w:lang w:val="uk-UA"/>
        </w:rPr>
      </w:pPr>
      <w:r w:rsidRPr="000D2AC3">
        <w:rPr>
          <w:b/>
          <w:lang w:val="uk-UA"/>
        </w:rPr>
        <w:t>Разом балів за 100 бальною шкалою</w:t>
      </w:r>
      <w:r w:rsidRPr="000D2AC3">
        <w:rPr>
          <w:b/>
          <w:lang w:val="uk-UA"/>
        </w:rPr>
        <w:tab/>
      </w:r>
      <w:r w:rsidRPr="000D2AC3">
        <w:rPr>
          <w:b/>
          <w:lang w:val="uk-UA"/>
        </w:rPr>
        <w:tab/>
      </w:r>
      <w:r w:rsidRPr="000D2AC3">
        <w:rPr>
          <w:b/>
          <w:lang w:val="uk-UA"/>
        </w:rPr>
        <w:tab/>
      </w:r>
      <w:r w:rsidRPr="000D2AC3">
        <w:rPr>
          <w:b/>
          <w:lang w:val="uk-UA"/>
        </w:rPr>
        <w:tab/>
      </w:r>
      <w:r w:rsidRPr="000D2AC3">
        <w:rPr>
          <w:b/>
          <w:lang w:val="uk-UA"/>
        </w:rPr>
        <w:tab/>
        <w:t>до 100 балів</w:t>
      </w:r>
    </w:p>
    <w:p w:rsidR="00F73E1C" w:rsidRPr="000D2AC3" w:rsidRDefault="00F73E1C" w:rsidP="00F83A74">
      <w:pPr>
        <w:ind w:firstLine="567"/>
        <w:jc w:val="both"/>
        <w:rPr>
          <w:b/>
          <w:lang w:val="uk-UA"/>
        </w:rPr>
      </w:pPr>
    </w:p>
    <w:p w:rsidR="00F73E1C" w:rsidRPr="000D2AC3" w:rsidRDefault="00F73E1C" w:rsidP="00F83A74">
      <w:pPr>
        <w:ind w:firstLine="567"/>
        <w:jc w:val="center"/>
        <w:rPr>
          <w:b/>
          <w:lang w:val="uk-UA"/>
        </w:rPr>
      </w:pPr>
      <w:r w:rsidRPr="000D2AC3">
        <w:rPr>
          <w:b/>
          <w:lang w:val="uk-UA"/>
        </w:rPr>
        <w:t xml:space="preserve"> Критерії оцінювання знан</w:t>
      </w:r>
      <w:r>
        <w:rPr>
          <w:b/>
          <w:lang w:val="uk-UA"/>
        </w:rPr>
        <w:t>ь та самостійної роботи ЗВО</w:t>
      </w:r>
    </w:p>
    <w:p w:rsidR="00F73E1C" w:rsidRPr="000D2AC3" w:rsidRDefault="00F73E1C" w:rsidP="00F83A74">
      <w:pPr>
        <w:ind w:firstLine="567"/>
        <w:jc w:val="center"/>
        <w:rPr>
          <w:b/>
          <w:lang w:val="uk-UA"/>
        </w:rPr>
      </w:pPr>
    </w:p>
    <w:p w:rsidR="00F73E1C" w:rsidRPr="000D2AC3" w:rsidRDefault="00F73E1C" w:rsidP="00F83A74">
      <w:pPr>
        <w:ind w:firstLine="567"/>
        <w:jc w:val="both"/>
        <w:rPr>
          <w:lang w:val="uk-UA"/>
        </w:rPr>
      </w:pPr>
      <w:r>
        <w:rPr>
          <w:b/>
          <w:lang w:val="uk-UA"/>
        </w:rPr>
        <w:t>Виступ</w:t>
      </w:r>
      <w:r w:rsidRPr="000D2AC3">
        <w:rPr>
          <w:b/>
          <w:lang w:val="uk-UA"/>
        </w:rPr>
        <w:t xml:space="preserve"> на семінарському занятті</w:t>
      </w:r>
      <w:r w:rsidRPr="000D2AC3">
        <w:rPr>
          <w:lang w:val="uk-UA"/>
        </w:rPr>
        <w:t xml:space="preserve"> о</w:t>
      </w:r>
      <w:r>
        <w:rPr>
          <w:lang w:val="uk-UA"/>
        </w:rPr>
        <w:t>цінюється у балах за так</w:t>
      </w:r>
      <w:r w:rsidRPr="000D2AC3">
        <w:rPr>
          <w:lang w:val="uk-UA"/>
        </w:rPr>
        <w:t xml:space="preserve">ими критеріями: </w:t>
      </w:r>
    </w:p>
    <w:p w:rsidR="00F73E1C" w:rsidRPr="000D2AC3" w:rsidRDefault="00F73E1C" w:rsidP="00F83A74">
      <w:pPr>
        <w:ind w:firstLine="567"/>
        <w:jc w:val="both"/>
        <w:rPr>
          <w:lang w:val="uk-UA"/>
        </w:rPr>
      </w:pPr>
      <w:r w:rsidRPr="000D2AC3">
        <w:rPr>
          <w:b/>
          <w:lang w:val="uk-UA"/>
        </w:rPr>
        <w:t>4 бали</w:t>
      </w:r>
      <w:r w:rsidRPr="000D2AC3">
        <w:rPr>
          <w:lang w:val="uk-UA"/>
        </w:rPr>
        <w:t xml:space="preserve"> – </w:t>
      </w:r>
      <w:r>
        <w:rPr>
          <w:lang w:val="uk-UA"/>
        </w:rPr>
        <w:t>ЗВО</w:t>
      </w:r>
      <w:r w:rsidRPr="000D2AC3">
        <w:rPr>
          <w:lang w:val="uk-UA"/>
        </w:rPr>
        <w:t xml:space="preserve"> у повному обсязі опрацював програмний матеріал (</w:t>
      </w:r>
      <w:r>
        <w:rPr>
          <w:lang w:val="uk-UA"/>
        </w:rPr>
        <w:t>нормативно-правові акти, базов</w:t>
      </w:r>
      <w:r w:rsidRPr="000D2AC3">
        <w:rPr>
          <w:lang w:val="uk-UA"/>
        </w:rPr>
        <w:t>у</w:t>
      </w:r>
      <w:r>
        <w:rPr>
          <w:lang w:val="uk-UA"/>
        </w:rPr>
        <w:t xml:space="preserve"> і додаткову літературу</w:t>
      </w:r>
      <w:r w:rsidRPr="000D2AC3">
        <w:rPr>
          <w:lang w:val="uk-UA"/>
        </w:rPr>
        <w:t>), має глибокі й міцні знання, упевнено оперує набу</w:t>
      </w:r>
      <w:r>
        <w:rPr>
          <w:lang w:val="uk-UA"/>
        </w:rPr>
        <w:t>тими знаннями,</w:t>
      </w:r>
      <w:r w:rsidRPr="000D2AC3">
        <w:rPr>
          <w:lang w:val="uk-UA"/>
        </w:rPr>
        <w:t xml:space="preserve"> робить </w:t>
      </w:r>
      <w:proofErr w:type="spellStart"/>
      <w:r>
        <w:rPr>
          <w:lang w:val="uk-UA"/>
        </w:rPr>
        <w:t>обгрун</w:t>
      </w:r>
      <w:r w:rsidRPr="000D2AC3">
        <w:rPr>
          <w:lang w:val="uk-UA"/>
        </w:rPr>
        <w:t>товані</w:t>
      </w:r>
      <w:proofErr w:type="spellEnd"/>
      <w:r w:rsidRPr="000D2AC3">
        <w:rPr>
          <w:lang w:val="uk-UA"/>
        </w:rPr>
        <w:t xml:space="preserve"> висновки, може вільно </w:t>
      </w:r>
      <w:r w:rsidRPr="00361CD1">
        <w:rPr>
          <w:lang w:val="uk-UA"/>
        </w:rPr>
        <w:t>висловлювати власні судження і переконливо їх аргументувати, може аналізувати нормативно-праві акти</w:t>
      </w:r>
      <w:r w:rsidRPr="000D2AC3">
        <w:rPr>
          <w:lang w:val="uk-UA"/>
        </w:rPr>
        <w:t>, здатний презентувати вла</w:t>
      </w:r>
      <w:r>
        <w:rPr>
          <w:lang w:val="uk-UA"/>
        </w:rPr>
        <w:t>сне розуміння, оцінку відносин, які складаються в процесі застосування юридичної відповідальності.</w:t>
      </w:r>
    </w:p>
    <w:p w:rsidR="00F73E1C" w:rsidRPr="000D2AC3" w:rsidRDefault="00F73E1C" w:rsidP="00F83A74">
      <w:pPr>
        <w:ind w:firstLine="567"/>
        <w:jc w:val="both"/>
        <w:rPr>
          <w:lang w:val="uk-UA"/>
        </w:rPr>
      </w:pPr>
      <w:r w:rsidRPr="000D2AC3">
        <w:rPr>
          <w:b/>
          <w:lang w:val="uk-UA"/>
        </w:rPr>
        <w:t>3 бали</w:t>
      </w:r>
      <w:r w:rsidRPr="000D2AC3">
        <w:rPr>
          <w:lang w:val="uk-UA"/>
        </w:rPr>
        <w:t xml:space="preserve"> – </w:t>
      </w:r>
      <w:r>
        <w:rPr>
          <w:lang w:val="uk-UA"/>
        </w:rPr>
        <w:t>ЗВО</w:t>
      </w:r>
      <w:r w:rsidRPr="000D2AC3">
        <w:rPr>
          <w:lang w:val="uk-UA"/>
        </w:rPr>
        <w:t xml:space="preserve"> вільно володіє навчаль</w:t>
      </w:r>
      <w:r>
        <w:rPr>
          <w:lang w:val="uk-UA"/>
        </w:rPr>
        <w:t>ним матеріалом (опрацював базов</w:t>
      </w:r>
      <w:r w:rsidRPr="000D2AC3">
        <w:rPr>
          <w:lang w:val="uk-UA"/>
        </w:rPr>
        <w:t>у і деяку частин</w:t>
      </w:r>
      <w:r>
        <w:rPr>
          <w:lang w:val="uk-UA"/>
        </w:rPr>
        <w:t>у додаткової літератури і нормативно-правових актів), аналізує  інформацію</w:t>
      </w:r>
      <w:r w:rsidRPr="000D2AC3">
        <w:rPr>
          <w:lang w:val="uk-UA"/>
        </w:rPr>
        <w:t xml:space="preserve"> і формулює нескладні висновки, обґрунтовує свої висновки </w:t>
      </w:r>
      <w:r>
        <w:rPr>
          <w:lang w:val="uk-UA"/>
        </w:rPr>
        <w:t>посиланням на правові норми</w:t>
      </w:r>
      <w:r w:rsidRPr="000D2AC3">
        <w:rPr>
          <w:lang w:val="uk-UA"/>
        </w:rPr>
        <w:t xml:space="preserve">; може дати визначення понять, самостійно встановлює причинно-наслідкові зв’язки; </w:t>
      </w:r>
      <w:r>
        <w:rPr>
          <w:lang w:val="uk-UA"/>
        </w:rPr>
        <w:t xml:space="preserve">може </w:t>
      </w:r>
      <w:r w:rsidRPr="000D2AC3">
        <w:rPr>
          <w:lang w:val="uk-UA"/>
        </w:rPr>
        <w:t>узагальнювати та застосовувати набуті знання.</w:t>
      </w:r>
    </w:p>
    <w:p w:rsidR="00F73E1C" w:rsidRPr="000D2AC3" w:rsidRDefault="00F73E1C" w:rsidP="00F83A74">
      <w:pPr>
        <w:ind w:firstLine="567"/>
        <w:jc w:val="both"/>
        <w:rPr>
          <w:lang w:val="uk-UA"/>
        </w:rPr>
      </w:pPr>
      <w:r w:rsidRPr="000D2AC3">
        <w:rPr>
          <w:b/>
          <w:lang w:val="uk-UA"/>
        </w:rPr>
        <w:t>2 бали</w:t>
      </w:r>
      <w:r w:rsidRPr="000D2AC3">
        <w:rPr>
          <w:lang w:val="uk-UA"/>
        </w:rPr>
        <w:t xml:space="preserve"> – </w:t>
      </w:r>
      <w:r>
        <w:rPr>
          <w:lang w:val="uk-UA"/>
        </w:rPr>
        <w:t>ЗВО</w:t>
      </w:r>
      <w:r w:rsidRPr="000D2AC3">
        <w:rPr>
          <w:lang w:val="uk-UA"/>
        </w:rPr>
        <w:t xml:space="preserve"> загалом самостійно відтворює програмний матеріал (на рівні підручника), може дати стислу характеристику питання, заг</w:t>
      </w:r>
      <w:r>
        <w:rPr>
          <w:lang w:val="uk-UA"/>
        </w:rPr>
        <w:t>алом правильно розуміє правові</w:t>
      </w:r>
      <w:r w:rsidRPr="000D2AC3">
        <w:rPr>
          <w:lang w:val="uk-UA"/>
        </w:rPr>
        <w:t xml:space="preserve">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F73E1C" w:rsidRPr="00321032" w:rsidRDefault="00F73E1C" w:rsidP="00F83A74">
      <w:pPr>
        <w:ind w:firstLine="567"/>
        <w:jc w:val="both"/>
        <w:rPr>
          <w:lang w:val="uk-UA"/>
        </w:rPr>
      </w:pPr>
      <w:r w:rsidRPr="00321032">
        <w:rPr>
          <w:b/>
          <w:lang w:val="uk-UA"/>
        </w:rPr>
        <w:t>1 бал</w:t>
      </w:r>
      <w:r w:rsidRPr="00321032">
        <w:rPr>
          <w:lang w:val="uk-UA"/>
        </w:rPr>
        <w:t xml:space="preserve"> – </w:t>
      </w:r>
      <w:r>
        <w:rPr>
          <w:lang w:val="uk-UA"/>
        </w:rPr>
        <w:t>ЗВО</w:t>
      </w:r>
      <w:r w:rsidRPr="00321032">
        <w:rPr>
          <w:lang w:val="uk-UA"/>
        </w:rPr>
        <w:t xml:space="preserve"> за допомогою викладача намагається відтворити матеріал, але відповідь неповна, в ній налічується багато </w:t>
      </w:r>
      <w:proofErr w:type="spellStart"/>
      <w:r w:rsidRPr="00321032">
        <w:rPr>
          <w:lang w:val="uk-UA"/>
        </w:rPr>
        <w:t>неточностей</w:t>
      </w:r>
      <w:proofErr w:type="spellEnd"/>
      <w:r w:rsidRPr="00321032">
        <w:rPr>
          <w:lang w:val="uk-UA"/>
        </w:rPr>
        <w:t>, головний зміст матеріалу не розкрито.</w:t>
      </w:r>
    </w:p>
    <w:p w:rsidR="00F73E1C" w:rsidRPr="00321032" w:rsidRDefault="00F73E1C" w:rsidP="00F83A74">
      <w:pPr>
        <w:ind w:firstLine="567"/>
        <w:jc w:val="both"/>
        <w:rPr>
          <w:lang w:val="uk-UA"/>
        </w:rPr>
      </w:pPr>
      <w:r w:rsidRPr="00321032">
        <w:rPr>
          <w:b/>
          <w:lang w:val="uk-UA"/>
        </w:rPr>
        <w:t>0 балів</w:t>
      </w:r>
      <w:r w:rsidRPr="00321032">
        <w:rPr>
          <w:lang w:val="uk-UA"/>
        </w:rPr>
        <w:t xml:space="preserve"> – </w:t>
      </w:r>
      <w:r>
        <w:rPr>
          <w:lang w:val="uk-UA"/>
        </w:rPr>
        <w:t>ЗВО</w:t>
      </w:r>
      <w:r w:rsidRPr="00321032">
        <w:rPr>
          <w:lang w:val="uk-UA"/>
        </w:rPr>
        <w:t xml:space="preserve">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F73E1C" w:rsidRPr="00321032" w:rsidRDefault="00F73E1C" w:rsidP="00F83A74">
      <w:pPr>
        <w:ind w:firstLine="567"/>
        <w:jc w:val="both"/>
        <w:rPr>
          <w:b/>
          <w:lang w:val="uk-UA"/>
        </w:rPr>
      </w:pPr>
    </w:p>
    <w:p w:rsidR="00F73E1C" w:rsidRDefault="00F73E1C" w:rsidP="00F83A74">
      <w:pPr>
        <w:ind w:firstLine="567"/>
        <w:jc w:val="both"/>
        <w:rPr>
          <w:lang w:val="uk-UA"/>
        </w:rPr>
      </w:pPr>
      <w:r>
        <w:rPr>
          <w:b/>
          <w:lang w:val="uk-UA"/>
        </w:rPr>
        <w:t>Доповнення до виступу</w:t>
      </w:r>
      <w:r w:rsidRPr="00321032">
        <w:rPr>
          <w:b/>
          <w:lang w:val="uk-UA"/>
        </w:rPr>
        <w:t>, запитання доповідачу на семінарському занятті</w:t>
      </w:r>
      <w:r w:rsidRPr="00321032">
        <w:rPr>
          <w:lang w:val="uk-UA"/>
        </w:rPr>
        <w:t>.</w:t>
      </w:r>
      <w:r>
        <w:rPr>
          <w:lang w:val="uk-UA"/>
        </w:rPr>
        <w:t xml:space="preserve"> </w:t>
      </w:r>
    </w:p>
    <w:p w:rsidR="00F73E1C" w:rsidRPr="00321032" w:rsidRDefault="00F73E1C" w:rsidP="00F83A74">
      <w:pPr>
        <w:ind w:firstLine="567"/>
        <w:jc w:val="both"/>
        <w:rPr>
          <w:lang w:val="uk-UA"/>
        </w:rPr>
      </w:pPr>
      <w:r w:rsidRPr="00321032">
        <w:rPr>
          <w:lang w:val="uk-UA"/>
        </w:rPr>
        <w:t xml:space="preserve">Суттєве доповнення до доповіді основного доповідача, яке ґрунтується на ознайомленні з монографічною, науковою літературою. </w:t>
      </w:r>
    </w:p>
    <w:p w:rsidR="00F73E1C" w:rsidRPr="00321032" w:rsidRDefault="00F73E1C" w:rsidP="00F83A74">
      <w:pPr>
        <w:ind w:firstLine="567"/>
        <w:jc w:val="both"/>
        <w:rPr>
          <w:lang w:val="uk-UA"/>
        </w:rPr>
      </w:pPr>
      <w:r w:rsidRPr="00321032">
        <w:rPr>
          <w:lang w:val="uk-UA"/>
        </w:rPr>
        <w:t>Задані запитання доповіда</w:t>
      </w:r>
      <w:r>
        <w:rPr>
          <w:lang w:val="uk-UA"/>
        </w:rPr>
        <w:t>чу є не просто уточнюючими, а</w:t>
      </w:r>
      <w:r w:rsidRPr="00321032">
        <w:rPr>
          <w:lang w:val="uk-UA"/>
        </w:rPr>
        <w:t xml:space="preserve"> мають дискусійний характер.</w:t>
      </w:r>
    </w:p>
    <w:p w:rsidR="00F73E1C" w:rsidRPr="00321032" w:rsidRDefault="00F73E1C" w:rsidP="00F83A74">
      <w:pPr>
        <w:ind w:firstLine="567"/>
        <w:jc w:val="both"/>
        <w:rPr>
          <w:b/>
          <w:lang w:val="uk-UA"/>
        </w:rPr>
      </w:pPr>
    </w:p>
    <w:p w:rsidR="00F73E1C" w:rsidRPr="00321032" w:rsidRDefault="00F73E1C" w:rsidP="00F83A74">
      <w:pPr>
        <w:ind w:firstLine="567"/>
        <w:jc w:val="both"/>
        <w:rPr>
          <w:lang w:val="uk-UA"/>
        </w:rPr>
      </w:pPr>
      <w:r w:rsidRPr="00321032">
        <w:rPr>
          <w:b/>
          <w:lang w:val="uk-UA"/>
        </w:rPr>
        <w:t>Ведення конспекту</w:t>
      </w:r>
      <w:r>
        <w:rPr>
          <w:lang w:val="uk-UA"/>
        </w:rPr>
        <w:t xml:space="preserve"> лекцій оцінюється за так</w:t>
      </w:r>
      <w:r w:rsidRPr="00321032">
        <w:rPr>
          <w:lang w:val="uk-UA"/>
        </w:rPr>
        <w:t xml:space="preserve">ими критеріями: повнота, охайність, грамотність. </w:t>
      </w:r>
    </w:p>
    <w:p w:rsidR="00F73E1C" w:rsidRPr="00321032" w:rsidRDefault="00F73E1C" w:rsidP="00F83A74">
      <w:pPr>
        <w:ind w:firstLine="567"/>
        <w:jc w:val="both"/>
        <w:rPr>
          <w:lang w:val="uk-UA"/>
        </w:rPr>
      </w:pPr>
      <w:r w:rsidRPr="00321032">
        <w:rPr>
          <w:lang w:val="uk-UA"/>
        </w:rPr>
        <w:lastRenderedPageBreak/>
        <w:t xml:space="preserve">3 бали - наявність усіх компонентів лекцій, які відповідають усім вимогам; </w:t>
      </w:r>
    </w:p>
    <w:p w:rsidR="00F73E1C" w:rsidRPr="00321032" w:rsidRDefault="00F73E1C" w:rsidP="00F83A74">
      <w:pPr>
        <w:ind w:firstLine="567"/>
        <w:jc w:val="both"/>
        <w:rPr>
          <w:lang w:val="uk-UA"/>
        </w:rPr>
      </w:pPr>
      <w:r w:rsidRPr="00321032">
        <w:rPr>
          <w:lang w:val="uk-UA"/>
        </w:rPr>
        <w:t xml:space="preserve">до 2 балів - неохайне оформлення; </w:t>
      </w:r>
    </w:p>
    <w:p w:rsidR="00F73E1C" w:rsidRPr="00321032" w:rsidRDefault="00F73E1C" w:rsidP="00F83A74">
      <w:pPr>
        <w:ind w:firstLine="567"/>
        <w:jc w:val="both"/>
        <w:rPr>
          <w:lang w:val="uk-UA"/>
        </w:rPr>
      </w:pPr>
      <w:r w:rsidRPr="00321032">
        <w:rPr>
          <w:lang w:val="uk-UA"/>
        </w:rPr>
        <w:t>до 1 балу - відсутність у конспекті окремих лекцій або недостатньо повне відображення лекційного матеріалу у конспекті.</w:t>
      </w:r>
    </w:p>
    <w:p w:rsidR="00F73E1C" w:rsidRDefault="00F73E1C" w:rsidP="00F83A74">
      <w:pPr>
        <w:ind w:firstLine="567"/>
        <w:jc w:val="both"/>
        <w:rPr>
          <w:b/>
          <w:lang w:val="uk-UA"/>
        </w:rPr>
      </w:pPr>
    </w:p>
    <w:p w:rsidR="00F73E1C" w:rsidRPr="0069654A" w:rsidRDefault="00F73E1C" w:rsidP="00F83A74">
      <w:pPr>
        <w:ind w:firstLine="567"/>
        <w:jc w:val="both"/>
        <w:rPr>
          <w:lang w:val="uk-UA"/>
        </w:rPr>
      </w:pPr>
      <w:r w:rsidRPr="00321032">
        <w:rPr>
          <w:b/>
          <w:lang w:val="uk-UA"/>
        </w:rPr>
        <w:t>Ведення конспекту самостійної роботи</w:t>
      </w:r>
      <w:r>
        <w:rPr>
          <w:lang w:val="uk-UA"/>
        </w:rPr>
        <w:t xml:space="preserve"> оцінюється за так</w:t>
      </w:r>
      <w:r w:rsidRPr="00321032">
        <w:rPr>
          <w:lang w:val="uk-UA"/>
        </w:rPr>
        <w:t xml:space="preserve">ими критеріями: </w:t>
      </w:r>
      <w:r w:rsidRPr="0069654A">
        <w:rPr>
          <w:lang w:val="uk-UA"/>
        </w:rPr>
        <w:t xml:space="preserve">повнота, охайність, грамотність. </w:t>
      </w:r>
    </w:p>
    <w:p w:rsidR="00F73E1C" w:rsidRPr="0069654A" w:rsidRDefault="00F73E1C" w:rsidP="00F83A74">
      <w:pPr>
        <w:ind w:firstLine="567"/>
        <w:jc w:val="both"/>
        <w:rPr>
          <w:lang w:val="uk-UA"/>
        </w:rPr>
      </w:pPr>
      <w:r w:rsidRPr="0069654A">
        <w:rPr>
          <w:lang w:val="uk-UA"/>
        </w:rPr>
        <w:t xml:space="preserve">6 балів - наявність усіх компонентів кожної теми самостійної роботи, які відповідають усім вимогам; </w:t>
      </w:r>
    </w:p>
    <w:p w:rsidR="00F73E1C" w:rsidRPr="0069654A" w:rsidRDefault="00F73E1C" w:rsidP="00F83A74">
      <w:pPr>
        <w:ind w:firstLine="567"/>
        <w:jc w:val="both"/>
        <w:rPr>
          <w:lang w:val="uk-UA"/>
        </w:rPr>
      </w:pPr>
      <w:r w:rsidRPr="0069654A">
        <w:rPr>
          <w:lang w:val="uk-UA"/>
        </w:rPr>
        <w:t xml:space="preserve">до 5 балів - наявність усіх компонентів кожної теми самостійної роботи, але неохайне оформлення; </w:t>
      </w:r>
    </w:p>
    <w:p w:rsidR="00F73E1C" w:rsidRPr="00321032" w:rsidRDefault="00F73E1C" w:rsidP="00F83A74">
      <w:pPr>
        <w:ind w:firstLine="567"/>
        <w:jc w:val="both"/>
        <w:rPr>
          <w:lang w:val="uk-UA"/>
        </w:rPr>
      </w:pPr>
      <w:r w:rsidRPr="0069654A">
        <w:rPr>
          <w:lang w:val="uk-UA"/>
        </w:rPr>
        <w:t>до 3 балів - за відсутності у конспекті окремих тем самостійної роботи або</w:t>
      </w:r>
      <w:r w:rsidRPr="00321032">
        <w:rPr>
          <w:lang w:val="uk-UA"/>
        </w:rPr>
        <w:t xml:space="preserve"> недостатньо повне відображення матеріалу з тем самостійного вивчення у конспекті.</w:t>
      </w:r>
    </w:p>
    <w:p w:rsidR="00F73E1C" w:rsidRDefault="00F73E1C" w:rsidP="00F83A74">
      <w:pPr>
        <w:ind w:firstLine="567"/>
        <w:jc w:val="both"/>
        <w:rPr>
          <w:b/>
          <w:lang w:val="uk-UA"/>
        </w:rPr>
      </w:pPr>
    </w:p>
    <w:p w:rsidR="00DE06D2" w:rsidRDefault="00DE06D2" w:rsidP="00DE06D2">
      <w:pPr>
        <w:ind w:firstLine="567"/>
        <w:jc w:val="both"/>
        <w:rPr>
          <w:lang w:val="uk-UA"/>
        </w:rPr>
      </w:pPr>
      <w:r>
        <w:rPr>
          <w:b/>
          <w:lang w:val="uk-UA"/>
        </w:rPr>
        <w:t xml:space="preserve">Виконання тестових завдань </w:t>
      </w:r>
      <w:r>
        <w:rPr>
          <w:lang w:val="uk-UA"/>
        </w:rPr>
        <w:t xml:space="preserve">оцінюється у балах </w:t>
      </w:r>
      <w:proofErr w:type="spellStart"/>
      <w:r>
        <w:rPr>
          <w:lang w:val="uk-UA"/>
        </w:rPr>
        <w:t>пропорційно</w:t>
      </w:r>
      <w:proofErr w:type="spellEnd"/>
      <w:r>
        <w:rPr>
          <w:lang w:val="uk-UA"/>
        </w:rPr>
        <w:t xml:space="preserve"> кількості правильних відповідей.</w:t>
      </w:r>
    </w:p>
    <w:p w:rsidR="00F73E1C" w:rsidRDefault="00F73E1C" w:rsidP="00F83A74">
      <w:pPr>
        <w:ind w:firstLine="567"/>
        <w:jc w:val="both"/>
        <w:rPr>
          <w:b/>
          <w:lang w:val="uk-UA"/>
        </w:rPr>
      </w:pPr>
    </w:p>
    <w:p w:rsidR="00F73E1C" w:rsidRPr="00321032" w:rsidRDefault="00F73E1C" w:rsidP="00F83A74">
      <w:pPr>
        <w:ind w:firstLine="567"/>
        <w:jc w:val="both"/>
        <w:rPr>
          <w:lang w:val="uk-UA"/>
        </w:rPr>
      </w:pPr>
      <w:r>
        <w:rPr>
          <w:b/>
          <w:lang w:val="uk-UA"/>
        </w:rPr>
        <w:t>В</w:t>
      </w:r>
      <w:r w:rsidRPr="00321032">
        <w:rPr>
          <w:b/>
          <w:lang w:val="uk-UA"/>
        </w:rPr>
        <w:t xml:space="preserve">иконання контрольної роботи </w:t>
      </w:r>
      <w:r>
        <w:rPr>
          <w:lang w:val="uk-UA"/>
        </w:rPr>
        <w:t>оцінюється у балах за такими критеріями:</w:t>
      </w:r>
    </w:p>
    <w:p w:rsidR="00F73E1C" w:rsidRPr="00321032" w:rsidRDefault="00F73E1C" w:rsidP="00F83A74">
      <w:pPr>
        <w:ind w:firstLine="567"/>
        <w:jc w:val="both"/>
        <w:rPr>
          <w:lang w:val="uk-UA"/>
        </w:rPr>
      </w:pPr>
      <w:r w:rsidRPr="00321032">
        <w:rPr>
          <w:lang w:val="uk-UA"/>
        </w:rPr>
        <w:t>5 балів – повна відповідь на питання;</w:t>
      </w:r>
    </w:p>
    <w:p w:rsidR="00F73E1C" w:rsidRPr="00321032" w:rsidRDefault="00F73E1C" w:rsidP="00F83A74">
      <w:pPr>
        <w:ind w:firstLine="567"/>
        <w:jc w:val="both"/>
        <w:rPr>
          <w:lang w:val="uk-UA"/>
        </w:rPr>
      </w:pPr>
      <w:r w:rsidRPr="00321032">
        <w:rPr>
          <w:lang w:val="uk-UA"/>
        </w:rPr>
        <w:t xml:space="preserve">4 бали – відповідь, яка позбавлена серйозних </w:t>
      </w:r>
      <w:proofErr w:type="spellStart"/>
      <w:r w:rsidRPr="00321032">
        <w:rPr>
          <w:lang w:val="uk-UA"/>
        </w:rPr>
        <w:t>неточностей</w:t>
      </w:r>
      <w:proofErr w:type="spellEnd"/>
      <w:r w:rsidRPr="00321032">
        <w:rPr>
          <w:lang w:val="uk-UA"/>
        </w:rPr>
        <w:t>, але має окремі недоліки;</w:t>
      </w:r>
    </w:p>
    <w:p w:rsidR="00F73E1C" w:rsidRPr="00321032" w:rsidRDefault="00F73E1C" w:rsidP="00F83A74">
      <w:pPr>
        <w:ind w:firstLine="567"/>
        <w:jc w:val="both"/>
        <w:rPr>
          <w:lang w:val="uk-UA"/>
        </w:rPr>
      </w:pPr>
      <w:r w:rsidRPr="00321032">
        <w:rPr>
          <w:lang w:val="uk-UA"/>
        </w:rPr>
        <w:t xml:space="preserve">від 2 до 3 балів – неповна відповідь на запитання, в якій налічується не багато </w:t>
      </w:r>
      <w:proofErr w:type="spellStart"/>
      <w:r w:rsidRPr="00321032">
        <w:rPr>
          <w:lang w:val="uk-UA"/>
        </w:rPr>
        <w:t>неточностей</w:t>
      </w:r>
      <w:proofErr w:type="spellEnd"/>
      <w:r w:rsidRPr="00321032">
        <w:rPr>
          <w:lang w:val="uk-UA"/>
        </w:rPr>
        <w:t>;</w:t>
      </w:r>
    </w:p>
    <w:p w:rsidR="00F73E1C" w:rsidRPr="00321032" w:rsidRDefault="00F73E1C" w:rsidP="00F83A74">
      <w:pPr>
        <w:ind w:firstLine="567"/>
        <w:jc w:val="both"/>
        <w:rPr>
          <w:lang w:val="uk-UA"/>
        </w:rPr>
      </w:pPr>
      <w:r w:rsidRPr="00321032">
        <w:rPr>
          <w:lang w:val="uk-UA"/>
        </w:rPr>
        <w:t xml:space="preserve">від 0 до 1 балу неповна відповідь на запитання, в якій налічується багато </w:t>
      </w:r>
      <w:proofErr w:type="spellStart"/>
      <w:r w:rsidRPr="00321032">
        <w:rPr>
          <w:lang w:val="uk-UA"/>
        </w:rPr>
        <w:t>неточностей</w:t>
      </w:r>
      <w:proofErr w:type="spellEnd"/>
      <w:r w:rsidRPr="00321032">
        <w:rPr>
          <w:lang w:val="uk-UA"/>
        </w:rPr>
        <w:t>, не достатнє володіння науковим апаратом.</w:t>
      </w:r>
    </w:p>
    <w:p w:rsidR="00F73E1C" w:rsidRPr="00321032" w:rsidRDefault="00F73E1C" w:rsidP="00F83A74">
      <w:pPr>
        <w:ind w:firstLine="567"/>
        <w:jc w:val="both"/>
        <w:rPr>
          <w:lang w:val="uk-UA"/>
        </w:rPr>
      </w:pPr>
    </w:p>
    <w:p w:rsidR="00F73E1C" w:rsidRPr="00F8508D" w:rsidRDefault="00F73E1C" w:rsidP="00F83A74">
      <w:pPr>
        <w:spacing w:line="264" w:lineRule="auto"/>
        <w:ind w:firstLine="567"/>
        <w:jc w:val="both"/>
        <w:rPr>
          <w:lang w:val="uk-UA"/>
        </w:rPr>
      </w:pPr>
      <w:r w:rsidRPr="00F8508D">
        <w:rPr>
          <w:b/>
          <w:lang w:val="uk-UA"/>
        </w:rPr>
        <w:t>Виконання індивідуального завдання</w:t>
      </w:r>
      <w:r w:rsidRPr="00F8508D">
        <w:rPr>
          <w:lang w:val="uk-UA"/>
        </w:rPr>
        <w:t xml:space="preserve">. </w:t>
      </w:r>
    </w:p>
    <w:p w:rsidR="00F73E1C" w:rsidRPr="000045E5" w:rsidRDefault="00F73E1C" w:rsidP="00F83A74">
      <w:pPr>
        <w:spacing w:line="264" w:lineRule="auto"/>
        <w:ind w:firstLine="567"/>
        <w:jc w:val="both"/>
        <w:rPr>
          <w:lang w:val="uk-UA"/>
        </w:rPr>
      </w:pPr>
      <w:bookmarkStart w:id="0" w:name=".D0.92.D0.B8.D0.B4.D1.8B_.D1.80.D0.B5.D1"/>
      <w:bookmarkStart w:id="1" w:name=".D0.A1.D1.82.D1.80.D1.83.D0.BA.D1.82.D1."/>
      <w:bookmarkStart w:id="2" w:name=".D0.A1.D1.82.D0.B8.D0.BB.D0.B8.D1.81.D1."/>
      <w:bookmarkStart w:id="3" w:name=".D0.9F.D0.BB.D0.B0.D0.B3.D0.B8.D0.B0.D1."/>
      <w:bookmarkEnd w:id="0"/>
      <w:bookmarkEnd w:id="1"/>
      <w:bookmarkEnd w:id="2"/>
      <w:bookmarkEnd w:id="3"/>
      <w:r w:rsidRPr="000045E5">
        <w:rPr>
          <w:lang w:val="uk-UA"/>
        </w:rPr>
        <w:t>При оцінюванні результатів виконання індивідуальних завдань використовується диференційований підхід, в основу якого покладено виокремленн</w:t>
      </w:r>
      <w:r>
        <w:rPr>
          <w:lang w:val="uk-UA"/>
        </w:rPr>
        <w:t>я різних форм індивідуальної ро</w:t>
      </w:r>
      <w:r w:rsidRPr="000045E5">
        <w:rPr>
          <w:lang w:val="uk-UA"/>
        </w:rPr>
        <w:t xml:space="preserve">боти </w:t>
      </w:r>
      <w:r>
        <w:rPr>
          <w:lang w:val="uk-UA"/>
        </w:rPr>
        <w:t>ЗВО</w:t>
      </w:r>
      <w:r w:rsidRPr="000045E5">
        <w:rPr>
          <w:lang w:val="uk-UA"/>
        </w:rPr>
        <w:t xml:space="preserve"> в. Індивідуальна робота </w:t>
      </w:r>
      <w:r>
        <w:rPr>
          <w:lang w:val="uk-UA"/>
        </w:rPr>
        <w:t>ЗВО</w:t>
      </w:r>
      <w:r w:rsidRPr="000045E5">
        <w:rPr>
          <w:lang w:val="uk-UA"/>
        </w:rPr>
        <w:t xml:space="preserve"> здійснюється шляхом виконання одного або декількох видів індивідуальних</w:t>
      </w:r>
      <w:r>
        <w:rPr>
          <w:lang w:val="uk-UA"/>
        </w:rPr>
        <w:t xml:space="preserve"> науково-дослідних або творчих завдань (за умови, що зага</w:t>
      </w:r>
      <w:r w:rsidRPr="000045E5">
        <w:rPr>
          <w:lang w:val="uk-UA"/>
        </w:rPr>
        <w:t>льна кількість балів за вико</w:t>
      </w:r>
      <w:r>
        <w:rPr>
          <w:lang w:val="uk-UA"/>
        </w:rPr>
        <w:t>нані види завдань не перевищує 10</w:t>
      </w:r>
      <w:r w:rsidRPr="000045E5">
        <w:rPr>
          <w:lang w:val="uk-UA"/>
        </w:rPr>
        <w:t xml:space="preserve">), які обираються </w:t>
      </w:r>
      <w:r>
        <w:rPr>
          <w:lang w:val="uk-UA"/>
        </w:rPr>
        <w:t>ЗВО</w:t>
      </w:r>
      <w:r w:rsidRPr="000045E5">
        <w:rPr>
          <w:lang w:val="uk-UA"/>
        </w:rPr>
        <w:t xml:space="preserve"> з</w:t>
      </w:r>
      <w:r>
        <w:rPr>
          <w:lang w:val="uk-UA"/>
        </w:rPr>
        <w:t xml:space="preserve"> урахуванням його творчих можли</w:t>
      </w:r>
      <w:r w:rsidRPr="000045E5">
        <w:rPr>
          <w:lang w:val="uk-UA"/>
        </w:rPr>
        <w:t>востей, навчальних здобутків і наукових ін</w:t>
      </w:r>
      <w:r>
        <w:rPr>
          <w:lang w:val="uk-UA"/>
        </w:rPr>
        <w:t xml:space="preserve">тересів за погодженням з </w:t>
      </w:r>
      <w:r w:rsidRPr="000045E5">
        <w:rPr>
          <w:lang w:val="uk-UA"/>
        </w:rPr>
        <w:t>виклада</w:t>
      </w:r>
      <w:r>
        <w:rPr>
          <w:lang w:val="uk-UA"/>
        </w:rPr>
        <w:t>чем</w:t>
      </w:r>
      <w:r w:rsidRPr="000045E5">
        <w:rPr>
          <w:lang w:val="uk-UA"/>
        </w:rPr>
        <w:t>.</w:t>
      </w:r>
    </w:p>
    <w:p w:rsidR="00F73E1C" w:rsidRPr="00321032" w:rsidRDefault="00F73E1C" w:rsidP="00F83A74">
      <w:pPr>
        <w:ind w:firstLine="567"/>
        <w:jc w:val="both"/>
        <w:rPr>
          <w:lang w:val="uk-UA"/>
        </w:rPr>
      </w:pPr>
      <w:r w:rsidRPr="00F8508D">
        <w:rPr>
          <w:lang w:val="uk-UA"/>
        </w:rPr>
        <w:t xml:space="preserve">Тема </w:t>
      </w:r>
      <w:r>
        <w:rPr>
          <w:lang w:val="uk-UA"/>
        </w:rPr>
        <w:t xml:space="preserve">завдання </w:t>
      </w:r>
      <w:r w:rsidRPr="00F8508D">
        <w:rPr>
          <w:lang w:val="uk-UA"/>
        </w:rPr>
        <w:t>має</w:t>
      </w:r>
      <w:r w:rsidRPr="00F8508D">
        <w:t xml:space="preserve"> бути </w:t>
      </w:r>
      <w:r w:rsidRPr="00F8508D">
        <w:rPr>
          <w:lang w:val="uk-UA"/>
        </w:rPr>
        <w:t>розкрита на належному рівні</w:t>
      </w:r>
      <w:r w:rsidRPr="00F8508D">
        <w:t xml:space="preserve">. </w:t>
      </w:r>
      <w:r w:rsidRPr="00F8508D">
        <w:rPr>
          <w:lang w:val="uk-UA"/>
        </w:rPr>
        <w:t>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F73E1C" w:rsidRDefault="00F73E1C" w:rsidP="00F83A74">
      <w:pPr>
        <w:spacing w:line="264" w:lineRule="auto"/>
        <w:ind w:firstLine="567"/>
        <w:jc w:val="both"/>
        <w:rPr>
          <w:lang w:val="uk-UA"/>
        </w:rPr>
      </w:pPr>
      <w:r>
        <w:rPr>
          <w:lang w:val="uk-UA"/>
        </w:rPr>
        <w:t>Кількість балів, які отримують ЗВО залежно від виду індивідуальної роботи:</w:t>
      </w:r>
    </w:p>
    <w:p w:rsidR="00F73E1C" w:rsidRPr="000045E5" w:rsidRDefault="00F73E1C" w:rsidP="00F83A74">
      <w:pPr>
        <w:spacing w:line="264" w:lineRule="auto"/>
        <w:ind w:firstLine="567"/>
        <w:jc w:val="both"/>
        <w:rPr>
          <w:lang w:val="uk-UA"/>
        </w:rPr>
      </w:pPr>
      <w:r>
        <w:rPr>
          <w:lang w:val="uk-UA"/>
        </w:rPr>
        <w:lastRenderedPageBreak/>
        <w:t>до 10 балів:</w:t>
      </w:r>
    </w:p>
    <w:p w:rsidR="00F73E1C" w:rsidRPr="000045E5" w:rsidRDefault="00F73E1C" w:rsidP="00F83A74">
      <w:pPr>
        <w:spacing w:line="264" w:lineRule="auto"/>
        <w:ind w:firstLine="567"/>
        <w:jc w:val="both"/>
        <w:rPr>
          <w:lang w:val="uk-UA"/>
        </w:rPr>
      </w:pPr>
      <w:r>
        <w:rPr>
          <w:lang w:val="uk-UA"/>
        </w:rPr>
        <w:t>- публікація тез наукових доповідей у мате</w:t>
      </w:r>
      <w:r w:rsidRPr="000045E5">
        <w:rPr>
          <w:lang w:val="uk-UA"/>
        </w:rPr>
        <w:t>ріалах наукових</w:t>
      </w:r>
      <w:r>
        <w:rPr>
          <w:lang w:val="uk-UA"/>
        </w:rPr>
        <w:t xml:space="preserve"> конференцій або  статті в нау</w:t>
      </w:r>
      <w:r w:rsidRPr="000045E5">
        <w:rPr>
          <w:lang w:val="uk-UA"/>
        </w:rPr>
        <w:t>ковому виданні в межах темати</w:t>
      </w:r>
      <w:r>
        <w:rPr>
          <w:lang w:val="uk-UA"/>
        </w:rPr>
        <w:t>ки програми навчальної дисципліни</w:t>
      </w:r>
    </w:p>
    <w:p w:rsidR="00F73E1C" w:rsidRPr="000045E5" w:rsidRDefault="00F73E1C" w:rsidP="00F83A74">
      <w:pPr>
        <w:spacing w:line="264" w:lineRule="auto"/>
        <w:ind w:firstLine="567"/>
        <w:jc w:val="both"/>
        <w:rPr>
          <w:lang w:val="uk-UA"/>
        </w:rPr>
      </w:pPr>
      <w:r>
        <w:rPr>
          <w:lang w:val="uk-UA"/>
        </w:rPr>
        <w:t xml:space="preserve">- </w:t>
      </w:r>
      <w:r w:rsidRPr="000045E5">
        <w:rPr>
          <w:lang w:val="uk-UA"/>
        </w:rPr>
        <w:t>виступ на студентській або іншій науковій конференції, кр</w:t>
      </w:r>
      <w:r>
        <w:rPr>
          <w:lang w:val="uk-UA"/>
        </w:rPr>
        <w:t>углому столі з науковою доповід</w:t>
      </w:r>
      <w:r w:rsidRPr="000045E5">
        <w:rPr>
          <w:lang w:val="uk-UA"/>
        </w:rPr>
        <w:t>дю (повідомленням) у межах тематики навчальної дисципліни;</w:t>
      </w:r>
    </w:p>
    <w:p w:rsidR="00F73E1C" w:rsidRPr="000045E5" w:rsidRDefault="00F73E1C" w:rsidP="00F83A74">
      <w:pPr>
        <w:spacing w:line="264" w:lineRule="auto"/>
        <w:ind w:firstLine="567"/>
        <w:jc w:val="both"/>
        <w:rPr>
          <w:lang w:val="uk-UA"/>
        </w:rPr>
      </w:pPr>
      <w:r>
        <w:rPr>
          <w:lang w:val="uk-UA"/>
        </w:rPr>
        <w:t xml:space="preserve">- </w:t>
      </w:r>
      <w:r w:rsidRPr="000045E5">
        <w:rPr>
          <w:lang w:val="uk-UA"/>
        </w:rPr>
        <w:t>участь у науковому гуртку кафедри (підготовка під керівництвом наукового керівника і виступ з науковою допові</w:t>
      </w:r>
      <w:r>
        <w:rPr>
          <w:lang w:val="uk-UA"/>
        </w:rPr>
        <w:t>ддю на засіданні наукового гурт</w:t>
      </w:r>
      <w:r w:rsidRPr="000045E5">
        <w:rPr>
          <w:lang w:val="uk-UA"/>
        </w:rPr>
        <w:t>ка кафедри);</w:t>
      </w:r>
    </w:p>
    <w:p w:rsidR="00F73E1C" w:rsidRPr="000045E5" w:rsidRDefault="00F73E1C" w:rsidP="00F83A74">
      <w:pPr>
        <w:spacing w:line="264" w:lineRule="auto"/>
        <w:ind w:firstLine="567"/>
        <w:jc w:val="both"/>
        <w:rPr>
          <w:lang w:val="uk-UA"/>
        </w:rPr>
      </w:pPr>
      <w:r>
        <w:rPr>
          <w:lang w:val="uk-UA"/>
        </w:rPr>
        <w:t xml:space="preserve">- </w:t>
      </w:r>
      <w:r w:rsidRPr="000045E5">
        <w:rPr>
          <w:lang w:val="uk-UA"/>
        </w:rPr>
        <w:t>підготовка студентської на</w:t>
      </w:r>
      <w:r>
        <w:rPr>
          <w:lang w:val="uk-UA"/>
        </w:rPr>
        <w:t>укової роботи в ме</w:t>
      </w:r>
      <w:r w:rsidRPr="000045E5">
        <w:rPr>
          <w:lang w:val="uk-UA"/>
        </w:rPr>
        <w:t xml:space="preserve">жах тематики програми з </w:t>
      </w:r>
      <w:r>
        <w:rPr>
          <w:lang w:val="uk-UA"/>
        </w:rPr>
        <w:t>навчальної дисципліни для участі у конкурсі студентсь</w:t>
      </w:r>
      <w:r w:rsidRPr="000045E5">
        <w:rPr>
          <w:lang w:val="uk-UA"/>
        </w:rPr>
        <w:t>ких наукових робіт;</w:t>
      </w:r>
    </w:p>
    <w:p w:rsidR="00F73E1C" w:rsidRPr="000045E5" w:rsidRDefault="00F73E1C" w:rsidP="00F83A74">
      <w:pPr>
        <w:spacing w:line="264" w:lineRule="auto"/>
        <w:ind w:firstLine="567"/>
        <w:jc w:val="both"/>
        <w:rPr>
          <w:lang w:val="uk-UA"/>
        </w:rPr>
      </w:pPr>
      <w:r>
        <w:rPr>
          <w:lang w:val="uk-UA"/>
        </w:rPr>
        <w:t xml:space="preserve">- </w:t>
      </w:r>
      <w:r w:rsidRPr="000045E5">
        <w:rPr>
          <w:lang w:val="uk-UA"/>
        </w:rPr>
        <w:t>тематичне уза</w:t>
      </w:r>
      <w:r>
        <w:rPr>
          <w:lang w:val="uk-UA"/>
        </w:rPr>
        <w:t>гальнення правозастосовної прак</w:t>
      </w:r>
      <w:r w:rsidRPr="000045E5">
        <w:rPr>
          <w:lang w:val="uk-UA"/>
        </w:rPr>
        <w:t>тики з метою отримання поглиблених знань щодо особливостей за</w:t>
      </w:r>
      <w:r>
        <w:rPr>
          <w:lang w:val="uk-UA"/>
        </w:rPr>
        <w:t xml:space="preserve">стосування окремих норм </w:t>
      </w:r>
      <w:r w:rsidRPr="000045E5">
        <w:rPr>
          <w:lang w:val="uk-UA"/>
        </w:rPr>
        <w:t>законодавства</w:t>
      </w:r>
      <w:r>
        <w:rPr>
          <w:lang w:val="uk-UA"/>
        </w:rPr>
        <w:t>.</w:t>
      </w:r>
    </w:p>
    <w:p w:rsidR="00F73E1C" w:rsidRPr="000045E5" w:rsidRDefault="00F73E1C" w:rsidP="00F83A74">
      <w:pPr>
        <w:spacing w:line="264" w:lineRule="auto"/>
        <w:ind w:firstLine="567"/>
        <w:jc w:val="both"/>
        <w:rPr>
          <w:lang w:val="uk-UA"/>
        </w:rPr>
      </w:pPr>
      <w:r>
        <w:rPr>
          <w:lang w:val="uk-UA"/>
        </w:rPr>
        <w:t>до 5 балів:</w:t>
      </w:r>
    </w:p>
    <w:p w:rsidR="00F73E1C" w:rsidRDefault="00F73E1C" w:rsidP="00F83A74">
      <w:pPr>
        <w:spacing w:line="264" w:lineRule="auto"/>
        <w:ind w:firstLine="567"/>
        <w:jc w:val="both"/>
        <w:rPr>
          <w:lang w:val="uk-UA"/>
        </w:rPr>
      </w:pPr>
      <w:r>
        <w:rPr>
          <w:lang w:val="uk-UA"/>
        </w:rPr>
        <w:t>- виконання індивідуальної науково-дослідної роботи;</w:t>
      </w:r>
    </w:p>
    <w:p w:rsidR="00F73E1C" w:rsidRDefault="00F73E1C" w:rsidP="00F83A74">
      <w:pPr>
        <w:spacing w:line="264" w:lineRule="auto"/>
        <w:ind w:firstLine="567"/>
        <w:jc w:val="both"/>
        <w:rPr>
          <w:lang w:val="uk-UA"/>
        </w:rPr>
      </w:pPr>
      <w:r>
        <w:rPr>
          <w:lang w:val="uk-UA"/>
        </w:rPr>
        <w:t>до 4 балів:</w:t>
      </w:r>
    </w:p>
    <w:p w:rsidR="00F73E1C" w:rsidRPr="0052028B" w:rsidRDefault="00F73E1C" w:rsidP="00F83A74">
      <w:pPr>
        <w:spacing w:line="264" w:lineRule="auto"/>
        <w:ind w:firstLine="567"/>
        <w:jc w:val="both"/>
        <w:rPr>
          <w:lang w:val="uk-UA"/>
        </w:rPr>
      </w:pPr>
      <w:r w:rsidRPr="0052028B">
        <w:rPr>
          <w:lang w:val="uk-UA"/>
        </w:rPr>
        <w:t>- підготовка і написання реферату за однією з рекомендованих тем;</w:t>
      </w:r>
    </w:p>
    <w:p w:rsidR="00F73E1C" w:rsidRDefault="00F73E1C" w:rsidP="00F83A74">
      <w:pPr>
        <w:spacing w:line="264" w:lineRule="auto"/>
        <w:ind w:firstLine="567"/>
        <w:jc w:val="both"/>
        <w:rPr>
          <w:lang w:val="uk-UA"/>
        </w:rPr>
      </w:pPr>
      <w:r w:rsidRPr="0052028B">
        <w:rPr>
          <w:lang w:val="uk-UA"/>
        </w:rPr>
        <w:t>- створення тестів або презентації за</w:t>
      </w:r>
      <w:r>
        <w:rPr>
          <w:lang w:val="uk-UA"/>
        </w:rPr>
        <w:t xml:space="preserve"> заданою викладачем темою курсу;</w:t>
      </w:r>
    </w:p>
    <w:p w:rsidR="00F73E1C" w:rsidRPr="000045E5" w:rsidRDefault="00F73E1C" w:rsidP="00F83A74">
      <w:pPr>
        <w:spacing w:line="264" w:lineRule="auto"/>
        <w:ind w:firstLine="567"/>
        <w:jc w:val="both"/>
        <w:rPr>
          <w:lang w:val="uk-UA"/>
        </w:rPr>
      </w:pPr>
      <w:r>
        <w:rPr>
          <w:lang w:val="uk-UA"/>
        </w:rPr>
        <w:t>до 3 балів:</w:t>
      </w:r>
    </w:p>
    <w:p w:rsidR="00F73E1C" w:rsidRPr="000045E5" w:rsidRDefault="00F73E1C" w:rsidP="00F83A74">
      <w:pPr>
        <w:spacing w:line="264" w:lineRule="auto"/>
        <w:ind w:firstLine="567"/>
        <w:jc w:val="both"/>
        <w:rPr>
          <w:lang w:val="uk-UA"/>
        </w:rPr>
      </w:pPr>
      <w:r>
        <w:rPr>
          <w:lang w:val="uk-UA"/>
        </w:rPr>
        <w:t xml:space="preserve">- </w:t>
      </w:r>
      <w:r w:rsidRPr="000045E5">
        <w:rPr>
          <w:lang w:val="uk-UA"/>
        </w:rPr>
        <w:t>складання бібліографічних списків (переліку літератури) за заданою викладачем темою</w:t>
      </w:r>
      <w:r>
        <w:rPr>
          <w:lang w:val="uk-UA"/>
        </w:rPr>
        <w:t>.</w:t>
      </w:r>
    </w:p>
    <w:p w:rsidR="00F73E1C" w:rsidRPr="000045E5" w:rsidRDefault="00F73E1C" w:rsidP="00F83A74">
      <w:pPr>
        <w:spacing w:line="264" w:lineRule="auto"/>
        <w:ind w:firstLine="567"/>
        <w:jc w:val="both"/>
        <w:rPr>
          <w:lang w:val="uk-UA"/>
        </w:rPr>
      </w:pPr>
      <w:r>
        <w:rPr>
          <w:lang w:val="uk-UA"/>
        </w:rPr>
        <w:t xml:space="preserve">- </w:t>
      </w:r>
      <w:r w:rsidRPr="000045E5">
        <w:rPr>
          <w:lang w:val="uk-UA"/>
        </w:rPr>
        <w:t>підготовка нев</w:t>
      </w:r>
      <w:r>
        <w:rPr>
          <w:lang w:val="uk-UA"/>
        </w:rPr>
        <w:t>еликої (не більше 5-ти хв.) нау</w:t>
      </w:r>
      <w:r w:rsidRPr="000045E5">
        <w:rPr>
          <w:lang w:val="uk-UA"/>
        </w:rPr>
        <w:t xml:space="preserve">кової доповіді </w:t>
      </w:r>
      <w:r>
        <w:rPr>
          <w:lang w:val="uk-UA"/>
        </w:rPr>
        <w:t>в межах тематики програми навчальної дисципліни, її презентація на семінарському за</w:t>
      </w:r>
      <w:r w:rsidRPr="000045E5">
        <w:rPr>
          <w:lang w:val="uk-UA"/>
        </w:rPr>
        <w:t>нятті в рамках вивчення поточної теми;</w:t>
      </w:r>
    </w:p>
    <w:p w:rsidR="00F73E1C" w:rsidRPr="000045E5" w:rsidRDefault="00F73E1C" w:rsidP="00F83A74">
      <w:pPr>
        <w:spacing w:line="264" w:lineRule="auto"/>
        <w:ind w:firstLine="567"/>
        <w:jc w:val="both"/>
        <w:rPr>
          <w:lang w:val="uk-UA"/>
        </w:rPr>
      </w:pPr>
      <w:r>
        <w:rPr>
          <w:lang w:val="uk-UA"/>
        </w:rPr>
        <w:t xml:space="preserve">- </w:t>
      </w:r>
      <w:r w:rsidRPr="000045E5">
        <w:rPr>
          <w:lang w:val="uk-UA"/>
        </w:rPr>
        <w:t>анотування або аналіз наукової та навчально-методичної</w:t>
      </w:r>
      <w:r>
        <w:rPr>
          <w:lang w:val="uk-UA"/>
        </w:rPr>
        <w:t xml:space="preserve"> літератури з навчальної дисципліни</w:t>
      </w:r>
      <w:r w:rsidRPr="000045E5">
        <w:rPr>
          <w:lang w:val="uk-UA"/>
        </w:rPr>
        <w:t>;</w:t>
      </w:r>
    </w:p>
    <w:p w:rsidR="00F73E1C" w:rsidRPr="000045E5" w:rsidRDefault="00F73E1C" w:rsidP="00F83A74">
      <w:pPr>
        <w:spacing w:line="264" w:lineRule="auto"/>
        <w:ind w:firstLine="567"/>
        <w:jc w:val="both"/>
        <w:rPr>
          <w:lang w:val="uk-UA"/>
        </w:rPr>
      </w:pPr>
      <w:r>
        <w:rPr>
          <w:lang w:val="uk-UA"/>
        </w:rPr>
        <w:t>до 2</w:t>
      </w:r>
      <w:r w:rsidRPr="000045E5">
        <w:rPr>
          <w:lang w:val="uk-UA"/>
        </w:rPr>
        <w:t xml:space="preserve"> бал</w:t>
      </w:r>
      <w:r>
        <w:rPr>
          <w:lang w:val="uk-UA"/>
        </w:rPr>
        <w:t>ів:</w:t>
      </w:r>
    </w:p>
    <w:p w:rsidR="00F73E1C" w:rsidRPr="000045E5" w:rsidRDefault="00F73E1C" w:rsidP="00F83A74">
      <w:pPr>
        <w:spacing w:line="264" w:lineRule="auto"/>
        <w:ind w:firstLine="567"/>
        <w:jc w:val="both"/>
        <w:rPr>
          <w:lang w:val="uk-UA"/>
        </w:rPr>
      </w:pPr>
      <w:r>
        <w:rPr>
          <w:lang w:val="uk-UA"/>
        </w:rPr>
        <w:t>-</w:t>
      </w:r>
      <w:r w:rsidRPr="000045E5">
        <w:rPr>
          <w:lang w:val="uk-UA"/>
        </w:rPr>
        <w:t xml:space="preserve"> відвід</w:t>
      </w:r>
      <w:r>
        <w:rPr>
          <w:lang w:val="uk-UA"/>
        </w:rPr>
        <w:t>ув</w:t>
      </w:r>
      <w:r w:rsidRPr="000045E5">
        <w:rPr>
          <w:lang w:val="uk-UA"/>
        </w:rPr>
        <w:t>ання наукових, науково-практичних конференцій, круглих столів та інших заходів, пов’язаних з навчальною дисципліною</w:t>
      </w:r>
      <w:r>
        <w:rPr>
          <w:lang w:val="uk-UA"/>
        </w:rPr>
        <w:t>.</w:t>
      </w:r>
    </w:p>
    <w:p w:rsidR="00F73E1C" w:rsidRPr="00321032" w:rsidRDefault="00F73E1C" w:rsidP="00F83A74">
      <w:pPr>
        <w:spacing w:line="264" w:lineRule="auto"/>
        <w:ind w:firstLine="567"/>
        <w:jc w:val="both"/>
        <w:rPr>
          <w:lang w:val="uk-UA"/>
        </w:rPr>
      </w:pPr>
    </w:p>
    <w:p w:rsidR="00F73E1C" w:rsidRPr="00321032" w:rsidRDefault="00F73E1C" w:rsidP="00F83A74">
      <w:pPr>
        <w:spacing w:line="264" w:lineRule="auto"/>
        <w:ind w:firstLine="567"/>
        <w:jc w:val="both"/>
        <w:rPr>
          <w:b/>
          <w:lang w:val="uk-UA"/>
        </w:rPr>
      </w:pPr>
      <w:r>
        <w:rPr>
          <w:b/>
          <w:lang w:val="uk-UA"/>
        </w:rPr>
        <w:t>Залік</w:t>
      </w:r>
      <w:r w:rsidRPr="00321032">
        <w:rPr>
          <w:b/>
          <w:lang w:val="uk-UA"/>
        </w:rPr>
        <w:t xml:space="preserve">. </w:t>
      </w:r>
    </w:p>
    <w:p w:rsidR="00F73E1C" w:rsidRPr="00321032" w:rsidRDefault="00F73E1C" w:rsidP="00F83A74">
      <w:pPr>
        <w:shd w:val="clear" w:color="auto" w:fill="FFFFFF"/>
        <w:tabs>
          <w:tab w:val="left" w:pos="-4820"/>
        </w:tabs>
        <w:ind w:firstLine="567"/>
        <w:jc w:val="both"/>
        <w:rPr>
          <w:lang w:val="uk-UA"/>
        </w:rPr>
      </w:pPr>
      <w:r w:rsidRPr="00321032">
        <w:rPr>
          <w:lang w:val="uk-UA"/>
        </w:rPr>
        <w:t xml:space="preserve">Для складання </w:t>
      </w:r>
      <w:r>
        <w:rPr>
          <w:lang w:val="uk-UA"/>
        </w:rPr>
        <w:t>залік</w:t>
      </w:r>
      <w:r w:rsidRPr="00321032">
        <w:rPr>
          <w:lang w:val="uk-UA"/>
        </w:rPr>
        <w:t xml:space="preserve">у існують білети. Білети складаються </w:t>
      </w:r>
      <w:r>
        <w:rPr>
          <w:lang w:val="uk-UA"/>
        </w:rPr>
        <w:t>з дв</w:t>
      </w:r>
      <w:r w:rsidRPr="00321032">
        <w:rPr>
          <w:lang w:val="uk-UA"/>
        </w:rPr>
        <w:t xml:space="preserve">ох питань. </w:t>
      </w:r>
    </w:p>
    <w:p w:rsidR="00F73E1C" w:rsidRPr="00321032" w:rsidRDefault="00F73E1C" w:rsidP="00F83A74">
      <w:pPr>
        <w:shd w:val="clear" w:color="auto" w:fill="FFFFFF"/>
        <w:tabs>
          <w:tab w:val="left" w:pos="-4820"/>
        </w:tabs>
        <w:ind w:firstLine="567"/>
        <w:jc w:val="both"/>
        <w:rPr>
          <w:lang w:val="uk-UA"/>
        </w:rPr>
      </w:pPr>
      <w:r w:rsidRPr="00321032">
        <w:rPr>
          <w:lang w:val="uk-UA"/>
        </w:rPr>
        <w:t>Критерії</w:t>
      </w:r>
      <w:r>
        <w:rPr>
          <w:lang w:val="uk-UA"/>
        </w:rPr>
        <w:t xml:space="preserve"> оцінювання</w:t>
      </w:r>
      <w:r w:rsidRPr="00321032">
        <w:rPr>
          <w:lang w:val="uk-UA"/>
        </w:rPr>
        <w:t>:</w:t>
      </w:r>
    </w:p>
    <w:p w:rsidR="00F73E1C" w:rsidRPr="00321032" w:rsidRDefault="00F73E1C" w:rsidP="00F83A74">
      <w:pPr>
        <w:shd w:val="clear" w:color="auto" w:fill="FFFFFF"/>
        <w:tabs>
          <w:tab w:val="left" w:pos="-4820"/>
        </w:tabs>
        <w:ind w:firstLine="540"/>
        <w:jc w:val="both"/>
        <w:rPr>
          <w:lang w:val="uk-UA"/>
        </w:rPr>
      </w:pPr>
      <w:r>
        <w:rPr>
          <w:lang w:val="uk-UA"/>
        </w:rPr>
        <w:t xml:space="preserve">- </w:t>
      </w:r>
      <w:r w:rsidRPr="00321032">
        <w:rPr>
          <w:lang w:val="uk-UA"/>
        </w:rPr>
        <w:t xml:space="preserve">від 33 до 40 балів - відповідь повна і зміст відповіді </w:t>
      </w:r>
      <w:r>
        <w:rPr>
          <w:lang w:val="uk-UA"/>
        </w:rPr>
        <w:t>ЗВО</w:t>
      </w:r>
      <w:r w:rsidRPr="00321032">
        <w:rPr>
          <w:lang w:val="uk-UA"/>
        </w:rPr>
        <w:t xml:space="preserve"> повністю відповідає сутності поставленого запитання; </w:t>
      </w:r>
    </w:p>
    <w:p w:rsidR="00F73E1C" w:rsidRPr="00321032" w:rsidRDefault="00F73E1C" w:rsidP="00F83A74">
      <w:pPr>
        <w:shd w:val="clear" w:color="auto" w:fill="FFFFFF"/>
        <w:tabs>
          <w:tab w:val="left" w:pos="-4820"/>
        </w:tabs>
        <w:ind w:firstLine="540"/>
        <w:jc w:val="both"/>
        <w:rPr>
          <w:lang w:val="uk-UA"/>
        </w:rPr>
      </w:pPr>
      <w:r>
        <w:rPr>
          <w:lang w:val="uk-UA"/>
        </w:rPr>
        <w:t xml:space="preserve">- </w:t>
      </w:r>
      <w:r w:rsidRPr="00321032">
        <w:rPr>
          <w:lang w:val="uk-UA"/>
        </w:rPr>
        <w:t xml:space="preserve">від 24 до 32 балі - </w:t>
      </w:r>
      <w:r>
        <w:rPr>
          <w:lang w:val="uk-UA"/>
        </w:rPr>
        <w:t>ЗВО</w:t>
      </w:r>
      <w:r w:rsidRPr="00321032">
        <w:rPr>
          <w:lang w:val="uk-UA"/>
        </w:rPr>
        <w:t xml:space="preserve"> виконує всі завдання без грубих помилок; </w:t>
      </w:r>
    </w:p>
    <w:p w:rsidR="00F73E1C" w:rsidRPr="00321032" w:rsidRDefault="00F73E1C" w:rsidP="00F83A74">
      <w:pPr>
        <w:shd w:val="clear" w:color="auto" w:fill="FFFFFF"/>
        <w:tabs>
          <w:tab w:val="left" w:pos="-4820"/>
        </w:tabs>
        <w:ind w:firstLine="540"/>
        <w:jc w:val="both"/>
        <w:rPr>
          <w:lang w:val="uk-UA"/>
        </w:rPr>
      </w:pPr>
      <w:r>
        <w:rPr>
          <w:lang w:val="uk-UA"/>
        </w:rPr>
        <w:t xml:space="preserve">- </w:t>
      </w:r>
      <w:r w:rsidRPr="00321032">
        <w:rPr>
          <w:lang w:val="uk-UA"/>
        </w:rPr>
        <w:t xml:space="preserve">від 17 до 24 балів - </w:t>
      </w:r>
      <w:r>
        <w:rPr>
          <w:lang w:val="uk-UA"/>
        </w:rPr>
        <w:t>ЗВО</w:t>
      </w:r>
      <w:r w:rsidRPr="00321032">
        <w:rPr>
          <w:lang w:val="uk-UA"/>
        </w:rPr>
        <w:t xml:space="preserve"> допускає грубі помилки і всі питання виконані менш ніж на половину;</w:t>
      </w:r>
    </w:p>
    <w:p w:rsidR="00F73E1C" w:rsidRPr="00321032" w:rsidRDefault="00F73E1C" w:rsidP="00F83A74">
      <w:pPr>
        <w:shd w:val="clear" w:color="auto" w:fill="FFFFFF"/>
        <w:tabs>
          <w:tab w:val="left" w:pos="-4820"/>
        </w:tabs>
        <w:ind w:firstLine="540"/>
        <w:jc w:val="both"/>
        <w:rPr>
          <w:lang w:val="uk-UA"/>
        </w:rPr>
      </w:pPr>
      <w:r>
        <w:rPr>
          <w:lang w:val="uk-UA"/>
        </w:rPr>
        <w:t xml:space="preserve">- </w:t>
      </w:r>
      <w:r w:rsidRPr="00321032">
        <w:rPr>
          <w:lang w:val="uk-UA"/>
        </w:rPr>
        <w:t>не більше 16 балів - при невиконанні хоча б одного завдання білету.</w:t>
      </w:r>
    </w:p>
    <w:p w:rsidR="00F73E1C" w:rsidRDefault="00F73E1C" w:rsidP="00F83A74">
      <w:pPr>
        <w:shd w:val="clear" w:color="auto" w:fill="FFFFFF"/>
        <w:tabs>
          <w:tab w:val="left" w:pos="-4820"/>
        </w:tabs>
        <w:ind w:firstLine="567"/>
        <w:jc w:val="both"/>
        <w:rPr>
          <w:lang w:val="uk-UA"/>
        </w:rPr>
      </w:pPr>
      <w:r w:rsidRPr="00321032">
        <w:rPr>
          <w:lang w:val="uk-UA"/>
        </w:rPr>
        <w:lastRenderedPageBreak/>
        <w:t xml:space="preserve">Повторне складання </w:t>
      </w:r>
      <w:r>
        <w:rPr>
          <w:lang w:val="uk-UA"/>
        </w:rPr>
        <w:t>залік</w:t>
      </w:r>
      <w:r w:rsidRPr="00321032">
        <w:rPr>
          <w:lang w:val="uk-UA"/>
        </w:rPr>
        <w:t>у з метою підвищення позитивної оцінки не дозволяється.</w:t>
      </w:r>
    </w:p>
    <w:p w:rsidR="00F73E1C" w:rsidRPr="00C941E1" w:rsidRDefault="00F73E1C" w:rsidP="00E94D63">
      <w:pPr>
        <w:rPr>
          <w:b/>
          <w:bCs/>
          <w:lang w:val="uk-UA"/>
        </w:rPr>
      </w:pPr>
    </w:p>
    <w:p w:rsidR="00F73E1C" w:rsidRPr="00C941E1" w:rsidRDefault="00F73E1C" w:rsidP="00E94D63">
      <w:pPr>
        <w:shd w:val="clear" w:color="auto" w:fill="FFFFFF"/>
        <w:tabs>
          <w:tab w:val="left" w:pos="-4820"/>
        </w:tabs>
        <w:ind w:firstLine="567"/>
        <w:jc w:val="center"/>
        <w:rPr>
          <w:spacing w:val="-4"/>
          <w:sz w:val="27"/>
          <w:szCs w:val="27"/>
          <w:lang w:val="uk-UA"/>
        </w:rPr>
      </w:pPr>
      <w:r w:rsidRPr="00C941E1">
        <w:rPr>
          <w:b/>
          <w:bCs/>
          <w:lang w:val="uk-UA"/>
        </w:rPr>
        <w:t>Шкала оцінювання: національна та ECTS</w:t>
      </w:r>
    </w:p>
    <w:p w:rsidR="00F73E1C" w:rsidRPr="00C941E1" w:rsidRDefault="00F73E1C" w:rsidP="00E94D63">
      <w:pPr>
        <w:spacing w:line="264" w:lineRule="auto"/>
        <w:ind w:firstLine="567"/>
        <w:jc w:val="both"/>
        <w:rPr>
          <w:b/>
          <w:bCs/>
          <w:lang w:val="uk-UA"/>
        </w:rPr>
      </w:pPr>
    </w:p>
    <w:p w:rsidR="00F73E1C" w:rsidRPr="00C941E1" w:rsidRDefault="00F73E1C" w:rsidP="00E94D63">
      <w:pPr>
        <w:spacing w:line="264" w:lineRule="auto"/>
        <w:ind w:firstLine="567"/>
        <w:jc w:val="both"/>
        <w:rPr>
          <w:b/>
          <w:bCs/>
          <w:lang w:val="uk-UA"/>
        </w:rPr>
      </w:pPr>
    </w:p>
    <w:tbl>
      <w:tblPr>
        <w:tblpPr w:leftFromText="180" w:rightFromText="180" w:vertAnchor="text" w:horzAnchor="margin" w:tblpXSpec="center" w:tblpY="-89"/>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F73E1C" w:rsidRPr="00C941E1" w:rsidTr="001C6D76">
        <w:trPr>
          <w:trHeight w:val="450"/>
        </w:trPr>
        <w:tc>
          <w:tcPr>
            <w:tcW w:w="2137" w:type="dxa"/>
            <w:vMerge w:val="restart"/>
            <w:vAlign w:val="center"/>
          </w:tcPr>
          <w:p w:rsidR="00F73E1C" w:rsidRPr="00C941E1" w:rsidRDefault="00F73E1C" w:rsidP="001C6D76">
            <w:pPr>
              <w:jc w:val="center"/>
              <w:rPr>
                <w:b/>
                <w:bCs/>
                <w:sz w:val="22"/>
                <w:szCs w:val="22"/>
                <w:lang w:val="uk-UA"/>
              </w:rPr>
            </w:pPr>
            <w:r w:rsidRPr="00C941E1">
              <w:rPr>
                <w:b/>
                <w:bCs/>
                <w:sz w:val="22"/>
                <w:szCs w:val="22"/>
                <w:lang w:val="uk-UA"/>
              </w:rPr>
              <w:t>Сума балів за всі види навчальної діяльності</w:t>
            </w:r>
          </w:p>
        </w:tc>
        <w:tc>
          <w:tcPr>
            <w:tcW w:w="1357" w:type="dxa"/>
            <w:vMerge w:val="restart"/>
            <w:vAlign w:val="center"/>
          </w:tcPr>
          <w:p w:rsidR="00F73E1C" w:rsidRPr="00C941E1" w:rsidRDefault="00F73E1C" w:rsidP="001C6D76">
            <w:pPr>
              <w:jc w:val="center"/>
              <w:rPr>
                <w:b/>
                <w:bCs/>
                <w:sz w:val="22"/>
                <w:szCs w:val="22"/>
                <w:lang w:val="uk-UA"/>
              </w:rPr>
            </w:pPr>
            <w:r w:rsidRPr="00C941E1">
              <w:rPr>
                <w:b/>
                <w:bCs/>
                <w:sz w:val="22"/>
                <w:szCs w:val="22"/>
                <w:lang w:val="uk-UA"/>
              </w:rPr>
              <w:t>Оцінка ECTS</w:t>
            </w:r>
          </w:p>
        </w:tc>
        <w:tc>
          <w:tcPr>
            <w:tcW w:w="5862" w:type="dxa"/>
            <w:vAlign w:val="center"/>
          </w:tcPr>
          <w:p w:rsidR="00F73E1C" w:rsidRPr="00C941E1" w:rsidRDefault="00F73E1C" w:rsidP="001C6D76">
            <w:pPr>
              <w:jc w:val="center"/>
              <w:rPr>
                <w:b/>
                <w:bCs/>
                <w:sz w:val="22"/>
                <w:szCs w:val="22"/>
                <w:lang w:val="uk-UA"/>
              </w:rPr>
            </w:pPr>
            <w:r w:rsidRPr="00C941E1">
              <w:rPr>
                <w:b/>
                <w:bCs/>
                <w:sz w:val="22"/>
                <w:szCs w:val="22"/>
                <w:lang w:val="uk-UA"/>
              </w:rPr>
              <w:t>Оцінка за національною шкалою</w:t>
            </w:r>
          </w:p>
        </w:tc>
      </w:tr>
      <w:tr w:rsidR="00F73E1C" w:rsidRPr="00C941E1" w:rsidTr="001C6D76">
        <w:trPr>
          <w:trHeight w:val="450"/>
        </w:trPr>
        <w:tc>
          <w:tcPr>
            <w:tcW w:w="0" w:type="auto"/>
            <w:vMerge/>
            <w:vAlign w:val="center"/>
          </w:tcPr>
          <w:p w:rsidR="00F73E1C" w:rsidRPr="00C941E1" w:rsidRDefault="00F73E1C" w:rsidP="001C6D76">
            <w:pPr>
              <w:rPr>
                <w:b/>
                <w:bCs/>
                <w:sz w:val="22"/>
                <w:szCs w:val="22"/>
                <w:lang w:val="uk-UA"/>
              </w:rPr>
            </w:pPr>
          </w:p>
        </w:tc>
        <w:tc>
          <w:tcPr>
            <w:tcW w:w="0" w:type="auto"/>
            <w:vMerge/>
            <w:vAlign w:val="center"/>
          </w:tcPr>
          <w:p w:rsidR="00F73E1C" w:rsidRPr="00C941E1" w:rsidRDefault="00F73E1C" w:rsidP="001C6D76">
            <w:pPr>
              <w:rPr>
                <w:b/>
                <w:bCs/>
                <w:sz w:val="22"/>
                <w:szCs w:val="22"/>
                <w:lang w:val="uk-UA"/>
              </w:rPr>
            </w:pPr>
          </w:p>
        </w:tc>
        <w:tc>
          <w:tcPr>
            <w:tcW w:w="5862" w:type="dxa"/>
            <w:vAlign w:val="center"/>
          </w:tcPr>
          <w:p w:rsidR="00F73E1C" w:rsidRPr="00C941E1" w:rsidRDefault="00F73E1C" w:rsidP="001C6D76">
            <w:pPr>
              <w:jc w:val="center"/>
              <w:rPr>
                <w:b/>
                <w:bCs/>
                <w:sz w:val="22"/>
                <w:szCs w:val="22"/>
                <w:lang w:val="uk-UA"/>
              </w:rPr>
            </w:pPr>
            <w:r w:rsidRPr="00C941E1">
              <w:rPr>
                <w:b/>
                <w:bCs/>
                <w:sz w:val="22"/>
                <w:szCs w:val="22"/>
                <w:lang w:val="uk-UA"/>
              </w:rPr>
              <w:t>для екзамену</w:t>
            </w:r>
          </w:p>
        </w:tc>
      </w:tr>
      <w:tr w:rsidR="00F73E1C" w:rsidRPr="00C941E1" w:rsidTr="001C6D76">
        <w:tc>
          <w:tcPr>
            <w:tcW w:w="2137" w:type="dxa"/>
            <w:vAlign w:val="center"/>
          </w:tcPr>
          <w:p w:rsidR="00F73E1C" w:rsidRPr="00C941E1" w:rsidRDefault="00F73E1C" w:rsidP="001C6D76">
            <w:pPr>
              <w:ind w:left="180"/>
              <w:jc w:val="center"/>
              <w:rPr>
                <w:b/>
                <w:bCs/>
                <w:sz w:val="26"/>
                <w:szCs w:val="26"/>
                <w:lang w:val="uk-UA"/>
              </w:rPr>
            </w:pPr>
            <w:r w:rsidRPr="00C941E1">
              <w:rPr>
                <w:sz w:val="26"/>
                <w:szCs w:val="26"/>
                <w:lang w:val="uk-UA"/>
              </w:rPr>
              <w:t>90 – 100</w:t>
            </w:r>
          </w:p>
        </w:tc>
        <w:tc>
          <w:tcPr>
            <w:tcW w:w="1357" w:type="dxa"/>
            <w:vAlign w:val="center"/>
          </w:tcPr>
          <w:p w:rsidR="00F73E1C" w:rsidRPr="00C941E1" w:rsidRDefault="00F73E1C" w:rsidP="001C6D76">
            <w:pPr>
              <w:jc w:val="center"/>
              <w:rPr>
                <w:b/>
                <w:bCs/>
                <w:sz w:val="26"/>
                <w:szCs w:val="26"/>
                <w:lang w:val="uk-UA"/>
              </w:rPr>
            </w:pPr>
            <w:r w:rsidRPr="00C941E1">
              <w:rPr>
                <w:b/>
                <w:bCs/>
                <w:sz w:val="26"/>
                <w:szCs w:val="26"/>
                <w:lang w:val="uk-UA"/>
              </w:rPr>
              <w:t>А</w:t>
            </w:r>
          </w:p>
        </w:tc>
        <w:tc>
          <w:tcPr>
            <w:tcW w:w="5862" w:type="dxa"/>
            <w:vAlign w:val="center"/>
          </w:tcPr>
          <w:p w:rsidR="00F73E1C" w:rsidRPr="00C941E1" w:rsidRDefault="00F73E1C" w:rsidP="001C6D76">
            <w:pPr>
              <w:jc w:val="center"/>
              <w:rPr>
                <w:sz w:val="24"/>
                <w:szCs w:val="24"/>
                <w:lang w:val="uk-UA"/>
              </w:rPr>
            </w:pPr>
            <w:r w:rsidRPr="00C941E1">
              <w:rPr>
                <w:sz w:val="24"/>
                <w:szCs w:val="24"/>
                <w:lang w:val="uk-UA"/>
              </w:rPr>
              <w:t>відмінно</w:t>
            </w:r>
          </w:p>
        </w:tc>
      </w:tr>
      <w:tr w:rsidR="00F73E1C" w:rsidRPr="00C941E1" w:rsidTr="001C6D76">
        <w:trPr>
          <w:trHeight w:val="194"/>
        </w:trPr>
        <w:tc>
          <w:tcPr>
            <w:tcW w:w="2137" w:type="dxa"/>
            <w:vAlign w:val="center"/>
          </w:tcPr>
          <w:p w:rsidR="00F73E1C" w:rsidRPr="00C941E1" w:rsidRDefault="00F73E1C" w:rsidP="001C6D76">
            <w:pPr>
              <w:ind w:left="180"/>
              <w:jc w:val="center"/>
              <w:rPr>
                <w:sz w:val="26"/>
                <w:szCs w:val="26"/>
                <w:lang w:val="uk-UA"/>
              </w:rPr>
            </w:pPr>
            <w:r w:rsidRPr="00C941E1">
              <w:rPr>
                <w:sz w:val="26"/>
                <w:szCs w:val="26"/>
                <w:lang w:val="uk-UA"/>
              </w:rPr>
              <w:t>82-89</w:t>
            </w:r>
          </w:p>
        </w:tc>
        <w:tc>
          <w:tcPr>
            <w:tcW w:w="1357" w:type="dxa"/>
            <w:vAlign w:val="center"/>
          </w:tcPr>
          <w:p w:rsidR="00F73E1C" w:rsidRPr="00C941E1" w:rsidRDefault="00F73E1C" w:rsidP="001C6D76">
            <w:pPr>
              <w:jc w:val="center"/>
              <w:rPr>
                <w:b/>
                <w:bCs/>
                <w:sz w:val="26"/>
                <w:szCs w:val="26"/>
                <w:lang w:val="uk-UA"/>
              </w:rPr>
            </w:pPr>
            <w:r w:rsidRPr="00C941E1">
              <w:rPr>
                <w:b/>
                <w:bCs/>
                <w:sz w:val="26"/>
                <w:szCs w:val="26"/>
                <w:lang w:val="uk-UA"/>
              </w:rPr>
              <w:t>В</w:t>
            </w:r>
          </w:p>
        </w:tc>
        <w:tc>
          <w:tcPr>
            <w:tcW w:w="5862" w:type="dxa"/>
            <w:vMerge w:val="restart"/>
            <w:vAlign w:val="center"/>
          </w:tcPr>
          <w:p w:rsidR="00F73E1C" w:rsidRPr="00C941E1" w:rsidRDefault="00F73E1C" w:rsidP="001C6D76">
            <w:pPr>
              <w:jc w:val="center"/>
              <w:rPr>
                <w:sz w:val="24"/>
                <w:szCs w:val="24"/>
                <w:lang w:val="uk-UA"/>
              </w:rPr>
            </w:pPr>
            <w:r w:rsidRPr="00C941E1">
              <w:rPr>
                <w:sz w:val="24"/>
                <w:szCs w:val="24"/>
                <w:lang w:val="uk-UA"/>
              </w:rPr>
              <w:t>добре</w:t>
            </w:r>
          </w:p>
        </w:tc>
      </w:tr>
      <w:tr w:rsidR="00F73E1C" w:rsidRPr="00C941E1" w:rsidTr="001C6D76">
        <w:trPr>
          <w:trHeight w:val="85"/>
        </w:trPr>
        <w:tc>
          <w:tcPr>
            <w:tcW w:w="2137" w:type="dxa"/>
            <w:vAlign w:val="center"/>
          </w:tcPr>
          <w:p w:rsidR="00F73E1C" w:rsidRPr="00C941E1" w:rsidRDefault="00F73E1C" w:rsidP="001C6D76">
            <w:pPr>
              <w:ind w:left="180"/>
              <w:jc w:val="center"/>
              <w:rPr>
                <w:sz w:val="26"/>
                <w:szCs w:val="26"/>
                <w:lang w:val="uk-UA"/>
              </w:rPr>
            </w:pPr>
            <w:r w:rsidRPr="00C941E1">
              <w:rPr>
                <w:sz w:val="26"/>
                <w:szCs w:val="26"/>
                <w:lang w:val="uk-UA"/>
              </w:rPr>
              <w:t>75-81</w:t>
            </w:r>
          </w:p>
        </w:tc>
        <w:tc>
          <w:tcPr>
            <w:tcW w:w="1357" w:type="dxa"/>
            <w:vAlign w:val="center"/>
          </w:tcPr>
          <w:p w:rsidR="00F73E1C" w:rsidRPr="00C941E1" w:rsidRDefault="00F73E1C" w:rsidP="001C6D76">
            <w:pPr>
              <w:jc w:val="center"/>
              <w:rPr>
                <w:b/>
                <w:bCs/>
                <w:sz w:val="26"/>
                <w:szCs w:val="26"/>
                <w:lang w:val="uk-UA"/>
              </w:rPr>
            </w:pPr>
            <w:r w:rsidRPr="00C941E1">
              <w:rPr>
                <w:b/>
                <w:bCs/>
                <w:sz w:val="26"/>
                <w:szCs w:val="26"/>
                <w:lang w:val="uk-UA"/>
              </w:rPr>
              <w:t>С</w:t>
            </w:r>
          </w:p>
        </w:tc>
        <w:tc>
          <w:tcPr>
            <w:tcW w:w="0" w:type="auto"/>
            <w:vMerge/>
            <w:vAlign w:val="center"/>
          </w:tcPr>
          <w:p w:rsidR="00F73E1C" w:rsidRPr="00C941E1" w:rsidRDefault="00F73E1C" w:rsidP="001C6D76">
            <w:pPr>
              <w:rPr>
                <w:sz w:val="24"/>
                <w:szCs w:val="24"/>
                <w:lang w:val="uk-UA"/>
              </w:rPr>
            </w:pPr>
          </w:p>
        </w:tc>
      </w:tr>
      <w:tr w:rsidR="00F73E1C" w:rsidRPr="00C941E1" w:rsidTr="001C6D76">
        <w:tc>
          <w:tcPr>
            <w:tcW w:w="2137" w:type="dxa"/>
            <w:vAlign w:val="center"/>
          </w:tcPr>
          <w:p w:rsidR="00F73E1C" w:rsidRPr="00C941E1" w:rsidRDefault="00F73E1C" w:rsidP="001C6D76">
            <w:pPr>
              <w:ind w:left="180"/>
              <w:jc w:val="center"/>
              <w:rPr>
                <w:sz w:val="26"/>
                <w:szCs w:val="26"/>
                <w:lang w:val="uk-UA"/>
              </w:rPr>
            </w:pPr>
            <w:r w:rsidRPr="00C941E1">
              <w:rPr>
                <w:sz w:val="26"/>
                <w:szCs w:val="26"/>
                <w:lang w:val="uk-UA"/>
              </w:rPr>
              <w:t>66-74</w:t>
            </w:r>
          </w:p>
        </w:tc>
        <w:tc>
          <w:tcPr>
            <w:tcW w:w="1357" w:type="dxa"/>
            <w:vAlign w:val="center"/>
          </w:tcPr>
          <w:p w:rsidR="00F73E1C" w:rsidRPr="00C941E1" w:rsidRDefault="00F73E1C" w:rsidP="001C6D76">
            <w:pPr>
              <w:jc w:val="center"/>
              <w:rPr>
                <w:b/>
                <w:bCs/>
                <w:sz w:val="26"/>
                <w:szCs w:val="26"/>
                <w:lang w:val="uk-UA"/>
              </w:rPr>
            </w:pPr>
            <w:r w:rsidRPr="00C941E1">
              <w:rPr>
                <w:b/>
                <w:bCs/>
                <w:sz w:val="26"/>
                <w:szCs w:val="26"/>
                <w:lang w:val="uk-UA"/>
              </w:rPr>
              <w:t>D</w:t>
            </w:r>
          </w:p>
        </w:tc>
        <w:tc>
          <w:tcPr>
            <w:tcW w:w="5862" w:type="dxa"/>
            <w:vMerge w:val="restart"/>
            <w:vAlign w:val="center"/>
          </w:tcPr>
          <w:p w:rsidR="00F73E1C" w:rsidRPr="00C941E1" w:rsidRDefault="00F73E1C" w:rsidP="001C6D76">
            <w:pPr>
              <w:jc w:val="center"/>
              <w:rPr>
                <w:sz w:val="24"/>
                <w:szCs w:val="24"/>
                <w:lang w:val="uk-UA"/>
              </w:rPr>
            </w:pPr>
            <w:r w:rsidRPr="00C941E1">
              <w:rPr>
                <w:sz w:val="24"/>
                <w:szCs w:val="24"/>
                <w:lang w:val="uk-UA"/>
              </w:rPr>
              <w:t xml:space="preserve">задовільно </w:t>
            </w:r>
          </w:p>
        </w:tc>
      </w:tr>
      <w:tr w:rsidR="00F73E1C" w:rsidRPr="00C941E1" w:rsidTr="001C6D76">
        <w:tc>
          <w:tcPr>
            <w:tcW w:w="2137" w:type="dxa"/>
            <w:vAlign w:val="center"/>
          </w:tcPr>
          <w:p w:rsidR="00F73E1C" w:rsidRPr="00C941E1" w:rsidRDefault="00F73E1C" w:rsidP="001C6D76">
            <w:pPr>
              <w:ind w:left="180"/>
              <w:jc w:val="center"/>
              <w:rPr>
                <w:sz w:val="26"/>
                <w:szCs w:val="26"/>
                <w:lang w:val="uk-UA"/>
              </w:rPr>
            </w:pPr>
            <w:r w:rsidRPr="00C941E1">
              <w:rPr>
                <w:sz w:val="26"/>
                <w:szCs w:val="26"/>
                <w:lang w:val="uk-UA"/>
              </w:rPr>
              <w:t>60-65</w:t>
            </w:r>
          </w:p>
        </w:tc>
        <w:tc>
          <w:tcPr>
            <w:tcW w:w="1357" w:type="dxa"/>
            <w:vAlign w:val="center"/>
          </w:tcPr>
          <w:p w:rsidR="00F73E1C" w:rsidRPr="00C941E1" w:rsidRDefault="00F73E1C" w:rsidP="001C6D76">
            <w:pPr>
              <w:jc w:val="center"/>
              <w:rPr>
                <w:b/>
                <w:bCs/>
                <w:sz w:val="26"/>
                <w:szCs w:val="26"/>
                <w:lang w:val="uk-UA"/>
              </w:rPr>
            </w:pPr>
            <w:r w:rsidRPr="00C941E1">
              <w:rPr>
                <w:b/>
                <w:bCs/>
                <w:sz w:val="26"/>
                <w:szCs w:val="26"/>
                <w:lang w:val="uk-UA"/>
              </w:rPr>
              <w:t xml:space="preserve">Е </w:t>
            </w:r>
          </w:p>
        </w:tc>
        <w:tc>
          <w:tcPr>
            <w:tcW w:w="0" w:type="auto"/>
            <w:vMerge/>
            <w:vAlign w:val="center"/>
          </w:tcPr>
          <w:p w:rsidR="00F73E1C" w:rsidRPr="00C941E1" w:rsidRDefault="00F73E1C" w:rsidP="001C6D76">
            <w:pPr>
              <w:rPr>
                <w:sz w:val="24"/>
                <w:szCs w:val="24"/>
                <w:lang w:val="uk-UA"/>
              </w:rPr>
            </w:pPr>
          </w:p>
        </w:tc>
      </w:tr>
      <w:tr w:rsidR="00F73E1C" w:rsidRPr="00C941E1" w:rsidTr="001C6D76">
        <w:tc>
          <w:tcPr>
            <w:tcW w:w="2137" w:type="dxa"/>
            <w:vAlign w:val="center"/>
          </w:tcPr>
          <w:p w:rsidR="00F73E1C" w:rsidRPr="00C941E1" w:rsidRDefault="00F73E1C" w:rsidP="001C6D76">
            <w:pPr>
              <w:ind w:left="180"/>
              <w:jc w:val="center"/>
              <w:rPr>
                <w:sz w:val="26"/>
                <w:szCs w:val="26"/>
                <w:lang w:val="uk-UA"/>
              </w:rPr>
            </w:pPr>
            <w:r w:rsidRPr="00C941E1">
              <w:rPr>
                <w:sz w:val="26"/>
                <w:szCs w:val="26"/>
                <w:lang w:val="uk-UA"/>
              </w:rPr>
              <w:t>0-59</w:t>
            </w:r>
          </w:p>
        </w:tc>
        <w:tc>
          <w:tcPr>
            <w:tcW w:w="1357" w:type="dxa"/>
            <w:vAlign w:val="center"/>
          </w:tcPr>
          <w:p w:rsidR="00F73E1C" w:rsidRPr="00C941E1" w:rsidRDefault="00F73E1C" w:rsidP="001C6D76">
            <w:pPr>
              <w:jc w:val="center"/>
              <w:rPr>
                <w:b/>
                <w:bCs/>
                <w:sz w:val="26"/>
                <w:szCs w:val="26"/>
                <w:lang w:val="uk-UA"/>
              </w:rPr>
            </w:pPr>
            <w:r w:rsidRPr="00C941E1">
              <w:rPr>
                <w:b/>
                <w:bCs/>
                <w:sz w:val="26"/>
                <w:szCs w:val="26"/>
                <w:lang w:val="uk-UA"/>
              </w:rPr>
              <w:t>FX</w:t>
            </w:r>
          </w:p>
        </w:tc>
        <w:tc>
          <w:tcPr>
            <w:tcW w:w="5862" w:type="dxa"/>
            <w:vAlign w:val="center"/>
          </w:tcPr>
          <w:p w:rsidR="00F73E1C" w:rsidRPr="00C941E1" w:rsidRDefault="00F73E1C" w:rsidP="001C6D76">
            <w:pPr>
              <w:jc w:val="center"/>
              <w:rPr>
                <w:sz w:val="24"/>
                <w:szCs w:val="24"/>
                <w:lang w:val="uk-UA"/>
              </w:rPr>
            </w:pPr>
            <w:r w:rsidRPr="00C941E1">
              <w:rPr>
                <w:sz w:val="24"/>
                <w:szCs w:val="24"/>
                <w:lang w:val="uk-UA"/>
              </w:rPr>
              <w:t>незадовільно з можливістю повторного складання</w:t>
            </w:r>
          </w:p>
        </w:tc>
      </w:tr>
    </w:tbl>
    <w:p w:rsidR="00F73E1C" w:rsidRPr="00C941E1" w:rsidRDefault="00F73E1C" w:rsidP="00E94D63">
      <w:pPr>
        <w:jc w:val="center"/>
        <w:rPr>
          <w:b/>
          <w:bCs/>
          <w:lang w:val="uk-UA"/>
        </w:rPr>
      </w:pPr>
      <w:r w:rsidRPr="00C941E1">
        <w:rPr>
          <w:b/>
          <w:bCs/>
          <w:lang w:val="uk-UA"/>
        </w:rPr>
        <w:t>13. Інструменти, обладнання та програмне забезпечення, використання яких передбачає навчальна дисципліна</w:t>
      </w:r>
    </w:p>
    <w:p w:rsidR="00F73E1C" w:rsidRPr="00C956E6" w:rsidRDefault="00F73E1C" w:rsidP="00180C5B">
      <w:pPr>
        <w:ind w:firstLine="560"/>
        <w:jc w:val="both"/>
        <w:rPr>
          <w:highlight w:val="yellow"/>
          <w:lang w:val="uk-UA"/>
        </w:rPr>
      </w:pPr>
      <w:r w:rsidRPr="009F0958">
        <w:rPr>
          <w:lang w:val="uk-UA"/>
        </w:rPr>
        <w:t xml:space="preserve">Окремий лекційний матеріал подається у вигляді презентацій за допомогою мультимедійного проектору – </w:t>
      </w:r>
      <w:r w:rsidRPr="009F0958">
        <w:rPr>
          <w:color w:val="000000"/>
          <w:shd w:val="clear" w:color="auto" w:fill="FFFFFF"/>
        </w:rPr>
        <w:t>LG</w:t>
      </w:r>
      <w:r w:rsidRPr="009F0958">
        <w:rPr>
          <w:color w:val="000000"/>
          <w:shd w:val="clear" w:color="auto" w:fill="FFFFFF"/>
          <w:lang w:val="uk-UA"/>
        </w:rPr>
        <w:t xml:space="preserve"> </w:t>
      </w:r>
      <w:r w:rsidRPr="009F0958">
        <w:rPr>
          <w:color w:val="000000"/>
          <w:shd w:val="clear" w:color="auto" w:fill="FFFFFF"/>
        </w:rPr>
        <w:t>DS</w:t>
      </w:r>
      <w:r w:rsidRPr="009F0958">
        <w:rPr>
          <w:color w:val="000000"/>
          <w:shd w:val="clear" w:color="auto" w:fill="FFFFFF"/>
          <w:lang w:val="uk-UA"/>
        </w:rPr>
        <w:t xml:space="preserve"> 420 (2012), е</w:t>
      </w:r>
      <w:r w:rsidRPr="009F0958">
        <w:rPr>
          <w:lang w:val="uk-UA"/>
        </w:rPr>
        <w:t xml:space="preserve">крану проекційного </w:t>
      </w:r>
      <w:r w:rsidRPr="009F0958">
        <w:rPr>
          <w:lang w:val="en-US"/>
        </w:rPr>
        <w:t>ACCO</w:t>
      </w:r>
      <w:r w:rsidRPr="009F0958">
        <w:rPr>
          <w:lang w:val="uk-UA"/>
        </w:rPr>
        <w:t xml:space="preserve"> (2015). ноутбуку </w:t>
      </w:r>
      <w:r w:rsidRPr="009F0958">
        <w:rPr>
          <w:color w:val="000000"/>
          <w:shd w:val="clear" w:color="auto" w:fill="FFFFFF"/>
        </w:rPr>
        <w:t>LENOVO</w:t>
      </w:r>
      <w:r w:rsidRPr="009F0958">
        <w:rPr>
          <w:color w:val="000000"/>
          <w:shd w:val="clear" w:color="auto" w:fill="FFFFFF"/>
          <w:lang w:val="uk-UA"/>
        </w:rPr>
        <w:t xml:space="preserve"> 570 (2012) та </w:t>
      </w:r>
      <w:proofErr w:type="spellStart"/>
      <w:r w:rsidRPr="009F0958">
        <w:rPr>
          <w:color w:val="000000"/>
          <w:shd w:val="clear" w:color="auto" w:fill="FFFFFF"/>
          <w:lang w:val="uk-UA"/>
        </w:rPr>
        <w:t>ф</w:t>
      </w:r>
      <w:r w:rsidRPr="009F0958">
        <w:rPr>
          <w:lang w:val="uk-UA"/>
        </w:rPr>
        <w:t>ліпчарту</w:t>
      </w:r>
      <w:proofErr w:type="spellEnd"/>
      <w:r w:rsidRPr="009F0958">
        <w:rPr>
          <w:lang w:val="uk-UA"/>
        </w:rPr>
        <w:t xml:space="preserve">  </w:t>
      </w:r>
      <w:r w:rsidRPr="009F0958">
        <w:rPr>
          <w:lang w:val="en-US"/>
        </w:rPr>
        <w:t>ECOCHART</w:t>
      </w:r>
      <w:r w:rsidRPr="009F0958">
        <w:rPr>
          <w:lang w:val="uk-UA"/>
        </w:rPr>
        <w:t xml:space="preserve">. </w:t>
      </w:r>
      <w:r w:rsidRPr="009F0958">
        <w:rPr>
          <w:lang w:val="en-US"/>
        </w:rPr>
        <w:t>Art</w:t>
      </w:r>
      <w:r w:rsidRPr="009F0958">
        <w:rPr>
          <w:lang w:val="uk-UA"/>
        </w:rPr>
        <w:t>.</w:t>
      </w:r>
      <w:proofErr w:type="spellStart"/>
      <w:r w:rsidRPr="009F0958">
        <w:rPr>
          <w:lang w:val="en-US"/>
        </w:rPr>
        <w:t>nr</w:t>
      </w:r>
      <w:proofErr w:type="spellEnd"/>
      <w:r w:rsidRPr="009F0958">
        <w:rPr>
          <w:lang w:val="uk-UA"/>
        </w:rPr>
        <w:t xml:space="preserve">: </w:t>
      </w:r>
      <w:r w:rsidRPr="009F0958">
        <w:rPr>
          <w:lang w:val="en-US"/>
        </w:rPr>
        <w:t>TF</w:t>
      </w:r>
      <w:r>
        <w:rPr>
          <w:lang w:val="uk-UA"/>
        </w:rPr>
        <w:t xml:space="preserve"> 06/60</w:t>
      </w:r>
      <w:r>
        <w:rPr>
          <w:szCs w:val="20"/>
          <w:lang w:val="uk-UA"/>
        </w:rPr>
        <w:t xml:space="preserve">. Під час лекцій аналізуються проблемні ситуації, </w:t>
      </w:r>
      <w:proofErr w:type="spellStart"/>
      <w:r>
        <w:rPr>
          <w:szCs w:val="20"/>
          <w:lang w:val="uk-UA"/>
        </w:rPr>
        <w:t>організується</w:t>
      </w:r>
      <w:proofErr w:type="spellEnd"/>
      <w:r>
        <w:rPr>
          <w:szCs w:val="20"/>
          <w:lang w:val="uk-UA"/>
        </w:rPr>
        <w:t xml:space="preserve"> зворотний зв'язок з аудиторією шляхом</w:t>
      </w:r>
      <w:r w:rsidRPr="0038159A">
        <w:rPr>
          <w:szCs w:val="20"/>
          <w:lang w:val="uk-UA"/>
        </w:rPr>
        <w:t xml:space="preserve"> </w:t>
      </w:r>
      <w:r>
        <w:rPr>
          <w:szCs w:val="20"/>
          <w:lang w:val="uk-UA"/>
        </w:rPr>
        <w:t>формулювання запитань і стислих відповідей з обох сторін.</w:t>
      </w:r>
      <w:r w:rsidRPr="00C956E6">
        <w:rPr>
          <w:szCs w:val="20"/>
          <w:lang w:val="uk-UA"/>
        </w:rPr>
        <w:t xml:space="preserve"> </w:t>
      </w:r>
      <w:r>
        <w:rPr>
          <w:szCs w:val="20"/>
          <w:lang w:val="uk-UA"/>
        </w:rPr>
        <w:t>Під час семінарських занять розглядаються теоретичні положення відповідно до тематичного плану занять, докладно розбираються приклади, заслуховуються реферати, презентації, виконуються навчальні вправи.</w:t>
      </w:r>
    </w:p>
    <w:p w:rsidR="00F73E1C" w:rsidRDefault="00F73E1C" w:rsidP="006837DE">
      <w:pPr>
        <w:pStyle w:val="1"/>
        <w:numPr>
          <w:ilvl w:val="0"/>
          <w:numId w:val="0"/>
        </w:numPr>
        <w:tabs>
          <w:tab w:val="left" w:pos="708"/>
        </w:tabs>
        <w:spacing w:before="0" w:after="0"/>
        <w:ind w:left="360"/>
      </w:pPr>
    </w:p>
    <w:p w:rsidR="00F73E1C" w:rsidRPr="00C941E1" w:rsidRDefault="00F73E1C" w:rsidP="006837DE">
      <w:pPr>
        <w:pStyle w:val="1"/>
        <w:numPr>
          <w:ilvl w:val="0"/>
          <w:numId w:val="0"/>
        </w:numPr>
        <w:tabs>
          <w:tab w:val="left" w:pos="708"/>
        </w:tabs>
        <w:spacing w:before="0" w:after="0"/>
        <w:ind w:left="360"/>
      </w:pPr>
      <w:r w:rsidRPr="00C941E1">
        <w:t>14. Методичне забезпечення</w:t>
      </w:r>
    </w:p>
    <w:p w:rsidR="00F73E1C" w:rsidRPr="00C941E1" w:rsidRDefault="00F73E1C" w:rsidP="006837DE">
      <w:pPr>
        <w:jc w:val="both"/>
        <w:rPr>
          <w:lang w:val="uk-UA"/>
        </w:rPr>
      </w:pPr>
    </w:p>
    <w:p w:rsidR="00F73E1C" w:rsidRPr="00C941E1" w:rsidRDefault="00F73E1C" w:rsidP="006822BB">
      <w:pPr>
        <w:ind w:firstLine="709"/>
        <w:jc w:val="both"/>
        <w:rPr>
          <w:lang w:val="uk-UA"/>
        </w:rPr>
      </w:pPr>
      <w:r w:rsidRPr="00C941E1">
        <w:rPr>
          <w:lang w:val="uk-UA"/>
        </w:rPr>
        <w:t>Методичне забезпечення навчальної дисципліни «Юридична відповідальність» включає:</w:t>
      </w:r>
    </w:p>
    <w:p w:rsidR="00F73E1C" w:rsidRPr="005564DC" w:rsidRDefault="00F73E1C" w:rsidP="00180C5B">
      <w:pPr>
        <w:numPr>
          <w:ilvl w:val="3"/>
          <w:numId w:val="27"/>
        </w:numPr>
        <w:tabs>
          <w:tab w:val="clear" w:pos="2700"/>
          <w:tab w:val="left" w:pos="900"/>
        </w:tabs>
        <w:ind w:left="0" w:firstLine="540"/>
        <w:jc w:val="both"/>
        <w:rPr>
          <w:lang w:val="uk-UA"/>
        </w:rPr>
      </w:pPr>
      <w:r w:rsidRPr="005564DC">
        <w:rPr>
          <w:lang w:val="uk-UA"/>
        </w:rPr>
        <w:t xml:space="preserve">Юридична відповідальність: Методичні вказівки до семінарських занять для здобувачів вищої освіти спец. 262 «Правоохоронна діяльність» / уклад. С. В. </w:t>
      </w:r>
      <w:proofErr w:type="spellStart"/>
      <w:r w:rsidRPr="005564DC">
        <w:rPr>
          <w:lang w:val="uk-UA"/>
        </w:rPr>
        <w:t>Веремієнко</w:t>
      </w:r>
      <w:proofErr w:type="spellEnd"/>
      <w:r w:rsidRPr="005564DC">
        <w:rPr>
          <w:lang w:val="uk-UA"/>
        </w:rPr>
        <w:t xml:space="preserve">. </w:t>
      </w:r>
      <w:r w:rsidRPr="005564DC">
        <w:rPr>
          <w:shd w:val="clear" w:color="auto" w:fill="FFFFFF"/>
          <w:lang w:val="en-US"/>
        </w:rPr>
        <w:t>URL</w:t>
      </w:r>
      <w:r w:rsidRPr="005564DC">
        <w:rPr>
          <w:shd w:val="clear" w:color="auto" w:fill="FFFFFF"/>
          <w:lang w:val="uk-UA"/>
        </w:rPr>
        <w:t>:</w:t>
      </w:r>
      <w:r w:rsidRPr="005438C2">
        <w:rPr>
          <w:shd w:val="clear" w:color="auto" w:fill="FFFFFF"/>
        </w:rPr>
        <w:t xml:space="preserve"> </w:t>
      </w:r>
      <w:hyperlink r:id="rId5" w:history="1">
        <w:r w:rsidRPr="005564DC">
          <w:rPr>
            <w:rStyle w:val="af5"/>
            <w:shd w:val="clear" w:color="auto" w:fill="FFFFFF"/>
            <w:lang w:val="en-US"/>
          </w:rPr>
          <w:t>https</w:t>
        </w:r>
        <w:r w:rsidRPr="005438C2">
          <w:rPr>
            <w:rStyle w:val="af5"/>
            <w:shd w:val="clear" w:color="auto" w:fill="FFFFFF"/>
          </w:rPr>
          <w:t>://</w:t>
        </w:r>
        <w:proofErr w:type="spellStart"/>
        <w:r w:rsidRPr="005564DC">
          <w:rPr>
            <w:rStyle w:val="af5"/>
            <w:shd w:val="clear" w:color="auto" w:fill="FFFFFF"/>
            <w:lang w:val="en-US"/>
          </w:rPr>
          <w:t>eln</w:t>
        </w:r>
        <w:proofErr w:type="spellEnd"/>
        <w:r w:rsidRPr="005438C2">
          <w:rPr>
            <w:rStyle w:val="af5"/>
            <w:shd w:val="clear" w:color="auto" w:fill="FFFFFF"/>
          </w:rPr>
          <w:t>.</w:t>
        </w:r>
        <w:proofErr w:type="spellStart"/>
        <w:r w:rsidRPr="005564DC">
          <w:rPr>
            <w:rStyle w:val="af5"/>
            <w:shd w:val="clear" w:color="auto" w:fill="FFFFFF"/>
            <w:lang w:val="en-US"/>
          </w:rPr>
          <w:t>stu</w:t>
        </w:r>
        <w:proofErr w:type="spellEnd"/>
        <w:r w:rsidRPr="005438C2">
          <w:rPr>
            <w:rStyle w:val="af5"/>
            <w:shd w:val="clear" w:color="auto" w:fill="FFFFFF"/>
          </w:rPr>
          <w:t>.</w:t>
        </w:r>
        <w:proofErr w:type="spellStart"/>
        <w:r w:rsidRPr="005564DC">
          <w:rPr>
            <w:rStyle w:val="af5"/>
            <w:shd w:val="clear" w:color="auto" w:fill="FFFFFF"/>
            <w:lang w:val="en-US"/>
          </w:rPr>
          <w:t>cn</w:t>
        </w:r>
        <w:proofErr w:type="spellEnd"/>
        <w:r w:rsidRPr="005438C2">
          <w:rPr>
            <w:rStyle w:val="af5"/>
            <w:shd w:val="clear" w:color="auto" w:fill="FFFFFF"/>
          </w:rPr>
          <w:t>.</w:t>
        </w:r>
        <w:proofErr w:type="spellStart"/>
        <w:r w:rsidRPr="005564DC">
          <w:rPr>
            <w:rStyle w:val="af5"/>
            <w:shd w:val="clear" w:color="auto" w:fill="FFFFFF"/>
            <w:lang w:val="en-US"/>
          </w:rPr>
          <w:t>ua</w:t>
        </w:r>
        <w:proofErr w:type="spellEnd"/>
        <w:r w:rsidRPr="005438C2">
          <w:rPr>
            <w:rStyle w:val="af5"/>
            <w:shd w:val="clear" w:color="auto" w:fill="FFFFFF"/>
          </w:rPr>
          <w:t>/</w:t>
        </w:r>
        <w:r w:rsidRPr="005564DC">
          <w:rPr>
            <w:rStyle w:val="af5"/>
            <w:shd w:val="clear" w:color="auto" w:fill="FFFFFF"/>
            <w:lang w:val="en-US"/>
          </w:rPr>
          <w:t>course</w:t>
        </w:r>
        <w:r w:rsidRPr="005438C2">
          <w:rPr>
            <w:rStyle w:val="af5"/>
            <w:shd w:val="clear" w:color="auto" w:fill="FFFFFF"/>
          </w:rPr>
          <w:t>/</w:t>
        </w:r>
        <w:r w:rsidRPr="005564DC">
          <w:rPr>
            <w:rStyle w:val="af5"/>
            <w:shd w:val="clear" w:color="auto" w:fill="FFFFFF"/>
            <w:lang w:val="en-US"/>
          </w:rPr>
          <w:t>view</w:t>
        </w:r>
        <w:r w:rsidRPr="005438C2">
          <w:rPr>
            <w:rStyle w:val="af5"/>
            <w:shd w:val="clear" w:color="auto" w:fill="FFFFFF"/>
          </w:rPr>
          <w:t>.</w:t>
        </w:r>
        <w:proofErr w:type="spellStart"/>
        <w:r w:rsidRPr="005564DC">
          <w:rPr>
            <w:rStyle w:val="af5"/>
            <w:shd w:val="clear" w:color="auto" w:fill="FFFFFF"/>
            <w:lang w:val="en-US"/>
          </w:rPr>
          <w:t>php</w:t>
        </w:r>
        <w:proofErr w:type="spellEnd"/>
        <w:r w:rsidRPr="005438C2">
          <w:rPr>
            <w:rStyle w:val="af5"/>
            <w:shd w:val="clear" w:color="auto" w:fill="FFFFFF"/>
          </w:rPr>
          <w:t>?</w:t>
        </w:r>
        <w:r w:rsidRPr="005564DC">
          <w:rPr>
            <w:rStyle w:val="af5"/>
            <w:shd w:val="clear" w:color="auto" w:fill="FFFFFF"/>
            <w:lang w:val="en-US"/>
          </w:rPr>
          <w:t>id</w:t>
        </w:r>
        <w:r w:rsidRPr="005438C2">
          <w:rPr>
            <w:rStyle w:val="af5"/>
            <w:shd w:val="clear" w:color="auto" w:fill="FFFFFF"/>
          </w:rPr>
          <w:t>=4350</w:t>
        </w:r>
      </w:hyperlink>
    </w:p>
    <w:p w:rsidR="00F73E1C" w:rsidRPr="005438C2" w:rsidRDefault="00F73E1C" w:rsidP="00180C5B">
      <w:pPr>
        <w:numPr>
          <w:ilvl w:val="3"/>
          <w:numId w:val="27"/>
        </w:numPr>
        <w:tabs>
          <w:tab w:val="clear" w:pos="2700"/>
          <w:tab w:val="left" w:pos="900"/>
        </w:tabs>
        <w:ind w:left="0" w:firstLine="540"/>
        <w:jc w:val="both"/>
      </w:pPr>
      <w:r w:rsidRPr="005564DC">
        <w:rPr>
          <w:lang w:val="uk-UA"/>
        </w:rPr>
        <w:t xml:space="preserve">Юридична відповідальність: методичні вказівки до самостійної роботи для здобувачів вищої освіти спец. </w:t>
      </w:r>
      <w:r w:rsidRPr="005564DC">
        <w:t>262 «</w:t>
      </w:r>
      <w:proofErr w:type="spellStart"/>
      <w:r w:rsidRPr="005564DC">
        <w:t>Правоохоронна</w:t>
      </w:r>
      <w:proofErr w:type="spellEnd"/>
      <w:r w:rsidRPr="005564DC">
        <w:t xml:space="preserve"> </w:t>
      </w:r>
      <w:proofErr w:type="spellStart"/>
      <w:r w:rsidRPr="005564DC">
        <w:t>діяльність</w:t>
      </w:r>
      <w:proofErr w:type="spellEnd"/>
      <w:r w:rsidRPr="005564DC">
        <w:t xml:space="preserve">» / уклад. С. В. </w:t>
      </w:r>
      <w:proofErr w:type="spellStart"/>
      <w:r w:rsidRPr="005564DC">
        <w:t>Веремієнко</w:t>
      </w:r>
      <w:proofErr w:type="spellEnd"/>
      <w:r w:rsidRPr="005564DC">
        <w:t xml:space="preserve">. </w:t>
      </w:r>
      <w:r w:rsidRPr="005564DC">
        <w:rPr>
          <w:shd w:val="clear" w:color="auto" w:fill="FFFFFF"/>
          <w:lang w:val="en-US"/>
        </w:rPr>
        <w:t>URL</w:t>
      </w:r>
      <w:r w:rsidRPr="005564DC">
        <w:rPr>
          <w:shd w:val="clear" w:color="auto" w:fill="FFFFFF"/>
          <w:lang w:val="uk-UA"/>
        </w:rPr>
        <w:t>:</w:t>
      </w:r>
      <w:r w:rsidRPr="005438C2">
        <w:rPr>
          <w:shd w:val="clear" w:color="auto" w:fill="FFFFFF"/>
        </w:rPr>
        <w:t xml:space="preserve"> </w:t>
      </w:r>
      <w:hyperlink r:id="rId6" w:history="1">
        <w:r w:rsidRPr="005564DC">
          <w:rPr>
            <w:rStyle w:val="af5"/>
            <w:shd w:val="clear" w:color="auto" w:fill="FFFFFF"/>
            <w:lang w:val="en-US"/>
          </w:rPr>
          <w:t>https</w:t>
        </w:r>
        <w:r w:rsidRPr="005438C2">
          <w:rPr>
            <w:rStyle w:val="af5"/>
            <w:shd w:val="clear" w:color="auto" w:fill="FFFFFF"/>
          </w:rPr>
          <w:t>://</w:t>
        </w:r>
        <w:proofErr w:type="spellStart"/>
        <w:r w:rsidRPr="005564DC">
          <w:rPr>
            <w:rStyle w:val="af5"/>
            <w:shd w:val="clear" w:color="auto" w:fill="FFFFFF"/>
            <w:lang w:val="en-US"/>
          </w:rPr>
          <w:t>eln</w:t>
        </w:r>
        <w:proofErr w:type="spellEnd"/>
        <w:r w:rsidRPr="005438C2">
          <w:rPr>
            <w:rStyle w:val="af5"/>
            <w:shd w:val="clear" w:color="auto" w:fill="FFFFFF"/>
          </w:rPr>
          <w:t>.</w:t>
        </w:r>
        <w:proofErr w:type="spellStart"/>
        <w:r w:rsidRPr="005564DC">
          <w:rPr>
            <w:rStyle w:val="af5"/>
            <w:shd w:val="clear" w:color="auto" w:fill="FFFFFF"/>
            <w:lang w:val="en-US"/>
          </w:rPr>
          <w:t>stu</w:t>
        </w:r>
        <w:proofErr w:type="spellEnd"/>
        <w:r w:rsidRPr="005438C2">
          <w:rPr>
            <w:rStyle w:val="af5"/>
            <w:shd w:val="clear" w:color="auto" w:fill="FFFFFF"/>
          </w:rPr>
          <w:t>.</w:t>
        </w:r>
        <w:proofErr w:type="spellStart"/>
        <w:r w:rsidRPr="005564DC">
          <w:rPr>
            <w:rStyle w:val="af5"/>
            <w:shd w:val="clear" w:color="auto" w:fill="FFFFFF"/>
            <w:lang w:val="en-US"/>
          </w:rPr>
          <w:t>cn</w:t>
        </w:r>
        <w:proofErr w:type="spellEnd"/>
        <w:r w:rsidRPr="005438C2">
          <w:rPr>
            <w:rStyle w:val="af5"/>
            <w:shd w:val="clear" w:color="auto" w:fill="FFFFFF"/>
          </w:rPr>
          <w:t>.</w:t>
        </w:r>
        <w:proofErr w:type="spellStart"/>
        <w:r w:rsidRPr="005564DC">
          <w:rPr>
            <w:rStyle w:val="af5"/>
            <w:shd w:val="clear" w:color="auto" w:fill="FFFFFF"/>
            <w:lang w:val="en-US"/>
          </w:rPr>
          <w:t>ua</w:t>
        </w:r>
        <w:proofErr w:type="spellEnd"/>
        <w:r w:rsidRPr="005438C2">
          <w:rPr>
            <w:rStyle w:val="af5"/>
            <w:shd w:val="clear" w:color="auto" w:fill="FFFFFF"/>
          </w:rPr>
          <w:t>/</w:t>
        </w:r>
        <w:r w:rsidRPr="005564DC">
          <w:rPr>
            <w:rStyle w:val="af5"/>
            <w:shd w:val="clear" w:color="auto" w:fill="FFFFFF"/>
            <w:lang w:val="en-US"/>
          </w:rPr>
          <w:t>course</w:t>
        </w:r>
        <w:r w:rsidRPr="005438C2">
          <w:rPr>
            <w:rStyle w:val="af5"/>
            <w:shd w:val="clear" w:color="auto" w:fill="FFFFFF"/>
          </w:rPr>
          <w:t>/</w:t>
        </w:r>
        <w:r w:rsidRPr="005564DC">
          <w:rPr>
            <w:rStyle w:val="af5"/>
            <w:shd w:val="clear" w:color="auto" w:fill="FFFFFF"/>
            <w:lang w:val="en-US"/>
          </w:rPr>
          <w:t>view</w:t>
        </w:r>
        <w:r w:rsidRPr="005438C2">
          <w:rPr>
            <w:rStyle w:val="af5"/>
            <w:shd w:val="clear" w:color="auto" w:fill="FFFFFF"/>
          </w:rPr>
          <w:t>.</w:t>
        </w:r>
        <w:proofErr w:type="spellStart"/>
        <w:r w:rsidRPr="005564DC">
          <w:rPr>
            <w:rStyle w:val="af5"/>
            <w:shd w:val="clear" w:color="auto" w:fill="FFFFFF"/>
            <w:lang w:val="en-US"/>
          </w:rPr>
          <w:t>php</w:t>
        </w:r>
        <w:proofErr w:type="spellEnd"/>
        <w:r w:rsidRPr="005438C2">
          <w:rPr>
            <w:rStyle w:val="af5"/>
            <w:shd w:val="clear" w:color="auto" w:fill="FFFFFF"/>
          </w:rPr>
          <w:t>?</w:t>
        </w:r>
        <w:r w:rsidRPr="005564DC">
          <w:rPr>
            <w:rStyle w:val="af5"/>
            <w:shd w:val="clear" w:color="auto" w:fill="FFFFFF"/>
            <w:lang w:val="en-US"/>
          </w:rPr>
          <w:t>id</w:t>
        </w:r>
        <w:r w:rsidRPr="005438C2">
          <w:rPr>
            <w:rStyle w:val="af5"/>
            <w:shd w:val="clear" w:color="auto" w:fill="FFFFFF"/>
          </w:rPr>
          <w:t>=4350</w:t>
        </w:r>
      </w:hyperlink>
    </w:p>
    <w:p w:rsidR="00F73E1C" w:rsidRPr="005438C2" w:rsidRDefault="00F73E1C" w:rsidP="00C55165">
      <w:pPr>
        <w:ind w:firstLine="709"/>
      </w:pPr>
    </w:p>
    <w:p w:rsidR="00F73E1C" w:rsidRPr="00C941E1" w:rsidRDefault="00F73E1C" w:rsidP="00C55165">
      <w:pPr>
        <w:ind w:left="360"/>
        <w:jc w:val="center"/>
        <w:rPr>
          <w:b/>
        </w:rPr>
      </w:pPr>
      <w:r w:rsidRPr="00C941E1">
        <w:rPr>
          <w:b/>
          <w:lang w:val="uk-UA"/>
        </w:rPr>
        <w:t xml:space="preserve">15. </w:t>
      </w:r>
      <w:r w:rsidRPr="00C941E1">
        <w:rPr>
          <w:b/>
        </w:rPr>
        <w:t xml:space="preserve">Рекомендована </w:t>
      </w:r>
      <w:r w:rsidRPr="00C941E1">
        <w:rPr>
          <w:b/>
          <w:lang w:val="uk-UA"/>
        </w:rPr>
        <w:t>література</w:t>
      </w:r>
    </w:p>
    <w:p w:rsidR="00F73E1C" w:rsidRPr="00C941E1" w:rsidRDefault="00F73E1C" w:rsidP="00DB6BC0">
      <w:pPr>
        <w:ind w:firstLine="709"/>
        <w:rPr>
          <w:lang w:val="uk-UA"/>
        </w:rPr>
      </w:pPr>
    </w:p>
    <w:p w:rsidR="00F73E1C" w:rsidRPr="00C941E1" w:rsidRDefault="00F73E1C" w:rsidP="006822BB">
      <w:pPr>
        <w:jc w:val="center"/>
        <w:rPr>
          <w:b/>
          <w:lang w:val="uk-UA"/>
        </w:rPr>
      </w:pPr>
      <w:r w:rsidRPr="00C941E1">
        <w:rPr>
          <w:b/>
          <w:lang w:val="uk-UA"/>
        </w:rPr>
        <w:t>Базова література:</w:t>
      </w:r>
    </w:p>
    <w:p w:rsidR="00E23176" w:rsidRPr="00C941E1" w:rsidRDefault="00E23176" w:rsidP="00E23176">
      <w:pPr>
        <w:pStyle w:val="af2"/>
        <w:numPr>
          <w:ilvl w:val="0"/>
          <w:numId w:val="7"/>
        </w:numPr>
        <w:tabs>
          <w:tab w:val="left" w:pos="993"/>
          <w:tab w:val="left" w:pos="1080"/>
        </w:tabs>
        <w:ind w:left="0" w:firstLine="709"/>
        <w:contextualSpacing/>
        <w:jc w:val="both"/>
        <w:rPr>
          <w:lang w:val="uk-UA"/>
        </w:rPr>
      </w:pPr>
      <w:r w:rsidRPr="00C941E1">
        <w:rPr>
          <w:lang w:val="uk-UA"/>
        </w:rPr>
        <w:t xml:space="preserve">Відповідальність у праві: філософія, історія, теорія: монографія / За </w:t>
      </w:r>
      <w:proofErr w:type="spellStart"/>
      <w:r w:rsidRPr="00C941E1">
        <w:rPr>
          <w:lang w:val="uk-UA"/>
        </w:rPr>
        <w:t>заг</w:t>
      </w:r>
      <w:proofErr w:type="spellEnd"/>
      <w:r w:rsidRPr="00C941E1">
        <w:rPr>
          <w:lang w:val="uk-UA"/>
        </w:rPr>
        <w:t xml:space="preserve">. ред. І. </w:t>
      </w:r>
      <w:proofErr w:type="spellStart"/>
      <w:r w:rsidRPr="00C941E1">
        <w:rPr>
          <w:lang w:val="uk-UA"/>
        </w:rPr>
        <w:t>Безклубого</w:t>
      </w:r>
      <w:proofErr w:type="spellEnd"/>
      <w:r w:rsidRPr="00C941E1">
        <w:rPr>
          <w:lang w:val="uk-UA"/>
        </w:rPr>
        <w:t xml:space="preserve">. К, Грамота, 2014. </w:t>
      </w:r>
      <w:r>
        <w:rPr>
          <w:lang w:val="uk-UA"/>
        </w:rPr>
        <w:t xml:space="preserve">- </w:t>
      </w:r>
      <w:r w:rsidRPr="00C941E1">
        <w:rPr>
          <w:lang w:val="uk-UA"/>
        </w:rPr>
        <w:t>448 с.</w:t>
      </w:r>
    </w:p>
    <w:p w:rsidR="00E23176" w:rsidRPr="00C941E1" w:rsidRDefault="00E23176" w:rsidP="00E23176">
      <w:pPr>
        <w:pStyle w:val="af2"/>
        <w:numPr>
          <w:ilvl w:val="0"/>
          <w:numId w:val="7"/>
        </w:numPr>
        <w:tabs>
          <w:tab w:val="left" w:pos="993"/>
          <w:tab w:val="left" w:pos="1080"/>
        </w:tabs>
        <w:ind w:left="0" w:firstLine="709"/>
        <w:contextualSpacing/>
        <w:jc w:val="both"/>
        <w:rPr>
          <w:lang w:val="uk-UA"/>
        </w:rPr>
      </w:pPr>
      <w:r>
        <w:rPr>
          <w:lang w:val="uk-UA"/>
        </w:rPr>
        <w:lastRenderedPageBreak/>
        <w:t xml:space="preserve">Інститут юридичної відповідальності у демократичних правових системах: Монографія / </w:t>
      </w:r>
      <w:proofErr w:type="spellStart"/>
      <w:r>
        <w:rPr>
          <w:lang w:val="uk-UA"/>
        </w:rPr>
        <w:t>Кол</w:t>
      </w:r>
      <w:proofErr w:type="spellEnd"/>
      <w:r>
        <w:rPr>
          <w:lang w:val="uk-UA"/>
        </w:rPr>
        <w:t xml:space="preserve">. Авторів. За </w:t>
      </w:r>
      <w:proofErr w:type="spellStart"/>
      <w:r>
        <w:rPr>
          <w:lang w:val="uk-UA"/>
        </w:rPr>
        <w:t>заг.ред</w:t>
      </w:r>
      <w:proofErr w:type="spellEnd"/>
      <w:r>
        <w:rPr>
          <w:lang w:val="uk-UA"/>
        </w:rPr>
        <w:t xml:space="preserve">. </w:t>
      </w:r>
      <w:proofErr w:type="spellStart"/>
      <w:r>
        <w:rPr>
          <w:lang w:val="uk-UA"/>
        </w:rPr>
        <w:t>Н.М.Оніщенко</w:t>
      </w:r>
      <w:proofErr w:type="spellEnd"/>
      <w:r>
        <w:rPr>
          <w:lang w:val="uk-UA"/>
        </w:rPr>
        <w:t>. – К.: Видавництво «Юридична думка», 2009. – 216 с.</w:t>
      </w:r>
    </w:p>
    <w:p w:rsidR="00E23176" w:rsidRPr="00C941E1" w:rsidRDefault="00E23176" w:rsidP="00E23176">
      <w:pPr>
        <w:pStyle w:val="af2"/>
        <w:numPr>
          <w:ilvl w:val="0"/>
          <w:numId w:val="7"/>
        </w:numPr>
        <w:tabs>
          <w:tab w:val="left" w:pos="993"/>
          <w:tab w:val="left" w:pos="1080"/>
        </w:tabs>
        <w:ind w:left="0" w:firstLine="709"/>
        <w:contextualSpacing/>
        <w:jc w:val="both"/>
        <w:rPr>
          <w:lang w:val="uk-UA"/>
        </w:rPr>
      </w:pPr>
      <w:r w:rsidRPr="00C941E1">
        <w:rPr>
          <w:lang w:val="uk-UA"/>
        </w:rPr>
        <w:t xml:space="preserve">Загальна теорія права: </w:t>
      </w:r>
      <w:proofErr w:type="spellStart"/>
      <w:r w:rsidRPr="00C941E1">
        <w:rPr>
          <w:lang w:val="uk-UA"/>
        </w:rPr>
        <w:t>посіб</w:t>
      </w:r>
      <w:proofErr w:type="spellEnd"/>
      <w:r w:rsidRPr="00C941E1">
        <w:rPr>
          <w:lang w:val="uk-UA"/>
        </w:rPr>
        <w:t xml:space="preserve">. для </w:t>
      </w:r>
      <w:proofErr w:type="spellStart"/>
      <w:r w:rsidRPr="00C941E1">
        <w:rPr>
          <w:lang w:val="uk-UA"/>
        </w:rPr>
        <w:t>підготов</w:t>
      </w:r>
      <w:proofErr w:type="spellEnd"/>
      <w:r w:rsidRPr="00C941E1">
        <w:rPr>
          <w:lang w:val="uk-UA"/>
        </w:rPr>
        <w:t xml:space="preserve">. до іспитів за новою програмою / за </w:t>
      </w:r>
      <w:proofErr w:type="spellStart"/>
      <w:r w:rsidRPr="00C941E1">
        <w:rPr>
          <w:lang w:val="uk-UA"/>
        </w:rPr>
        <w:t>заг</w:t>
      </w:r>
      <w:proofErr w:type="spellEnd"/>
      <w:r w:rsidRPr="00C941E1">
        <w:rPr>
          <w:lang w:val="uk-UA"/>
        </w:rPr>
        <w:t xml:space="preserve">. ред. О.В. </w:t>
      </w:r>
      <w:proofErr w:type="spellStart"/>
      <w:r w:rsidRPr="00C941E1">
        <w:rPr>
          <w:lang w:val="uk-UA"/>
        </w:rPr>
        <w:t>Петришина</w:t>
      </w:r>
      <w:proofErr w:type="spellEnd"/>
      <w:r w:rsidRPr="00C941E1">
        <w:rPr>
          <w:lang w:val="uk-UA"/>
        </w:rPr>
        <w:t xml:space="preserve">. Харків: Право, 2019. </w:t>
      </w:r>
      <w:r>
        <w:rPr>
          <w:lang w:val="uk-UA"/>
        </w:rPr>
        <w:t xml:space="preserve">- </w:t>
      </w:r>
      <w:r w:rsidRPr="00C941E1">
        <w:rPr>
          <w:lang w:val="uk-UA"/>
        </w:rPr>
        <w:t>172 с.</w:t>
      </w:r>
    </w:p>
    <w:p w:rsidR="00E23176" w:rsidRDefault="00E23176" w:rsidP="00E23176">
      <w:pPr>
        <w:pStyle w:val="af2"/>
        <w:numPr>
          <w:ilvl w:val="0"/>
          <w:numId w:val="7"/>
        </w:numPr>
        <w:tabs>
          <w:tab w:val="left" w:pos="993"/>
          <w:tab w:val="left" w:pos="1080"/>
        </w:tabs>
        <w:ind w:left="0" w:firstLine="709"/>
        <w:contextualSpacing/>
        <w:jc w:val="both"/>
        <w:rPr>
          <w:lang w:val="uk-UA"/>
        </w:rPr>
      </w:pPr>
      <w:r w:rsidRPr="00C941E1">
        <w:rPr>
          <w:lang w:val="uk-UA"/>
        </w:rPr>
        <w:t xml:space="preserve">Теорія держави і права : підручник / за ред. О.В. </w:t>
      </w:r>
      <w:proofErr w:type="spellStart"/>
      <w:r w:rsidRPr="00C941E1">
        <w:rPr>
          <w:lang w:val="uk-UA"/>
        </w:rPr>
        <w:t>Петришина</w:t>
      </w:r>
      <w:proofErr w:type="spellEnd"/>
      <w:r w:rsidRPr="00C941E1">
        <w:rPr>
          <w:lang w:val="uk-UA"/>
        </w:rPr>
        <w:t xml:space="preserve">. Х.: Право, 2015. </w:t>
      </w:r>
      <w:r>
        <w:rPr>
          <w:lang w:val="uk-UA"/>
        </w:rPr>
        <w:t xml:space="preserve">- </w:t>
      </w:r>
      <w:r w:rsidRPr="00C941E1">
        <w:rPr>
          <w:lang w:val="uk-UA"/>
        </w:rPr>
        <w:t>368 с.</w:t>
      </w:r>
    </w:p>
    <w:p w:rsidR="00E23176" w:rsidRPr="00C941E1" w:rsidRDefault="00E23176" w:rsidP="00E23176">
      <w:pPr>
        <w:pStyle w:val="af2"/>
        <w:numPr>
          <w:ilvl w:val="0"/>
          <w:numId w:val="7"/>
        </w:numPr>
        <w:tabs>
          <w:tab w:val="left" w:pos="993"/>
          <w:tab w:val="left" w:pos="1080"/>
        </w:tabs>
        <w:ind w:left="0" w:firstLine="709"/>
        <w:contextualSpacing/>
        <w:jc w:val="both"/>
        <w:rPr>
          <w:lang w:val="uk-UA"/>
        </w:rPr>
      </w:pPr>
      <w:proofErr w:type="spellStart"/>
      <w:r>
        <w:t>Тополевський</w:t>
      </w:r>
      <w:proofErr w:type="spellEnd"/>
      <w:r>
        <w:t xml:space="preserve"> Р. Б., </w:t>
      </w:r>
      <w:proofErr w:type="spellStart"/>
      <w:r>
        <w:t>Федіна</w:t>
      </w:r>
      <w:proofErr w:type="spellEnd"/>
      <w:r>
        <w:t xml:space="preserve"> Н. В. </w:t>
      </w:r>
      <w:proofErr w:type="spellStart"/>
      <w:r>
        <w:t>Теорія</w:t>
      </w:r>
      <w:proofErr w:type="spellEnd"/>
      <w:r>
        <w:t xml:space="preserve"> </w:t>
      </w:r>
      <w:proofErr w:type="spellStart"/>
      <w:r>
        <w:t>держави</w:t>
      </w:r>
      <w:proofErr w:type="spellEnd"/>
      <w:r>
        <w:t xml:space="preserve"> і права: </w:t>
      </w:r>
      <w:proofErr w:type="spellStart"/>
      <w:r>
        <w:t>навч</w:t>
      </w:r>
      <w:proofErr w:type="spellEnd"/>
      <w:r>
        <w:t xml:space="preserve">. </w:t>
      </w:r>
      <w:proofErr w:type="spellStart"/>
      <w:r>
        <w:t>посібник</w:t>
      </w:r>
      <w:proofErr w:type="spellEnd"/>
      <w:r>
        <w:t xml:space="preserve">. </w:t>
      </w:r>
      <w:proofErr w:type="spellStart"/>
      <w:r>
        <w:t>Львів</w:t>
      </w:r>
      <w:proofErr w:type="spellEnd"/>
      <w:r>
        <w:t xml:space="preserve">: </w:t>
      </w:r>
      <w:proofErr w:type="spellStart"/>
      <w:r>
        <w:t>ЛьвДУВС</w:t>
      </w:r>
      <w:proofErr w:type="spellEnd"/>
      <w:r>
        <w:t>, 2020. 268 с.</w:t>
      </w:r>
    </w:p>
    <w:p w:rsidR="00E23176" w:rsidRDefault="00E23176" w:rsidP="00E23176">
      <w:pPr>
        <w:pStyle w:val="af2"/>
        <w:numPr>
          <w:ilvl w:val="0"/>
          <w:numId w:val="7"/>
        </w:numPr>
        <w:tabs>
          <w:tab w:val="left" w:pos="993"/>
        </w:tabs>
        <w:ind w:left="0" w:firstLine="709"/>
        <w:contextualSpacing/>
        <w:jc w:val="both"/>
        <w:rPr>
          <w:lang w:val="uk-UA"/>
        </w:rPr>
      </w:pPr>
      <w:r>
        <w:rPr>
          <w:lang w:val="uk-UA"/>
        </w:rPr>
        <w:t xml:space="preserve">Загальна теорія права : підручник / [О. В. </w:t>
      </w:r>
      <w:proofErr w:type="spellStart"/>
      <w:r>
        <w:rPr>
          <w:lang w:val="uk-UA"/>
        </w:rPr>
        <w:t>Петришин</w:t>
      </w:r>
      <w:proofErr w:type="spellEnd"/>
      <w:r>
        <w:rPr>
          <w:lang w:val="uk-UA"/>
        </w:rPr>
        <w:t xml:space="preserve">, Д. В. Лук’янов, С. І. Максимов, В. С. </w:t>
      </w:r>
      <w:proofErr w:type="spellStart"/>
      <w:r>
        <w:rPr>
          <w:lang w:val="uk-UA"/>
        </w:rPr>
        <w:t>Смородинський</w:t>
      </w:r>
      <w:proofErr w:type="spellEnd"/>
      <w:r>
        <w:rPr>
          <w:lang w:val="uk-UA"/>
        </w:rPr>
        <w:t xml:space="preserve"> та ін.] ; за ред. О. В. </w:t>
      </w:r>
      <w:proofErr w:type="spellStart"/>
      <w:r>
        <w:rPr>
          <w:lang w:val="uk-UA"/>
        </w:rPr>
        <w:t>Петришина</w:t>
      </w:r>
      <w:proofErr w:type="spellEnd"/>
      <w:r>
        <w:rPr>
          <w:lang w:val="uk-UA"/>
        </w:rPr>
        <w:t xml:space="preserve">. </w:t>
      </w:r>
      <w:proofErr w:type="spellStart"/>
      <w:r>
        <w:rPr>
          <w:lang w:val="uk-UA"/>
        </w:rPr>
        <w:t>Харкі</w:t>
      </w:r>
      <w:proofErr w:type="spellEnd"/>
      <w:r>
        <w:rPr>
          <w:lang w:val="uk-UA"/>
        </w:rPr>
        <w:t xml:space="preserve">: Право, 2020. 568 с. </w:t>
      </w:r>
    </w:p>
    <w:p w:rsidR="00E23176" w:rsidRDefault="00E23176" w:rsidP="00E23176">
      <w:pPr>
        <w:pStyle w:val="af2"/>
        <w:numPr>
          <w:ilvl w:val="0"/>
          <w:numId w:val="7"/>
        </w:numPr>
        <w:tabs>
          <w:tab w:val="left" w:pos="993"/>
        </w:tabs>
        <w:ind w:left="0" w:firstLine="709"/>
        <w:contextualSpacing/>
        <w:jc w:val="both"/>
        <w:rPr>
          <w:lang w:val="uk-UA"/>
        </w:rPr>
      </w:pPr>
      <w:proofErr w:type="spellStart"/>
      <w:r>
        <w:rPr>
          <w:lang w:val="uk-UA"/>
        </w:rPr>
        <w:t>Крестовська</w:t>
      </w:r>
      <w:proofErr w:type="spellEnd"/>
      <w:r>
        <w:rPr>
          <w:lang w:val="uk-UA"/>
        </w:rPr>
        <w:t xml:space="preserve"> Н. М., Матвєєва Л. Г. Теорія держави і права. Підручник. Практикум. Тести: підручник. 2-ге вид., </w:t>
      </w:r>
      <w:proofErr w:type="spellStart"/>
      <w:r>
        <w:rPr>
          <w:lang w:val="uk-UA"/>
        </w:rPr>
        <w:t>випр</w:t>
      </w:r>
      <w:proofErr w:type="spellEnd"/>
      <w:r>
        <w:rPr>
          <w:lang w:val="uk-UA"/>
        </w:rPr>
        <w:t xml:space="preserve">. і </w:t>
      </w:r>
      <w:proofErr w:type="spellStart"/>
      <w:r>
        <w:rPr>
          <w:lang w:val="uk-UA"/>
        </w:rPr>
        <w:t>допов</w:t>
      </w:r>
      <w:proofErr w:type="spellEnd"/>
      <w:r>
        <w:rPr>
          <w:lang w:val="uk-UA"/>
        </w:rPr>
        <w:t xml:space="preserve">. Київ: Юрінком Інтер, 2019. 584 с. </w:t>
      </w:r>
    </w:p>
    <w:p w:rsidR="00B11166" w:rsidRDefault="00B11166" w:rsidP="00C51A4F">
      <w:pPr>
        <w:pStyle w:val="a3"/>
        <w:spacing w:before="0" w:beforeAutospacing="0" w:after="0" w:afterAutospacing="0"/>
        <w:ind w:firstLine="709"/>
        <w:jc w:val="center"/>
        <w:rPr>
          <w:b/>
          <w:sz w:val="28"/>
          <w:szCs w:val="28"/>
          <w:lang w:val="uk-UA"/>
        </w:rPr>
      </w:pPr>
      <w:bookmarkStart w:id="4" w:name="_GoBack"/>
      <w:bookmarkEnd w:id="4"/>
    </w:p>
    <w:p w:rsidR="00F73E1C" w:rsidRDefault="00F73E1C" w:rsidP="00C51A4F">
      <w:pPr>
        <w:pStyle w:val="a3"/>
        <w:spacing w:before="0" w:beforeAutospacing="0" w:after="0" w:afterAutospacing="0"/>
        <w:ind w:firstLine="709"/>
        <w:jc w:val="center"/>
        <w:rPr>
          <w:b/>
          <w:sz w:val="28"/>
          <w:szCs w:val="28"/>
          <w:lang w:val="uk-UA"/>
        </w:rPr>
      </w:pPr>
      <w:r>
        <w:rPr>
          <w:b/>
          <w:sz w:val="28"/>
          <w:szCs w:val="28"/>
          <w:lang w:val="uk-UA"/>
        </w:rPr>
        <w:t>Допоміжн</w:t>
      </w:r>
      <w:r w:rsidRPr="00C941E1">
        <w:rPr>
          <w:b/>
          <w:sz w:val="28"/>
          <w:szCs w:val="28"/>
          <w:lang w:val="uk-UA"/>
        </w:rPr>
        <w:t>а література:</w:t>
      </w:r>
    </w:p>
    <w:p w:rsidR="00F73E1C" w:rsidRPr="00664722" w:rsidRDefault="00F73E1C" w:rsidP="00C51A4F">
      <w:pPr>
        <w:numPr>
          <w:ilvl w:val="1"/>
          <w:numId w:val="7"/>
        </w:numPr>
        <w:tabs>
          <w:tab w:val="left" w:pos="1080"/>
        </w:tabs>
        <w:ind w:left="0" w:firstLine="709"/>
        <w:jc w:val="both"/>
        <w:rPr>
          <w:color w:val="000000"/>
          <w:lang w:val="uk-UA"/>
        </w:rPr>
      </w:pPr>
      <w:r w:rsidRPr="00664722">
        <w:rPr>
          <w:color w:val="000000"/>
          <w:lang w:val="uk-UA"/>
        </w:rPr>
        <w:t>Адміністративні проступки, підвідомчі міліції: кваліфікація, доказування, особливості провадження: Навчальний посібник. Видання третє. – К.: ПП «</w:t>
      </w:r>
      <w:proofErr w:type="spellStart"/>
      <w:r w:rsidRPr="00664722">
        <w:rPr>
          <w:color w:val="000000"/>
          <w:lang w:val="uk-UA"/>
        </w:rPr>
        <w:t>Директ</w:t>
      </w:r>
      <w:proofErr w:type="spellEnd"/>
      <w:r w:rsidRPr="00664722">
        <w:rPr>
          <w:color w:val="000000"/>
          <w:lang w:val="uk-UA"/>
        </w:rPr>
        <w:t xml:space="preserve"> Лайн». -</w:t>
      </w:r>
      <w:r w:rsidRPr="00664722">
        <w:rPr>
          <w:color w:val="000000"/>
        </w:rPr>
        <w:t> </w:t>
      </w:r>
      <w:r w:rsidRPr="00664722">
        <w:rPr>
          <w:color w:val="000000"/>
          <w:lang w:val="uk-UA"/>
        </w:rPr>
        <w:t xml:space="preserve"> 2014. – 256 с.</w:t>
      </w:r>
    </w:p>
    <w:p w:rsidR="00F73E1C" w:rsidRPr="00664722" w:rsidRDefault="00F73E1C" w:rsidP="00C51A4F">
      <w:pPr>
        <w:numPr>
          <w:ilvl w:val="1"/>
          <w:numId w:val="7"/>
        </w:numPr>
        <w:tabs>
          <w:tab w:val="left" w:pos="1080"/>
        </w:tabs>
        <w:spacing w:before="100" w:beforeAutospacing="1" w:after="100" w:afterAutospacing="1"/>
        <w:ind w:left="0" w:firstLine="720"/>
        <w:jc w:val="both"/>
        <w:rPr>
          <w:color w:val="000000"/>
          <w:lang w:val="uk-UA"/>
        </w:rPr>
      </w:pPr>
      <w:r w:rsidRPr="00664722">
        <w:rPr>
          <w:color w:val="000000"/>
          <w:lang w:val="uk-UA"/>
        </w:rPr>
        <w:t xml:space="preserve">Ващенко С. В., Поліщук В. К. Адміністративна відповідальність: </w:t>
      </w:r>
      <w:proofErr w:type="spellStart"/>
      <w:r w:rsidRPr="00664722">
        <w:rPr>
          <w:color w:val="000000"/>
          <w:lang w:val="uk-UA"/>
        </w:rPr>
        <w:t>Навч</w:t>
      </w:r>
      <w:proofErr w:type="spellEnd"/>
      <w:r w:rsidRPr="00664722">
        <w:rPr>
          <w:color w:val="000000"/>
          <w:lang w:val="uk-UA"/>
        </w:rPr>
        <w:t xml:space="preserve">. посібник. — Запоріжжя: </w:t>
      </w:r>
      <w:proofErr w:type="spellStart"/>
      <w:r w:rsidRPr="00664722">
        <w:rPr>
          <w:color w:val="000000"/>
          <w:lang w:val="uk-UA"/>
        </w:rPr>
        <w:t>Юрид</w:t>
      </w:r>
      <w:proofErr w:type="spellEnd"/>
      <w:r w:rsidRPr="00664722">
        <w:rPr>
          <w:color w:val="000000"/>
          <w:lang w:val="uk-UA"/>
        </w:rPr>
        <w:t>. інститут МВС України, 2001. — 142 с.</w:t>
      </w:r>
    </w:p>
    <w:p w:rsidR="00F73E1C" w:rsidRPr="00C51A4F" w:rsidRDefault="00F73E1C" w:rsidP="00C51A4F">
      <w:pPr>
        <w:numPr>
          <w:ilvl w:val="1"/>
          <w:numId w:val="7"/>
        </w:numPr>
        <w:tabs>
          <w:tab w:val="left" w:pos="1080"/>
        </w:tabs>
        <w:ind w:left="0" w:firstLine="720"/>
        <w:jc w:val="both"/>
        <w:rPr>
          <w:color w:val="000000"/>
        </w:rPr>
      </w:pPr>
      <w:r w:rsidRPr="00664722">
        <w:rPr>
          <w:color w:val="000000"/>
        </w:rPr>
        <w:t xml:space="preserve">Гончарук С. Т. </w:t>
      </w:r>
      <w:proofErr w:type="spellStart"/>
      <w:r w:rsidRPr="00664722">
        <w:rPr>
          <w:color w:val="000000"/>
        </w:rPr>
        <w:t>Адміністративна</w:t>
      </w:r>
      <w:proofErr w:type="spellEnd"/>
      <w:r w:rsidRPr="00664722">
        <w:rPr>
          <w:color w:val="000000"/>
        </w:rPr>
        <w:t xml:space="preserve"> </w:t>
      </w:r>
      <w:proofErr w:type="spellStart"/>
      <w:r w:rsidRPr="00664722">
        <w:rPr>
          <w:color w:val="000000"/>
        </w:rPr>
        <w:t>відповідальність</w:t>
      </w:r>
      <w:proofErr w:type="spellEnd"/>
      <w:r w:rsidRPr="00664722">
        <w:rPr>
          <w:color w:val="000000"/>
        </w:rPr>
        <w:t xml:space="preserve">: </w:t>
      </w:r>
      <w:proofErr w:type="spellStart"/>
      <w:proofErr w:type="gramStart"/>
      <w:r w:rsidRPr="00664722">
        <w:rPr>
          <w:color w:val="000000"/>
        </w:rPr>
        <w:t>Навч</w:t>
      </w:r>
      <w:proofErr w:type="spellEnd"/>
      <w:r w:rsidRPr="00664722">
        <w:rPr>
          <w:color w:val="000000"/>
        </w:rPr>
        <w:t>.-</w:t>
      </w:r>
      <w:proofErr w:type="gramEnd"/>
      <w:r w:rsidRPr="00664722">
        <w:rPr>
          <w:color w:val="000000"/>
        </w:rPr>
        <w:t xml:space="preserve">метод. </w:t>
      </w:r>
      <w:proofErr w:type="spellStart"/>
      <w:r w:rsidRPr="00664722">
        <w:rPr>
          <w:color w:val="000000"/>
        </w:rPr>
        <w:t>посібник</w:t>
      </w:r>
      <w:proofErr w:type="spellEnd"/>
      <w:r w:rsidRPr="00664722">
        <w:rPr>
          <w:color w:val="000000"/>
        </w:rPr>
        <w:t xml:space="preserve"> / </w:t>
      </w:r>
      <w:proofErr w:type="spellStart"/>
      <w:r w:rsidRPr="00664722">
        <w:rPr>
          <w:color w:val="000000"/>
        </w:rPr>
        <w:t>Національний</w:t>
      </w:r>
      <w:proofErr w:type="spellEnd"/>
      <w:r w:rsidRPr="00664722">
        <w:rPr>
          <w:color w:val="000000"/>
        </w:rPr>
        <w:t xml:space="preserve"> </w:t>
      </w:r>
      <w:proofErr w:type="spellStart"/>
      <w:r w:rsidRPr="00664722">
        <w:rPr>
          <w:color w:val="000000"/>
        </w:rPr>
        <w:t>авіаційний</w:t>
      </w:r>
      <w:proofErr w:type="spellEnd"/>
      <w:r w:rsidRPr="00664722">
        <w:rPr>
          <w:color w:val="000000"/>
        </w:rPr>
        <w:t xml:space="preserve"> ун-т. — К. : НАУ, 2005. — 118с.</w:t>
      </w:r>
    </w:p>
    <w:p w:rsidR="00F73E1C" w:rsidRPr="00C51A4F" w:rsidRDefault="00F73E1C" w:rsidP="00C51A4F">
      <w:pPr>
        <w:numPr>
          <w:ilvl w:val="1"/>
          <w:numId w:val="7"/>
        </w:numPr>
        <w:shd w:val="clear" w:color="auto" w:fill="FFFFFF"/>
        <w:tabs>
          <w:tab w:val="left" w:pos="1080"/>
        </w:tabs>
        <w:ind w:left="0" w:firstLine="720"/>
        <w:jc w:val="both"/>
      </w:pPr>
      <w:proofErr w:type="spellStart"/>
      <w:r w:rsidRPr="00C51A4F">
        <w:t>Канзафарова</w:t>
      </w:r>
      <w:proofErr w:type="spellEnd"/>
      <w:r w:rsidRPr="00C51A4F">
        <w:t xml:space="preserve"> І.С. </w:t>
      </w:r>
      <w:proofErr w:type="spellStart"/>
      <w:r w:rsidRPr="00C51A4F">
        <w:t>Теорія</w:t>
      </w:r>
      <w:proofErr w:type="spellEnd"/>
      <w:r w:rsidRPr="00C51A4F">
        <w:t xml:space="preserve"> </w:t>
      </w:r>
      <w:proofErr w:type="spellStart"/>
      <w:r w:rsidRPr="00C51A4F">
        <w:t>цивільно-правової</w:t>
      </w:r>
      <w:proofErr w:type="spellEnd"/>
      <w:r w:rsidRPr="00C51A4F">
        <w:t xml:space="preserve"> </w:t>
      </w:r>
      <w:proofErr w:type="spellStart"/>
      <w:r w:rsidRPr="00C51A4F">
        <w:t>відповідальності</w:t>
      </w:r>
      <w:proofErr w:type="spellEnd"/>
      <w:r w:rsidRPr="00C51A4F">
        <w:t xml:space="preserve">: </w:t>
      </w:r>
      <w:proofErr w:type="spellStart"/>
      <w:r w:rsidRPr="00C51A4F">
        <w:t>Монографія</w:t>
      </w:r>
      <w:proofErr w:type="spellEnd"/>
      <w:r w:rsidRPr="00C51A4F">
        <w:t xml:space="preserve">. Одеса: </w:t>
      </w:r>
      <w:proofErr w:type="spellStart"/>
      <w:r w:rsidRPr="00C51A4F">
        <w:t>Астропринт</w:t>
      </w:r>
      <w:proofErr w:type="spellEnd"/>
      <w:r w:rsidRPr="00C51A4F">
        <w:t>, 2006. 264 с.</w:t>
      </w:r>
    </w:p>
    <w:p w:rsidR="00F73E1C" w:rsidRPr="00664722" w:rsidRDefault="00F73E1C" w:rsidP="00C51A4F">
      <w:pPr>
        <w:numPr>
          <w:ilvl w:val="1"/>
          <w:numId w:val="7"/>
        </w:numPr>
        <w:tabs>
          <w:tab w:val="left" w:pos="1080"/>
        </w:tabs>
        <w:ind w:left="0" w:firstLine="720"/>
        <w:jc w:val="both"/>
        <w:rPr>
          <w:color w:val="000000"/>
        </w:rPr>
      </w:pPr>
      <w:r w:rsidRPr="00664722">
        <w:rPr>
          <w:color w:val="000000"/>
        </w:rPr>
        <w:t xml:space="preserve">Колпаков В. К. </w:t>
      </w:r>
      <w:proofErr w:type="spellStart"/>
      <w:r w:rsidRPr="00664722">
        <w:rPr>
          <w:color w:val="000000"/>
        </w:rPr>
        <w:t>Адміністративна</w:t>
      </w:r>
      <w:proofErr w:type="spellEnd"/>
      <w:r w:rsidRPr="00664722">
        <w:rPr>
          <w:color w:val="000000"/>
        </w:rPr>
        <w:t xml:space="preserve"> </w:t>
      </w:r>
      <w:proofErr w:type="spellStart"/>
      <w:proofErr w:type="gramStart"/>
      <w:r w:rsidRPr="00664722">
        <w:rPr>
          <w:color w:val="000000"/>
        </w:rPr>
        <w:t>відповідальність</w:t>
      </w:r>
      <w:proofErr w:type="spellEnd"/>
      <w:r w:rsidRPr="00664722">
        <w:rPr>
          <w:color w:val="000000"/>
        </w:rPr>
        <w:t xml:space="preserve"> :</w:t>
      </w:r>
      <w:proofErr w:type="gramEnd"/>
      <w:r w:rsidRPr="00664722">
        <w:rPr>
          <w:color w:val="000000"/>
        </w:rPr>
        <w:t xml:space="preserve"> </w:t>
      </w:r>
      <w:proofErr w:type="spellStart"/>
      <w:r w:rsidRPr="00664722">
        <w:rPr>
          <w:color w:val="000000"/>
        </w:rPr>
        <w:t>навч</w:t>
      </w:r>
      <w:proofErr w:type="spellEnd"/>
      <w:r w:rsidRPr="00664722">
        <w:rPr>
          <w:color w:val="000000"/>
        </w:rPr>
        <w:t xml:space="preserve">. </w:t>
      </w:r>
      <w:proofErr w:type="spellStart"/>
      <w:r w:rsidRPr="00664722">
        <w:rPr>
          <w:color w:val="000000"/>
        </w:rPr>
        <w:t>посіб</w:t>
      </w:r>
      <w:proofErr w:type="spellEnd"/>
      <w:r w:rsidRPr="00664722">
        <w:rPr>
          <w:color w:val="000000"/>
        </w:rPr>
        <w:t xml:space="preserve">. / Колпаков В. К. – </w:t>
      </w:r>
      <w:proofErr w:type="gramStart"/>
      <w:r w:rsidRPr="00664722">
        <w:rPr>
          <w:color w:val="000000"/>
        </w:rPr>
        <w:t>К. :</w:t>
      </w:r>
      <w:proofErr w:type="gramEnd"/>
      <w:r w:rsidRPr="00664722">
        <w:rPr>
          <w:color w:val="000000"/>
        </w:rPr>
        <w:t xml:space="preserve"> </w:t>
      </w:r>
      <w:proofErr w:type="spellStart"/>
      <w:r w:rsidRPr="00664722">
        <w:rPr>
          <w:color w:val="000000"/>
        </w:rPr>
        <w:t>Юрінком</w:t>
      </w:r>
      <w:proofErr w:type="spellEnd"/>
      <w:r w:rsidRPr="00664722">
        <w:rPr>
          <w:color w:val="000000"/>
        </w:rPr>
        <w:t xml:space="preserve"> </w:t>
      </w:r>
      <w:proofErr w:type="spellStart"/>
      <w:r w:rsidRPr="00664722">
        <w:rPr>
          <w:color w:val="000000"/>
        </w:rPr>
        <w:t>Інтер</w:t>
      </w:r>
      <w:proofErr w:type="spellEnd"/>
      <w:r w:rsidRPr="00664722">
        <w:rPr>
          <w:color w:val="000000"/>
        </w:rPr>
        <w:t>, 2008. – 256 с.</w:t>
      </w:r>
    </w:p>
    <w:p w:rsidR="00F73E1C" w:rsidRDefault="00F73E1C" w:rsidP="00C51A4F">
      <w:pPr>
        <w:numPr>
          <w:ilvl w:val="1"/>
          <w:numId w:val="7"/>
        </w:numPr>
        <w:tabs>
          <w:tab w:val="left" w:pos="1080"/>
        </w:tabs>
        <w:ind w:left="0" w:firstLine="720"/>
        <w:jc w:val="both"/>
        <w:rPr>
          <w:lang w:val="uk-UA"/>
        </w:rPr>
      </w:pPr>
      <w:proofErr w:type="spellStart"/>
      <w:r>
        <w:t>Кримінальне</w:t>
      </w:r>
      <w:proofErr w:type="spellEnd"/>
      <w:r>
        <w:t xml:space="preserve"> право </w:t>
      </w:r>
      <w:proofErr w:type="spellStart"/>
      <w:r>
        <w:t>України</w:t>
      </w:r>
      <w:proofErr w:type="spellEnd"/>
      <w:r>
        <w:t xml:space="preserve">. </w:t>
      </w:r>
      <w:proofErr w:type="spellStart"/>
      <w:r>
        <w:t>Загальна</w:t>
      </w:r>
      <w:proofErr w:type="spellEnd"/>
      <w:r>
        <w:t xml:space="preserve"> </w:t>
      </w:r>
      <w:proofErr w:type="spellStart"/>
      <w:proofErr w:type="gramStart"/>
      <w:r>
        <w:t>частина</w:t>
      </w:r>
      <w:proofErr w:type="spellEnd"/>
      <w:r>
        <w:t xml:space="preserve"> :</w:t>
      </w:r>
      <w:proofErr w:type="gramEnd"/>
      <w:r>
        <w:t xml:space="preserve"> </w:t>
      </w:r>
      <w:proofErr w:type="spellStart"/>
      <w:r>
        <w:t>підруч</w:t>
      </w:r>
      <w:proofErr w:type="spellEnd"/>
      <w:r>
        <w:t xml:space="preserve">- ник / [А. А. </w:t>
      </w:r>
      <w:proofErr w:type="spellStart"/>
      <w:r>
        <w:t>Васильєв</w:t>
      </w:r>
      <w:proofErr w:type="spellEnd"/>
      <w:r>
        <w:t xml:space="preserve">, Є. О. Гладкова, О. О. </w:t>
      </w:r>
      <w:proofErr w:type="spellStart"/>
      <w:r>
        <w:t>Житний</w:t>
      </w:r>
      <w:proofErr w:type="spellEnd"/>
      <w:r>
        <w:t xml:space="preserve"> та </w:t>
      </w:r>
      <w:proofErr w:type="spellStart"/>
      <w:r>
        <w:t>ін</w:t>
      </w:r>
      <w:proofErr w:type="spellEnd"/>
      <w:r>
        <w:t xml:space="preserve">.] ; за </w:t>
      </w:r>
      <w:proofErr w:type="spellStart"/>
      <w:r>
        <w:t>заг</w:t>
      </w:r>
      <w:proofErr w:type="spellEnd"/>
      <w:r>
        <w:t xml:space="preserve">. ред. проф. О. М. Литвинова; МВС </w:t>
      </w:r>
      <w:proofErr w:type="spellStart"/>
      <w:r>
        <w:t>України</w:t>
      </w:r>
      <w:proofErr w:type="spellEnd"/>
      <w:r>
        <w:t xml:space="preserve">, </w:t>
      </w:r>
      <w:proofErr w:type="spellStart"/>
      <w:r>
        <w:t>Харків</w:t>
      </w:r>
      <w:proofErr w:type="spellEnd"/>
      <w:r>
        <w:t xml:space="preserve">. нац. ун-т </w:t>
      </w:r>
      <w:proofErr w:type="spellStart"/>
      <w:r>
        <w:t>внутр</w:t>
      </w:r>
      <w:proofErr w:type="spellEnd"/>
      <w:r>
        <w:t xml:space="preserve">. справ. – </w:t>
      </w:r>
      <w:proofErr w:type="spellStart"/>
      <w:r>
        <w:t>Харків</w:t>
      </w:r>
      <w:proofErr w:type="spellEnd"/>
      <w:r>
        <w:t>, 2020. – 428 с.</w:t>
      </w:r>
    </w:p>
    <w:p w:rsidR="00F73E1C" w:rsidRPr="00432517" w:rsidRDefault="00F73E1C" w:rsidP="00C10710">
      <w:pPr>
        <w:numPr>
          <w:ilvl w:val="1"/>
          <w:numId w:val="7"/>
        </w:numPr>
        <w:tabs>
          <w:tab w:val="left" w:pos="1080"/>
        </w:tabs>
        <w:spacing w:before="100" w:beforeAutospacing="1" w:after="100" w:afterAutospacing="1"/>
        <w:ind w:left="0" w:firstLine="720"/>
        <w:jc w:val="both"/>
        <w:rPr>
          <w:color w:val="000000"/>
          <w:lang w:val="uk-UA"/>
        </w:rPr>
      </w:pPr>
      <w:proofErr w:type="spellStart"/>
      <w:r>
        <w:t>Кримінальне</w:t>
      </w:r>
      <w:proofErr w:type="spellEnd"/>
      <w:r>
        <w:t xml:space="preserve"> право </w:t>
      </w:r>
      <w:proofErr w:type="spellStart"/>
      <w:r>
        <w:t>України</w:t>
      </w:r>
      <w:proofErr w:type="spellEnd"/>
      <w:r>
        <w:t xml:space="preserve">. </w:t>
      </w:r>
      <w:proofErr w:type="spellStart"/>
      <w:r>
        <w:t>Загальна</w:t>
      </w:r>
      <w:proofErr w:type="spellEnd"/>
      <w:r>
        <w:t xml:space="preserve"> </w:t>
      </w:r>
      <w:proofErr w:type="spellStart"/>
      <w:proofErr w:type="gramStart"/>
      <w:r>
        <w:t>частина</w:t>
      </w:r>
      <w:proofErr w:type="spellEnd"/>
      <w:r>
        <w:t xml:space="preserve"> :</w:t>
      </w:r>
      <w:proofErr w:type="gramEnd"/>
      <w:r>
        <w:t xml:space="preserve"> </w:t>
      </w:r>
      <w:proofErr w:type="spellStart"/>
      <w:r>
        <w:t>підручник</w:t>
      </w:r>
      <w:proofErr w:type="spellEnd"/>
      <w:r>
        <w:t xml:space="preserve"> / Ахмедов </w:t>
      </w:r>
      <w:proofErr w:type="spellStart"/>
      <w:r>
        <w:t>Махір</w:t>
      </w:r>
      <w:proofErr w:type="spellEnd"/>
      <w:r>
        <w:t xml:space="preserve"> Байрам </w:t>
      </w:r>
      <w:proofErr w:type="spellStart"/>
      <w:r>
        <w:t>огли</w:t>
      </w:r>
      <w:proofErr w:type="spellEnd"/>
      <w:r>
        <w:t xml:space="preserve">, Бабенко А. М. та </w:t>
      </w:r>
      <w:proofErr w:type="spellStart"/>
      <w:r>
        <w:t>ін</w:t>
      </w:r>
      <w:proofErr w:type="spellEnd"/>
      <w:r>
        <w:t xml:space="preserve">. ; за </w:t>
      </w:r>
      <w:proofErr w:type="spellStart"/>
      <w:r>
        <w:t>заг</w:t>
      </w:r>
      <w:proofErr w:type="spellEnd"/>
      <w:r>
        <w:t xml:space="preserve">. ред. В. Я. </w:t>
      </w:r>
      <w:proofErr w:type="spellStart"/>
      <w:r>
        <w:t>Конопельського</w:t>
      </w:r>
      <w:proofErr w:type="spellEnd"/>
      <w:r>
        <w:t xml:space="preserve">, В. О. </w:t>
      </w:r>
      <w:proofErr w:type="spellStart"/>
      <w:r>
        <w:t>Меркулової</w:t>
      </w:r>
      <w:proofErr w:type="spellEnd"/>
      <w:r>
        <w:t>. Одеса, ОДУВС, 2021. 452 с.</w:t>
      </w:r>
    </w:p>
    <w:p w:rsidR="00F73E1C" w:rsidRPr="00C10710" w:rsidRDefault="00F73E1C" w:rsidP="00C10710">
      <w:pPr>
        <w:numPr>
          <w:ilvl w:val="1"/>
          <w:numId w:val="7"/>
        </w:numPr>
        <w:tabs>
          <w:tab w:val="left" w:pos="1080"/>
        </w:tabs>
        <w:spacing w:before="100" w:beforeAutospacing="1" w:after="100" w:afterAutospacing="1"/>
        <w:ind w:left="0" w:firstLine="720"/>
        <w:jc w:val="both"/>
        <w:rPr>
          <w:shd w:val="clear" w:color="auto" w:fill="FFFFFF"/>
          <w:lang w:val="uk-UA"/>
        </w:rPr>
      </w:pPr>
      <w:proofErr w:type="spellStart"/>
      <w:r w:rsidRPr="00C10710">
        <w:rPr>
          <w:shd w:val="clear" w:color="auto" w:fill="FFFFFF"/>
        </w:rPr>
        <w:t>Кримінальне</w:t>
      </w:r>
      <w:proofErr w:type="spellEnd"/>
      <w:r w:rsidRPr="00C10710">
        <w:rPr>
          <w:shd w:val="clear" w:color="auto" w:fill="FFFFFF"/>
        </w:rPr>
        <w:t xml:space="preserve"> право </w:t>
      </w:r>
      <w:proofErr w:type="spellStart"/>
      <w:r w:rsidRPr="00C10710">
        <w:rPr>
          <w:shd w:val="clear" w:color="auto" w:fill="FFFFFF"/>
        </w:rPr>
        <w:t>України</w:t>
      </w:r>
      <w:proofErr w:type="spellEnd"/>
      <w:r w:rsidRPr="00C10710">
        <w:rPr>
          <w:shd w:val="clear" w:color="auto" w:fill="FFFFFF"/>
        </w:rPr>
        <w:t xml:space="preserve">: </w:t>
      </w:r>
      <w:proofErr w:type="spellStart"/>
      <w:r w:rsidRPr="00C10710">
        <w:rPr>
          <w:shd w:val="clear" w:color="auto" w:fill="FFFFFF"/>
        </w:rPr>
        <w:t>Загальна</w:t>
      </w:r>
      <w:proofErr w:type="spellEnd"/>
      <w:r w:rsidRPr="00C10710">
        <w:rPr>
          <w:shd w:val="clear" w:color="auto" w:fill="FFFFFF"/>
        </w:rPr>
        <w:t xml:space="preserve"> </w:t>
      </w:r>
      <w:proofErr w:type="spellStart"/>
      <w:r w:rsidRPr="00C10710">
        <w:rPr>
          <w:shd w:val="clear" w:color="auto" w:fill="FFFFFF"/>
        </w:rPr>
        <w:t>частина</w:t>
      </w:r>
      <w:proofErr w:type="spellEnd"/>
      <w:r w:rsidRPr="00C10710">
        <w:rPr>
          <w:shd w:val="clear" w:color="auto" w:fill="FFFFFF"/>
        </w:rPr>
        <w:t xml:space="preserve">: </w:t>
      </w:r>
      <w:proofErr w:type="spellStart"/>
      <w:r w:rsidRPr="00C10710">
        <w:rPr>
          <w:shd w:val="clear" w:color="auto" w:fill="FFFFFF"/>
        </w:rPr>
        <w:t>підручник</w:t>
      </w:r>
      <w:proofErr w:type="spellEnd"/>
      <w:r w:rsidRPr="00C10710">
        <w:rPr>
          <w:shd w:val="clear" w:color="auto" w:fill="FFFFFF"/>
        </w:rPr>
        <w:t xml:space="preserve"> / [С.В. </w:t>
      </w:r>
      <w:proofErr w:type="spellStart"/>
      <w:r w:rsidRPr="00C10710">
        <w:rPr>
          <w:shd w:val="clear" w:color="auto" w:fill="FFFFFF"/>
        </w:rPr>
        <w:t>Албул</w:t>
      </w:r>
      <w:proofErr w:type="spellEnd"/>
      <w:r w:rsidRPr="00C10710">
        <w:rPr>
          <w:shd w:val="clear" w:color="auto" w:fill="FFFFFF"/>
        </w:rPr>
        <w:t xml:space="preserve">, А.М. Бабенко, О.А. </w:t>
      </w:r>
      <w:proofErr w:type="spellStart"/>
      <w:r w:rsidRPr="00C10710">
        <w:rPr>
          <w:shd w:val="clear" w:color="auto" w:fill="FFFFFF"/>
        </w:rPr>
        <w:t>Гритенко</w:t>
      </w:r>
      <w:proofErr w:type="spellEnd"/>
      <w:r w:rsidRPr="00C10710">
        <w:rPr>
          <w:shd w:val="clear" w:color="auto" w:fill="FFFFFF"/>
        </w:rPr>
        <w:t xml:space="preserve">, В.Я. </w:t>
      </w:r>
      <w:proofErr w:type="spellStart"/>
      <w:r w:rsidRPr="00C10710">
        <w:rPr>
          <w:shd w:val="clear" w:color="auto" w:fill="FFFFFF"/>
        </w:rPr>
        <w:t>Конопельський</w:t>
      </w:r>
      <w:proofErr w:type="spellEnd"/>
      <w:r w:rsidRPr="00C10710">
        <w:rPr>
          <w:shd w:val="clear" w:color="auto" w:fill="FFFFFF"/>
        </w:rPr>
        <w:t xml:space="preserve">, В.О. Меркулова та </w:t>
      </w:r>
      <w:proofErr w:type="spellStart"/>
      <w:r w:rsidRPr="00C10710">
        <w:rPr>
          <w:shd w:val="clear" w:color="auto" w:fill="FFFFFF"/>
        </w:rPr>
        <w:t>ін</w:t>
      </w:r>
      <w:proofErr w:type="spellEnd"/>
      <w:r w:rsidRPr="00C10710">
        <w:rPr>
          <w:shd w:val="clear" w:color="auto" w:fill="FFFFFF"/>
        </w:rPr>
        <w:t xml:space="preserve">.]; за ред. </w:t>
      </w:r>
      <w:proofErr w:type="spellStart"/>
      <w:r w:rsidRPr="00C10710">
        <w:rPr>
          <w:shd w:val="clear" w:color="auto" w:fill="FFFFFF"/>
        </w:rPr>
        <w:t>д.ю.н</w:t>
      </w:r>
      <w:proofErr w:type="spellEnd"/>
      <w:r w:rsidRPr="00C10710">
        <w:rPr>
          <w:shd w:val="clear" w:color="auto" w:fill="FFFFFF"/>
        </w:rPr>
        <w:t xml:space="preserve">., проф. </w:t>
      </w:r>
      <w:proofErr w:type="spellStart"/>
      <w:r w:rsidRPr="00C10710">
        <w:rPr>
          <w:shd w:val="clear" w:color="auto" w:fill="FFFFFF"/>
        </w:rPr>
        <w:t>О.В.Меркулової</w:t>
      </w:r>
      <w:proofErr w:type="spellEnd"/>
      <w:r w:rsidRPr="00C10710">
        <w:rPr>
          <w:shd w:val="clear" w:color="auto" w:fill="FFFFFF"/>
        </w:rPr>
        <w:t xml:space="preserve">, </w:t>
      </w:r>
      <w:proofErr w:type="spellStart"/>
      <w:r w:rsidRPr="00C10710">
        <w:rPr>
          <w:shd w:val="clear" w:color="auto" w:fill="FFFFFF"/>
        </w:rPr>
        <w:t>д.ю.н</w:t>
      </w:r>
      <w:proofErr w:type="spellEnd"/>
      <w:r w:rsidRPr="00C10710">
        <w:rPr>
          <w:shd w:val="clear" w:color="auto" w:fill="FFFFFF"/>
        </w:rPr>
        <w:t xml:space="preserve">., доцента </w:t>
      </w:r>
      <w:proofErr w:type="spellStart"/>
      <w:r w:rsidRPr="00C10710">
        <w:rPr>
          <w:shd w:val="clear" w:color="auto" w:fill="FFFFFF"/>
        </w:rPr>
        <w:t>В.Я.Конопельського</w:t>
      </w:r>
      <w:proofErr w:type="spellEnd"/>
      <w:r w:rsidRPr="00C10710">
        <w:rPr>
          <w:shd w:val="clear" w:color="auto" w:fill="FFFFFF"/>
        </w:rPr>
        <w:t>. – Одеса, 2017. – 430 с.</w:t>
      </w:r>
    </w:p>
    <w:p w:rsidR="00F73E1C" w:rsidRPr="00664722" w:rsidRDefault="00F73E1C" w:rsidP="00C10710">
      <w:pPr>
        <w:numPr>
          <w:ilvl w:val="1"/>
          <w:numId w:val="7"/>
        </w:numPr>
        <w:tabs>
          <w:tab w:val="left" w:pos="1080"/>
        </w:tabs>
        <w:spacing w:before="100" w:beforeAutospacing="1" w:after="100" w:afterAutospacing="1"/>
        <w:ind w:left="0" w:firstLine="720"/>
        <w:jc w:val="both"/>
        <w:rPr>
          <w:color w:val="000000"/>
        </w:rPr>
      </w:pPr>
      <w:r w:rsidRPr="00664722">
        <w:rPr>
          <w:color w:val="000000"/>
        </w:rPr>
        <w:t xml:space="preserve">Курс </w:t>
      </w:r>
      <w:proofErr w:type="spellStart"/>
      <w:r w:rsidRPr="00664722">
        <w:rPr>
          <w:color w:val="000000"/>
        </w:rPr>
        <w:t>адміністративного</w:t>
      </w:r>
      <w:proofErr w:type="spellEnd"/>
      <w:r w:rsidRPr="00664722">
        <w:rPr>
          <w:color w:val="000000"/>
        </w:rPr>
        <w:t xml:space="preserve"> права </w:t>
      </w:r>
      <w:proofErr w:type="spellStart"/>
      <w:proofErr w:type="gramStart"/>
      <w:r w:rsidRPr="00664722">
        <w:rPr>
          <w:color w:val="000000"/>
        </w:rPr>
        <w:t>України</w:t>
      </w:r>
      <w:proofErr w:type="spellEnd"/>
      <w:r w:rsidRPr="00664722">
        <w:rPr>
          <w:color w:val="000000"/>
        </w:rPr>
        <w:t xml:space="preserve"> :</w:t>
      </w:r>
      <w:proofErr w:type="gramEnd"/>
      <w:r w:rsidRPr="00664722">
        <w:rPr>
          <w:color w:val="000000"/>
        </w:rPr>
        <w:t xml:space="preserve"> </w:t>
      </w:r>
      <w:proofErr w:type="spellStart"/>
      <w:r w:rsidRPr="00664722">
        <w:rPr>
          <w:color w:val="000000"/>
        </w:rPr>
        <w:t>підручник</w:t>
      </w:r>
      <w:proofErr w:type="spellEnd"/>
      <w:r w:rsidRPr="00664722">
        <w:rPr>
          <w:color w:val="000000"/>
        </w:rPr>
        <w:t xml:space="preserve"> / В.К. Колпаков,  О.В. Кузьменко, І.Д. Пастух, </w:t>
      </w:r>
      <w:proofErr w:type="spellStart"/>
      <w:r w:rsidRPr="00664722">
        <w:rPr>
          <w:color w:val="000000"/>
        </w:rPr>
        <w:t>В.Д.Сущенко</w:t>
      </w:r>
      <w:proofErr w:type="spellEnd"/>
      <w:r w:rsidRPr="00664722">
        <w:rPr>
          <w:color w:val="000000"/>
        </w:rPr>
        <w:t xml:space="preserve"> [ та </w:t>
      </w:r>
      <w:proofErr w:type="spellStart"/>
      <w:r w:rsidRPr="00664722">
        <w:rPr>
          <w:color w:val="000000"/>
        </w:rPr>
        <w:t>ін</w:t>
      </w:r>
      <w:proofErr w:type="spellEnd"/>
      <w:r w:rsidRPr="00664722">
        <w:rPr>
          <w:color w:val="000000"/>
        </w:rPr>
        <w:t xml:space="preserve">.] / за ред. В.В. Коваленка. – К.: </w:t>
      </w:r>
      <w:proofErr w:type="spellStart"/>
      <w:r w:rsidRPr="00664722">
        <w:rPr>
          <w:color w:val="000000"/>
        </w:rPr>
        <w:t>Юрінком</w:t>
      </w:r>
      <w:proofErr w:type="spellEnd"/>
      <w:r w:rsidRPr="00664722">
        <w:rPr>
          <w:color w:val="000000"/>
        </w:rPr>
        <w:t xml:space="preserve"> </w:t>
      </w:r>
      <w:proofErr w:type="spellStart"/>
      <w:r w:rsidRPr="00664722">
        <w:rPr>
          <w:color w:val="000000"/>
        </w:rPr>
        <w:t>Інтер</w:t>
      </w:r>
      <w:proofErr w:type="spellEnd"/>
      <w:r w:rsidRPr="00664722">
        <w:rPr>
          <w:color w:val="000000"/>
        </w:rPr>
        <w:t xml:space="preserve">, 2012. – 808 с. – </w:t>
      </w:r>
      <w:proofErr w:type="spellStart"/>
      <w:r w:rsidRPr="00664722">
        <w:rPr>
          <w:color w:val="000000"/>
        </w:rPr>
        <w:t>Бібліогр</w:t>
      </w:r>
      <w:proofErr w:type="spellEnd"/>
      <w:r w:rsidRPr="00664722">
        <w:rPr>
          <w:color w:val="000000"/>
        </w:rPr>
        <w:t xml:space="preserve">. в </w:t>
      </w:r>
      <w:proofErr w:type="spellStart"/>
      <w:r w:rsidRPr="00664722">
        <w:rPr>
          <w:color w:val="000000"/>
        </w:rPr>
        <w:t>кінці</w:t>
      </w:r>
      <w:proofErr w:type="spellEnd"/>
      <w:r w:rsidRPr="00664722">
        <w:rPr>
          <w:color w:val="000000"/>
        </w:rPr>
        <w:t xml:space="preserve"> тем.</w:t>
      </w:r>
    </w:p>
    <w:p w:rsidR="00F73E1C" w:rsidRPr="00664722" w:rsidRDefault="00F73E1C" w:rsidP="00C10710">
      <w:pPr>
        <w:numPr>
          <w:ilvl w:val="1"/>
          <w:numId w:val="7"/>
        </w:numPr>
        <w:tabs>
          <w:tab w:val="left" w:pos="1080"/>
        </w:tabs>
        <w:spacing w:before="100" w:beforeAutospacing="1" w:after="100" w:afterAutospacing="1"/>
        <w:ind w:left="0" w:firstLine="720"/>
        <w:jc w:val="both"/>
        <w:rPr>
          <w:color w:val="000000"/>
        </w:rPr>
      </w:pPr>
      <w:r w:rsidRPr="00664722">
        <w:rPr>
          <w:color w:val="000000"/>
        </w:rPr>
        <w:t xml:space="preserve">Остапенко О.І. </w:t>
      </w:r>
      <w:proofErr w:type="spellStart"/>
      <w:r w:rsidRPr="00664722">
        <w:rPr>
          <w:color w:val="000000"/>
        </w:rPr>
        <w:t>Кваліфікація</w:t>
      </w:r>
      <w:proofErr w:type="spellEnd"/>
      <w:r w:rsidRPr="00664722">
        <w:rPr>
          <w:color w:val="000000"/>
        </w:rPr>
        <w:t xml:space="preserve"> </w:t>
      </w:r>
      <w:proofErr w:type="spellStart"/>
      <w:r w:rsidRPr="00664722">
        <w:rPr>
          <w:color w:val="000000"/>
        </w:rPr>
        <w:t>адміністративних</w:t>
      </w:r>
      <w:proofErr w:type="spellEnd"/>
      <w:r w:rsidRPr="00664722">
        <w:rPr>
          <w:color w:val="000000"/>
        </w:rPr>
        <w:t xml:space="preserve"> </w:t>
      </w:r>
      <w:proofErr w:type="spellStart"/>
      <w:r w:rsidRPr="00664722">
        <w:rPr>
          <w:color w:val="000000"/>
        </w:rPr>
        <w:t>правопорушень</w:t>
      </w:r>
      <w:proofErr w:type="spellEnd"/>
      <w:r w:rsidRPr="00664722">
        <w:rPr>
          <w:color w:val="000000"/>
        </w:rPr>
        <w:t xml:space="preserve">. - </w:t>
      </w:r>
      <w:proofErr w:type="spellStart"/>
      <w:r w:rsidRPr="00664722">
        <w:rPr>
          <w:color w:val="000000"/>
        </w:rPr>
        <w:t>Львів</w:t>
      </w:r>
      <w:proofErr w:type="spellEnd"/>
      <w:r w:rsidRPr="00664722">
        <w:rPr>
          <w:color w:val="000000"/>
        </w:rPr>
        <w:t xml:space="preserve">, </w:t>
      </w:r>
      <w:proofErr w:type="spellStart"/>
      <w:r w:rsidRPr="00664722">
        <w:rPr>
          <w:color w:val="000000"/>
        </w:rPr>
        <w:t>Львівський</w:t>
      </w:r>
      <w:proofErr w:type="spellEnd"/>
      <w:r w:rsidRPr="00664722">
        <w:rPr>
          <w:color w:val="000000"/>
        </w:rPr>
        <w:t xml:space="preserve"> </w:t>
      </w:r>
      <w:proofErr w:type="spellStart"/>
      <w:r w:rsidRPr="00664722">
        <w:rPr>
          <w:color w:val="000000"/>
        </w:rPr>
        <w:t>інститут</w:t>
      </w:r>
      <w:proofErr w:type="spellEnd"/>
      <w:r w:rsidRPr="00664722">
        <w:rPr>
          <w:color w:val="000000"/>
        </w:rPr>
        <w:t xml:space="preserve"> </w:t>
      </w:r>
      <w:proofErr w:type="spellStart"/>
      <w:r w:rsidRPr="00664722">
        <w:rPr>
          <w:color w:val="000000"/>
        </w:rPr>
        <w:t>внутрішніх</w:t>
      </w:r>
      <w:proofErr w:type="spellEnd"/>
      <w:r w:rsidRPr="00664722">
        <w:rPr>
          <w:color w:val="000000"/>
        </w:rPr>
        <w:t xml:space="preserve"> справ при </w:t>
      </w:r>
      <w:proofErr w:type="spellStart"/>
      <w:r w:rsidRPr="00664722">
        <w:rPr>
          <w:color w:val="000000"/>
        </w:rPr>
        <w:t>Національній</w:t>
      </w:r>
      <w:proofErr w:type="spellEnd"/>
      <w:r w:rsidRPr="00664722">
        <w:rPr>
          <w:color w:val="000000"/>
        </w:rPr>
        <w:t xml:space="preserve"> </w:t>
      </w:r>
      <w:proofErr w:type="spellStart"/>
      <w:r w:rsidRPr="00664722">
        <w:rPr>
          <w:color w:val="000000"/>
        </w:rPr>
        <w:t>академії</w:t>
      </w:r>
      <w:proofErr w:type="spellEnd"/>
      <w:r w:rsidRPr="00664722">
        <w:rPr>
          <w:color w:val="000000"/>
        </w:rPr>
        <w:t xml:space="preserve"> </w:t>
      </w:r>
      <w:proofErr w:type="spellStart"/>
      <w:r w:rsidRPr="00664722">
        <w:rPr>
          <w:color w:val="000000"/>
        </w:rPr>
        <w:t>внутрішніх</w:t>
      </w:r>
      <w:proofErr w:type="spellEnd"/>
      <w:r w:rsidRPr="00664722">
        <w:rPr>
          <w:color w:val="000000"/>
        </w:rPr>
        <w:t xml:space="preserve"> справ </w:t>
      </w:r>
      <w:proofErr w:type="spellStart"/>
      <w:r w:rsidRPr="00664722">
        <w:rPr>
          <w:color w:val="000000"/>
        </w:rPr>
        <w:t>України</w:t>
      </w:r>
      <w:proofErr w:type="spellEnd"/>
      <w:r w:rsidRPr="00664722">
        <w:rPr>
          <w:color w:val="000000"/>
        </w:rPr>
        <w:t>, 2000. - 173 с.</w:t>
      </w:r>
    </w:p>
    <w:p w:rsidR="00F73E1C" w:rsidRPr="00664722" w:rsidRDefault="00F73E1C" w:rsidP="00C10710">
      <w:pPr>
        <w:numPr>
          <w:ilvl w:val="1"/>
          <w:numId w:val="7"/>
        </w:numPr>
        <w:tabs>
          <w:tab w:val="left" w:pos="1080"/>
        </w:tabs>
        <w:spacing w:before="100" w:beforeAutospacing="1" w:after="100" w:afterAutospacing="1"/>
        <w:ind w:left="0" w:firstLine="720"/>
        <w:jc w:val="both"/>
        <w:rPr>
          <w:color w:val="000000"/>
        </w:rPr>
      </w:pPr>
      <w:proofErr w:type="spellStart"/>
      <w:r w:rsidRPr="00664722">
        <w:rPr>
          <w:color w:val="000000"/>
        </w:rPr>
        <w:lastRenderedPageBreak/>
        <w:t>Черній</w:t>
      </w:r>
      <w:proofErr w:type="spellEnd"/>
      <w:r w:rsidRPr="00664722">
        <w:rPr>
          <w:color w:val="000000"/>
        </w:rPr>
        <w:t xml:space="preserve"> В.В. </w:t>
      </w:r>
      <w:proofErr w:type="spellStart"/>
      <w:r w:rsidRPr="00664722">
        <w:rPr>
          <w:color w:val="000000"/>
        </w:rPr>
        <w:t>Адміністративні</w:t>
      </w:r>
      <w:proofErr w:type="spellEnd"/>
      <w:r w:rsidRPr="00664722">
        <w:rPr>
          <w:color w:val="000000"/>
        </w:rPr>
        <w:t xml:space="preserve"> </w:t>
      </w:r>
      <w:proofErr w:type="spellStart"/>
      <w:r w:rsidRPr="00664722">
        <w:rPr>
          <w:color w:val="000000"/>
        </w:rPr>
        <w:t>стягнення</w:t>
      </w:r>
      <w:proofErr w:type="spellEnd"/>
      <w:r w:rsidRPr="00664722">
        <w:rPr>
          <w:color w:val="000000"/>
        </w:rPr>
        <w:t xml:space="preserve">: </w:t>
      </w:r>
      <w:proofErr w:type="spellStart"/>
      <w:r w:rsidRPr="00664722">
        <w:rPr>
          <w:color w:val="000000"/>
        </w:rPr>
        <w:t>посібник</w:t>
      </w:r>
      <w:proofErr w:type="spellEnd"/>
      <w:r w:rsidRPr="00664722">
        <w:rPr>
          <w:color w:val="000000"/>
        </w:rPr>
        <w:t xml:space="preserve"> для </w:t>
      </w:r>
      <w:proofErr w:type="spellStart"/>
      <w:r w:rsidRPr="00664722">
        <w:rPr>
          <w:color w:val="000000"/>
        </w:rPr>
        <w:t>курсантів</w:t>
      </w:r>
      <w:proofErr w:type="spellEnd"/>
      <w:r w:rsidRPr="00664722">
        <w:rPr>
          <w:color w:val="000000"/>
        </w:rPr>
        <w:t xml:space="preserve">, </w:t>
      </w:r>
      <w:proofErr w:type="spellStart"/>
      <w:r w:rsidRPr="00664722">
        <w:rPr>
          <w:color w:val="000000"/>
        </w:rPr>
        <w:t>слухачів</w:t>
      </w:r>
      <w:proofErr w:type="spellEnd"/>
      <w:r w:rsidRPr="00664722">
        <w:rPr>
          <w:color w:val="000000"/>
        </w:rPr>
        <w:t xml:space="preserve">, </w:t>
      </w:r>
      <w:proofErr w:type="spellStart"/>
      <w:r w:rsidRPr="00664722">
        <w:rPr>
          <w:color w:val="000000"/>
        </w:rPr>
        <w:t>студентів</w:t>
      </w:r>
      <w:proofErr w:type="spellEnd"/>
      <w:r w:rsidRPr="00664722">
        <w:rPr>
          <w:color w:val="000000"/>
        </w:rPr>
        <w:t xml:space="preserve">, </w:t>
      </w:r>
      <w:proofErr w:type="spellStart"/>
      <w:r w:rsidRPr="00664722">
        <w:rPr>
          <w:color w:val="000000"/>
        </w:rPr>
        <w:t>працівників</w:t>
      </w:r>
      <w:proofErr w:type="spellEnd"/>
      <w:r w:rsidRPr="00664722">
        <w:rPr>
          <w:color w:val="000000"/>
        </w:rPr>
        <w:t xml:space="preserve"> </w:t>
      </w:r>
      <w:proofErr w:type="spellStart"/>
      <w:r w:rsidRPr="00664722">
        <w:rPr>
          <w:color w:val="000000"/>
        </w:rPr>
        <w:t>правоохоронних</w:t>
      </w:r>
      <w:proofErr w:type="spellEnd"/>
      <w:r w:rsidRPr="00664722">
        <w:rPr>
          <w:color w:val="000000"/>
        </w:rPr>
        <w:t xml:space="preserve"> </w:t>
      </w:r>
      <w:proofErr w:type="spellStart"/>
      <w:r w:rsidRPr="00664722">
        <w:rPr>
          <w:color w:val="000000"/>
        </w:rPr>
        <w:t>органів</w:t>
      </w:r>
      <w:proofErr w:type="spellEnd"/>
      <w:r w:rsidRPr="00664722">
        <w:rPr>
          <w:color w:val="000000"/>
        </w:rPr>
        <w:t xml:space="preserve">, </w:t>
      </w:r>
      <w:proofErr w:type="spellStart"/>
      <w:r w:rsidRPr="00664722">
        <w:rPr>
          <w:color w:val="000000"/>
        </w:rPr>
        <w:t>учнів</w:t>
      </w:r>
      <w:proofErr w:type="spellEnd"/>
      <w:r w:rsidRPr="00664722">
        <w:rPr>
          <w:color w:val="000000"/>
        </w:rPr>
        <w:t xml:space="preserve"> старших </w:t>
      </w:r>
      <w:proofErr w:type="spellStart"/>
      <w:r w:rsidRPr="00664722">
        <w:rPr>
          <w:color w:val="000000"/>
        </w:rPr>
        <w:t>класів</w:t>
      </w:r>
      <w:proofErr w:type="spellEnd"/>
      <w:r w:rsidRPr="00664722">
        <w:rPr>
          <w:color w:val="000000"/>
        </w:rPr>
        <w:t xml:space="preserve"> / К.- </w:t>
      </w:r>
      <w:proofErr w:type="spellStart"/>
      <w:proofErr w:type="gramStart"/>
      <w:r w:rsidRPr="00664722">
        <w:rPr>
          <w:color w:val="000000"/>
        </w:rPr>
        <w:t>Київ.нац.ун</w:t>
      </w:r>
      <w:proofErr w:type="spellEnd"/>
      <w:proofErr w:type="gramEnd"/>
      <w:r w:rsidRPr="00664722">
        <w:rPr>
          <w:color w:val="000000"/>
        </w:rPr>
        <w:t xml:space="preserve">-т </w:t>
      </w:r>
      <w:proofErr w:type="spellStart"/>
      <w:r w:rsidRPr="00664722">
        <w:rPr>
          <w:color w:val="000000"/>
        </w:rPr>
        <w:t>внут</w:t>
      </w:r>
      <w:proofErr w:type="spellEnd"/>
      <w:r w:rsidRPr="00664722">
        <w:rPr>
          <w:color w:val="000000"/>
        </w:rPr>
        <w:t>. Справ, 2009. – 52 с.</w:t>
      </w:r>
    </w:p>
    <w:p w:rsidR="00F73E1C" w:rsidRPr="00664722" w:rsidRDefault="00F73E1C" w:rsidP="00664722">
      <w:pPr>
        <w:pStyle w:val="a3"/>
        <w:spacing w:before="0" w:beforeAutospacing="0" w:after="0" w:afterAutospacing="0" w:line="276" w:lineRule="auto"/>
        <w:jc w:val="both"/>
        <w:rPr>
          <w:sz w:val="28"/>
          <w:szCs w:val="28"/>
          <w:lang w:val="uk-UA"/>
        </w:rPr>
      </w:pPr>
    </w:p>
    <w:p w:rsidR="00F73E1C" w:rsidRPr="00C941E1" w:rsidRDefault="00F73E1C" w:rsidP="00301C39">
      <w:pPr>
        <w:pStyle w:val="1"/>
        <w:keepNext w:val="0"/>
        <w:widowControl w:val="0"/>
        <w:numPr>
          <w:ilvl w:val="0"/>
          <w:numId w:val="0"/>
        </w:numPr>
        <w:ind w:left="720"/>
        <w:rPr>
          <w:spacing w:val="-20"/>
        </w:rPr>
      </w:pPr>
      <w:r w:rsidRPr="00C941E1">
        <w:t>Інформаційні ресурси:</w:t>
      </w:r>
    </w:p>
    <w:p w:rsidR="00F73E1C" w:rsidRDefault="00F73E1C" w:rsidP="00FC5B40">
      <w:pPr>
        <w:pStyle w:val="af2"/>
        <w:numPr>
          <w:ilvl w:val="0"/>
          <w:numId w:val="24"/>
        </w:numPr>
        <w:tabs>
          <w:tab w:val="left" w:pos="900"/>
        </w:tabs>
        <w:ind w:left="0" w:firstLine="567"/>
        <w:jc w:val="both"/>
        <w:rPr>
          <w:lang w:val="uk-UA"/>
        </w:rPr>
      </w:pPr>
      <w:proofErr w:type="spellStart"/>
      <w:r>
        <w:t>Сторінка</w:t>
      </w:r>
      <w:proofErr w:type="spellEnd"/>
      <w:r>
        <w:t xml:space="preserve"> «</w:t>
      </w:r>
      <w:r>
        <w:rPr>
          <w:lang w:val="uk-UA"/>
        </w:rPr>
        <w:t>Юридична відповідальність</w:t>
      </w:r>
      <w:r>
        <w:t xml:space="preserve">» в </w:t>
      </w:r>
      <w:proofErr w:type="spellStart"/>
      <w:r>
        <w:t>дистанційному</w:t>
      </w:r>
      <w:proofErr w:type="spellEnd"/>
      <w:r>
        <w:t xml:space="preserve"> </w:t>
      </w:r>
      <w:proofErr w:type="spellStart"/>
      <w:r>
        <w:t>навчанні</w:t>
      </w:r>
      <w:proofErr w:type="spellEnd"/>
      <w:r>
        <w:t xml:space="preserve"> на </w:t>
      </w:r>
      <w:proofErr w:type="spellStart"/>
      <w:r>
        <w:t>сайті</w:t>
      </w:r>
      <w:proofErr w:type="spellEnd"/>
      <w:r>
        <w:t xml:space="preserve"> </w:t>
      </w:r>
      <w:r>
        <w:rPr>
          <w:lang w:val="uk-UA"/>
        </w:rPr>
        <w:t>НУ «Чернігівська політехніка»</w:t>
      </w:r>
      <w:r>
        <w:t xml:space="preserve">. </w:t>
      </w:r>
      <w:r w:rsidRPr="00C941E1">
        <w:rPr>
          <w:lang w:val="uk-UA"/>
        </w:rPr>
        <w:t xml:space="preserve">URL: </w:t>
      </w:r>
      <w:hyperlink r:id="rId7" w:history="1">
        <w:r w:rsidRPr="00614F64">
          <w:rPr>
            <w:rStyle w:val="af5"/>
            <w:lang w:val="en-US"/>
          </w:rPr>
          <w:t>https://eln.stu.cn.ua/course/view.php?id=3410</w:t>
        </w:r>
      </w:hyperlink>
    </w:p>
    <w:p w:rsidR="00F73E1C" w:rsidRPr="004C340E" w:rsidRDefault="00F73E1C" w:rsidP="00FC5B40">
      <w:pPr>
        <w:numPr>
          <w:ilvl w:val="0"/>
          <w:numId w:val="24"/>
        </w:numPr>
        <w:tabs>
          <w:tab w:val="left" w:pos="0"/>
          <w:tab w:val="left" w:pos="900"/>
          <w:tab w:val="left" w:pos="993"/>
        </w:tabs>
        <w:ind w:left="0" w:firstLine="567"/>
        <w:jc w:val="both"/>
        <w:rPr>
          <w:shd w:val="clear" w:color="auto" w:fill="FFFFFF"/>
        </w:rPr>
      </w:pPr>
      <w:r>
        <w:rPr>
          <w:shd w:val="clear" w:color="auto" w:fill="FFFFFF"/>
          <w:lang w:val="uk-UA"/>
        </w:rPr>
        <w:t xml:space="preserve">Законодавство України. </w:t>
      </w:r>
      <w:r>
        <w:rPr>
          <w:shd w:val="clear" w:color="auto" w:fill="FFFFFF"/>
          <w:lang w:val="en-US"/>
        </w:rPr>
        <w:t>URL</w:t>
      </w:r>
      <w:r>
        <w:rPr>
          <w:shd w:val="clear" w:color="auto" w:fill="FFFFFF"/>
          <w:lang w:val="uk-UA"/>
        </w:rPr>
        <w:t xml:space="preserve">: </w:t>
      </w:r>
      <w:hyperlink r:id="rId8" w:history="1">
        <w:r w:rsidRPr="00614F64">
          <w:rPr>
            <w:rStyle w:val="af5"/>
            <w:shd w:val="clear" w:color="auto" w:fill="FFFFFF"/>
            <w:lang w:val="uk-UA"/>
          </w:rPr>
          <w:t>https://zakon.rada.gov.ua</w:t>
        </w:r>
      </w:hyperlink>
    </w:p>
    <w:p w:rsidR="00F73E1C" w:rsidRPr="005438C2" w:rsidRDefault="00F73E1C" w:rsidP="00FC5B40">
      <w:pPr>
        <w:numPr>
          <w:ilvl w:val="0"/>
          <w:numId w:val="24"/>
        </w:numPr>
        <w:tabs>
          <w:tab w:val="left" w:pos="900"/>
        </w:tabs>
        <w:ind w:left="0" w:firstLine="567"/>
        <w:jc w:val="both"/>
      </w:pPr>
      <w:proofErr w:type="spellStart"/>
      <w:r>
        <w:t>Єдиний</w:t>
      </w:r>
      <w:proofErr w:type="spellEnd"/>
      <w:r>
        <w:t xml:space="preserve"> </w:t>
      </w:r>
      <w:proofErr w:type="spellStart"/>
      <w:r>
        <w:t>державний</w:t>
      </w:r>
      <w:proofErr w:type="spellEnd"/>
      <w:r>
        <w:t xml:space="preserve"> </w:t>
      </w:r>
      <w:proofErr w:type="spellStart"/>
      <w:r>
        <w:t>реєстр</w:t>
      </w:r>
      <w:proofErr w:type="spellEnd"/>
      <w:r>
        <w:t xml:space="preserve"> </w:t>
      </w:r>
      <w:proofErr w:type="spellStart"/>
      <w:r>
        <w:t>судових</w:t>
      </w:r>
      <w:proofErr w:type="spellEnd"/>
      <w:r>
        <w:t xml:space="preserve"> </w:t>
      </w:r>
      <w:proofErr w:type="spellStart"/>
      <w:r>
        <w:t>рішень</w:t>
      </w:r>
      <w:proofErr w:type="spellEnd"/>
      <w:r>
        <w:t xml:space="preserve">. </w:t>
      </w:r>
      <w:proofErr w:type="spellStart"/>
      <w:r>
        <w:t>Судова</w:t>
      </w:r>
      <w:proofErr w:type="spellEnd"/>
      <w:r>
        <w:t xml:space="preserve"> </w:t>
      </w:r>
      <w:proofErr w:type="spellStart"/>
      <w:r>
        <w:t>влада</w:t>
      </w:r>
      <w:proofErr w:type="spellEnd"/>
      <w:r>
        <w:t xml:space="preserve"> </w:t>
      </w:r>
      <w:proofErr w:type="spellStart"/>
      <w:r>
        <w:t>України</w:t>
      </w:r>
      <w:proofErr w:type="spellEnd"/>
      <w:r>
        <w:t xml:space="preserve">. </w:t>
      </w:r>
      <w:r w:rsidRPr="00BF499C">
        <w:rPr>
          <w:lang w:val="en-US"/>
        </w:rPr>
        <w:t>URL</w:t>
      </w:r>
      <w:r w:rsidRPr="005438C2">
        <w:t xml:space="preserve">: </w:t>
      </w:r>
      <w:hyperlink r:id="rId9" w:history="1">
        <w:r w:rsidRPr="00614F64">
          <w:rPr>
            <w:rStyle w:val="af5"/>
            <w:lang w:val="en-US"/>
          </w:rPr>
          <w:t>https</w:t>
        </w:r>
        <w:r w:rsidRPr="005438C2">
          <w:rPr>
            <w:rStyle w:val="af5"/>
          </w:rPr>
          <w:t>://</w:t>
        </w:r>
        <w:proofErr w:type="spellStart"/>
        <w:r w:rsidRPr="00614F64">
          <w:rPr>
            <w:rStyle w:val="af5"/>
            <w:lang w:val="en-US"/>
          </w:rPr>
          <w:t>reyestr</w:t>
        </w:r>
        <w:proofErr w:type="spellEnd"/>
        <w:r w:rsidRPr="005438C2">
          <w:rPr>
            <w:rStyle w:val="af5"/>
          </w:rPr>
          <w:t>.</w:t>
        </w:r>
        <w:r w:rsidRPr="00614F64">
          <w:rPr>
            <w:rStyle w:val="af5"/>
            <w:lang w:val="en-US"/>
          </w:rPr>
          <w:t>court</w:t>
        </w:r>
        <w:r w:rsidRPr="005438C2">
          <w:rPr>
            <w:rStyle w:val="af5"/>
          </w:rPr>
          <w:t>.</w:t>
        </w:r>
        <w:proofErr w:type="spellStart"/>
        <w:r w:rsidRPr="00614F64">
          <w:rPr>
            <w:rStyle w:val="af5"/>
            <w:lang w:val="en-US"/>
          </w:rPr>
          <w:t>gov</w:t>
        </w:r>
        <w:proofErr w:type="spellEnd"/>
        <w:r w:rsidRPr="005438C2">
          <w:rPr>
            <w:rStyle w:val="af5"/>
          </w:rPr>
          <w:t>.</w:t>
        </w:r>
        <w:proofErr w:type="spellStart"/>
        <w:r w:rsidRPr="00614F64">
          <w:rPr>
            <w:rStyle w:val="af5"/>
            <w:lang w:val="en-US"/>
          </w:rPr>
          <w:t>ua</w:t>
        </w:r>
        <w:proofErr w:type="spellEnd"/>
      </w:hyperlink>
    </w:p>
    <w:p w:rsidR="00F73E1C" w:rsidRPr="004C340E" w:rsidRDefault="00F73E1C" w:rsidP="00FC5B40">
      <w:pPr>
        <w:numPr>
          <w:ilvl w:val="0"/>
          <w:numId w:val="24"/>
        </w:numPr>
        <w:tabs>
          <w:tab w:val="left" w:pos="900"/>
        </w:tabs>
        <w:ind w:left="0" w:firstLine="567"/>
        <w:jc w:val="both"/>
      </w:pPr>
      <w:proofErr w:type="spellStart"/>
      <w:r>
        <w:t>Міністерство</w:t>
      </w:r>
      <w:proofErr w:type="spellEnd"/>
      <w:r>
        <w:t xml:space="preserve"> </w:t>
      </w:r>
      <w:proofErr w:type="spellStart"/>
      <w:r>
        <w:t>внутрішніх</w:t>
      </w:r>
      <w:proofErr w:type="spellEnd"/>
      <w:r>
        <w:t xml:space="preserve"> справ. </w:t>
      </w:r>
      <w:proofErr w:type="spellStart"/>
      <w:r>
        <w:t>Офіційний</w:t>
      </w:r>
      <w:proofErr w:type="spellEnd"/>
      <w:r>
        <w:t xml:space="preserve"> веб-портал URL: </w:t>
      </w:r>
      <w:hyperlink r:id="rId10" w:history="1">
        <w:r w:rsidRPr="00614F64">
          <w:rPr>
            <w:rStyle w:val="af5"/>
          </w:rPr>
          <w:t>https://mvs.gov.ua/</w:t>
        </w:r>
      </w:hyperlink>
    </w:p>
    <w:p w:rsidR="00F73E1C" w:rsidRPr="004C340E" w:rsidRDefault="00F73E1C" w:rsidP="00FC5B40">
      <w:pPr>
        <w:numPr>
          <w:ilvl w:val="0"/>
          <w:numId w:val="24"/>
        </w:numPr>
        <w:tabs>
          <w:tab w:val="left" w:pos="900"/>
        </w:tabs>
        <w:ind w:left="0" w:firstLine="567"/>
        <w:jc w:val="both"/>
        <w:rPr>
          <w:lang w:val="en-US"/>
        </w:rPr>
      </w:pPr>
      <w:proofErr w:type="spellStart"/>
      <w:r>
        <w:t>Національна</w:t>
      </w:r>
      <w:proofErr w:type="spellEnd"/>
      <w:r>
        <w:t xml:space="preserve"> </w:t>
      </w:r>
      <w:proofErr w:type="spellStart"/>
      <w:r>
        <w:t>поліція</w:t>
      </w:r>
      <w:proofErr w:type="spellEnd"/>
      <w:r>
        <w:t xml:space="preserve">. </w:t>
      </w:r>
      <w:proofErr w:type="spellStart"/>
      <w:r>
        <w:t>Офіційний</w:t>
      </w:r>
      <w:proofErr w:type="spellEnd"/>
      <w:r>
        <w:t xml:space="preserve"> веб-портал. </w:t>
      </w:r>
      <w:r>
        <w:rPr>
          <w:lang w:val="en-US"/>
        </w:rPr>
        <w:t xml:space="preserve">URL: </w:t>
      </w:r>
      <w:hyperlink r:id="rId11" w:history="1">
        <w:r w:rsidRPr="00614F64">
          <w:rPr>
            <w:rStyle w:val="af5"/>
            <w:lang w:val="en-US"/>
          </w:rPr>
          <w:t>https://www.npu.gov.ua/</w:t>
        </w:r>
      </w:hyperlink>
    </w:p>
    <w:p w:rsidR="00F73E1C" w:rsidRDefault="00F73E1C" w:rsidP="004C340E">
      <w:pPr>
        <w:tabs>
          <w:tab w:val="left" w:pos="900"/>
        </w:tabs>
        <w:jc w:val="both"/>
        <w:rPr>
          <w:lang w:val="en-US"/>
        </w:rPr>
      </w:pPr>
      <w:r>
        <w:rPr>
          <w:lang w:val="en-US"/>
        </w:rPr>
        <w:t xml:space="preserve"> </w:t>
      </w:r>
    </w:p>
    <w:p w:rsidR="00F73E1C" w:rsidRPr="00C941E1" w:rsidRDefault="00F73E1C" w:rsidP="00FC5B40">
      <w:pPr>
        <w:pStyle w:val="af2"/>
        <w:ind w:left="0"/>
        <w:jc w:val="both"/>
        <w:rPr>
          <w:lang w:val="uk-UA"/>
        </w:rPr>
      </w:pPr>
    </w:p>
    <w:sectPr w:rsidR="00F73E1C" w:rsidRPr="00C941E1" w:rsidSect="00C7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1" w15:restartNumberingAfterBreak="0">
    <w:nsid w:val="03311FBE"/>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E434FD"/>
    <w:multiLevelType w:val="hybridMultilevel"/>
    <w:tmpl w:val="6F9E7CA2"/>
    <w:lvl w:ilvl="0" w:tplc="601EE8A2">
      <w:start w:val="1"/>
      <w:numFmt w:val="decimal"/>
      <w:lvlText w:val="%1."/>
      <w:lvlJc w:val="left"/>
      <w:pPr>
        <w:ind w:left="1429" w:hanging="360"/>
      </w:pPr>
      <w:rPr>
        <w:rFonts w:cs="Times New Roman"/>
        <w:b w:val="0"/>
        <w:bCs w:val="0"/>
        <w:i w:val="0"/>
        <w:iCs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9267DAC"/>
    <w:multiLevelType w:val="multilevel"/>
    <w:tmpl w:val="EC00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04C14"/>
    <w:multiLevelType w:val="hybridMultilevel"/>
    <w:tmpl w:val="DCF069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436588C"/>
    <w:multiLevelType w:val="hybridMultilevel"/>
    <w:tmpl w:val="3F7E404C"/>
    <w:lvl w:ilvl="0" w:tplc="0419000F">
      <w:start w:val="1"/>
      <w:numFmt w:val="decimal"/>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C6769C"/>
    <w:multiLevelType w:val="multilevel"/>
    <w:tmpl w:val="3CAA9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92C2F4A"/>
    <w:multiLevelType w:val="multilevel"/>
    <w:tmpl w:val="B110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3B8"/>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15:restartNumberingAfterBreak="0">
    <w:nsid w:val="2EF05B2B"/>
    <w:multiLevelType w:val="hybridMultilevel"/>
    <w:tmpl w:val="7A7EA78C"/>
    <w:lvl w:ilvl="0" w:tplc="3F5C2ED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CB7962"/>
    <w:multiLevelType w:val="multilevel"/>
    <w:tmpl w:val="DA32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60C62"/>
    <w:multiLevelType w:val="hybridMultilevel"/>
    <w:tmpl w:val="98129ACE"/>
    <w:lvl w:ilvl="0" w:tplc="E6562362">
      <w:start w:val="3"/>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49DD73B5"/>
    <w:multiLevelType w:val="hybridMultilevel"/>
    <w:tmpl w:val="6540AFA0"/>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540245"/>
    <w:multiLevelType w:val="hybridMultilevel"/>
    <w:tmpl w:val="0EE8495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15:restartNumberingAfterBreak="0">
    <w:nsid w:val="5C097C5B"/>
    <w:multiLevelType w:val="multilevel"/>
    <w:tmpl w:val="EE6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119D0"/>
    <w:multiLevelType w:val="hybridMultilevel"/>
    <w:tmpl w:val="42D68396"/>
    <w:lvl w:ilvl="0" w:tplc="176E31B6">
      <w:start w:val="1"/>
      <w:numFmt w:val="decimal"/>
      <w:lvlText w:val="%1."/>
      <w:lvlJc w:val="left"/>
      <w:pPr>
        <w:tabs>
          <w:tab w:val="num" w:pos="780"/>
        </w:tabs>
        <w:ind w:left="780" w:hanging="420"/>
      </w:pPr>
      <w:rPr>
        <w:rFonts w:cs="Times New Roman"/>
      </w:rPr>
    </w:lvl>
    <w:lvl w:ilvl="1" w:tplc="380A2D4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2BE5DC5"/>
    <w:multiLevelType w:val="hybridMultilevel"/>
    <w:tmpl w:val="0EE8495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15:restartNumberingAfterBreak="0">
    <w:nsid w:val="6A436391"/>
    <w:multiLevelType w:val="hybridMultilevel"/>
    <w:tmpl w:val="096E06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B305BF3"/>
    <w:multiLevelType w:val="hybridMultilevel"/>
    <w:tmpl w:val="41248572"/>
    <w:lvl w:ilvl="0" w:tplc="FF32AB9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2" w15:restartNumberingAfterBreak="0">
    <w:nsid w:val="722C43DF"/>
    <w:multiLevelType w:val="multilevel"/>
    <w:tmpl w:val="093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4" w15:restartNumberingAfterBreak="0">
    <w:nsid w:val="74F411B7"/>
    <w:multiLevelType w:val="hybridMultilevel"/>
    <w:tmpl w:val="A962A3A0"/>
    <w:lvl w:ilvl="0" w:tplc="84BEE0F6">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772A5539"/>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15:restartNumberingAfterBreak="0">
    <w:nsid w:val="7E8D2B3C"/>
    <w:multiLevelType w:val="multilevel"/>
    <w:tmpl w:val="940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B35A6"/>
    <w:multiLevelType w:val="multilevel"/>
    <w:tmpl w:val="D57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9"/>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9"/>
  </w:num>
  <w:num w:numId="17">
    <w:abstractNumId w:val="10"/>
  </w:num>
  <w:num w:numId="18">
    <w:abstractNumId w:val="4"/>
  </w:num>
  <w:num w:numId="19">
    <w:abstractNumId w:val="27"/>
  </w:num>
  <w:num w:numId="20">
    <w:abstractNumId w:val="17"/>
  </w:num>
  <w:num w:numId="21">
    <w:abstractNumId w:val="13"/>
  </w:num>
  <w:num w:numId="22">
    <w:abstractNumId w:val="3"/>
  </w:num>
  <w:num w:numId="23">
    <w:abstractNumId w:val="25"/>
  </w:num>
  <w:num w:numId="24">
    <w:abstractNumId w:val="5"/>
  </w:num>
  <w:num w:numId="25">
    <w:abstractNumId w:val="0"/>
  </w:num>
  <w:num w:numId="26">
    <w:abstractNumId w:val="15"/>
  </w:num>
  <w:num w:numId="27">
    <w:abstractNumId w:val="14"/>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22F"/>
    <w:rsid w:val="00000747"/>
    <w:rsid w:val="000045E5"/>
    <w:rsid w:val="00010FDC"/>
    <w:rsid w:val="000226C0"/>
    <w:rsid w:val="00027B3E"/>
    <w:rsid w:val="00033FFC"/>
    <w:rsid w:val="00043F0A"/>
    <w:rsid w:val="000442D4"/>
    <w:rsid w:val="00051347"/>
    <w:rsid w:val="00070F1E"/>
    <w:rsid w:val="000A1ECF"/>
    <w:rsid w:val="000A4AC0"/>
    <w:rsid w:val="000A79C9"/>
    <w:rsid w:val="000C01E3"/>
    <w:rsid w:val="000C2C2E"/>
    <w:rsid w:val="000D2AC3"/>
    <w:rsid w:val="001046C3"/>
    <w:rsid w:val="001300C8"/>
    <w:rsid w:val="001309E9"/>
    <w:rsid w:val="00131B56"/>
    <w:rsid w:val="00147A58"/>
    <w:rsid w:val="00152B95"/>
    <w:rsid w:val="0015453A"/>
    <w:rsid w:val="001612F6"/>
    <w:rsid w:val="00180C5B"/>
    <w:rsid w:val="00184219"/>
    <w:rsid w:val="001B3129"/>
    <w:rsid w:val="001B33A1"/>
    <w:rsid w:val="001B7881"/>
    <w:rsid w:val="001C05B3"/>
    <w:rsid w:val="001C1655"/>
    <w:rsid w:val="001C6D76"/>
    <w:rsid w:val="001E45F8"/>
    <w:rsid w:val="001F270D"/>
    <w:rsid w:val="001F7715"/>
    <w:rsid w:val="00210C82"/>
    <w:rsid w:val="00226D4A"/>
    <w:rsid w:val="002322DD"/>
    <w:rsid w:val="00281FA3"/>
    <w:rsid w:val="00291BDF"/>
    <w:rsid w:val="00297704"/>
    <w:rsid w:val="002A2A7E"/>
    <w:rsid w:val="002A3174"/>
    <w:rsid w:val="002B2BC4"/>
    <w:rsid w:val="002B3AA2"/>
    <w:rsid w:val="002B66FB"/>
    <w:rsid w:val="002C6BB6"/>
    <w:rsid w:val="002D2560"/>
    <w:rsid w:val="002D3974"/>
    <w:rsid w:val="002D5243"/>
    <w:rsid w:val="002E57A1"/>
    <w:rsid w:val="002F5534"/>
    <w:rsid w:val="00301C39"/>
    <w:rsid w:val="00305A24"/>
    <w:rsid w:val="00321032"/>
    <w:rsid w:val="00323633"/>
    <w:rsid w:val="003310DB"/>
    <w:rsid w:val="00334FA0"/>
    <w:rsid w:val="00336F74"/>
    <w:rsid w:val="00340C1D"/>
    <w:rsid w:val="00343F99"/>
    <w:rsid w:val="0034583A"/>
    <w:rsid w:val="003467D4"/>
    <w:rsid w:val="00352BF1"/>
    <w:rsid w:val="00361CD1"/>
    <w:rsid w:val="00361E0F"/>
    <w:rsid w:val="0038159A"/>
    <w:rsid w:val="003A52A8"/>
    <w:rsid w:val="003D0104"/>
    <w:rsid w:val="003D628F"/>
    <w:rsid w:val="003E030C"/>
    <w:rsid w:val="003E6B0C"/>
    <w:rsid w:val="003F31FC"/>
    <w:rsid w:val="003F4E6C"/>
    <w:rsid w:val="00401B13"/>
    <w:rsid w:val="00422CE4"/>
    <w:rsid w:val="00424EDE"/>
    <w:rsid w:val="00432517"/>
    <w:rsid w:val="00444D02"/>
    <w:rsid w:val="004510DF"/>
    <w:rsid w:val="0046298D"/>
    <w:rsid w:val="00483E46"/>
    <w:rsid w:val="0048702A"/>
    <w:rsid w:val="004A0C47"/>
    <w:rsid w:val="004C3371"/>
    <w:rsid w:val="004C340E"/>
    <w:rsid w:val="004F57A8"/>
    <w:rsid w:val="005010F7"/>
    <w:rsid w:val="00506222"/>
    <w:rsid w:val="00514B3B"/>
    <w:rsid w:val="0052028B"/>
    <w:rsid w:val="005329C0"/>
    <w:rsid w:val="005438C2"/>
    <w:rsid w:val="00544680"/>
    <w:rsid w:val="00547109"/>
    <w:rsid w:val="0055202D"/>
    <w:rsid w:val="005564DC"/>
    <w:rsid w:val="005603ED"/>
    <w:rsid w:val="00561CBE"/>
    <w:rsid w:val="00572320"/>
    <w:rsid w:val="00583098"/>
    <w:rsid w:val="005966FD"/>
    <w:rsid w:val="005A5CDA"/>
    <w:rsid w:val="005A75A9"/>
    <w:rsid w:val="005B3190"/>
    <w:rsid w:val="005C3BDB"/>
    <w:rsid w:val="005C60B3"/>
    <w:rsid w:val="0060307E"/>
    <w:rsid w:val="006031C1"/>
    <w:rsid w:val="006044B8"/>
    <w:rsid w:val="00613807"/>
    <w:rsid w:val="00614F64"/>
    <w:rsid w:val="006348A0"/>
    <w:rsid w:val="0063548E"/>
    <w:rsid w:val="0063726C"/>
    <w:rsid w:val="00643143"/>
    <w:rsid w:val="00664639"/>
    <w:rsid w:val="00664722"/>
    <w:rsid w:val="00670F93"/>
    <w:rsid w:val="006808F8"/>
    <w:rsid w:val="006822BB"/>
    <w:rsid w:val="006837DE"/>
    <w:rsid w:val="006931D7"/>
    <w:rsid w:val="0069654A"/>
    <w:rsid w:val="006D49B4"/>
    <w:rsid w:val="006F27CD"/>
    <w:rsid w:val="006F3D50"/>
    <w:rsid w:val="00702D51"/>
    <w:rsid w:val="0070424B"/>
    <w:rsid w:val="00713DDF"/>
    <w:rsid w:val="00746175"/>
    <w:rsid w:val="007629FA"/>
    <w:rsid w:val="00767BA0"/>
    <w:rsid w:val="00795510"/>
    <w:rsid w:val="007958E1"/>
    <w:rsid w:val="007C0AE8"/>
    <w:rsid w:val="007D111F"/>
    <w:rsid w:val="007D502B"/>
    <w:rsid w:val="007F4886"/>
    <w:rsid w:val="00801AEC"/>
    <w:rsid w:val="008137D6"/>
    <w:rsid w:val="00821E34"/>
    <w:rsid w:val="00822B01"/>
    <w:rsid w:val="008309B8"/>
    <w:rsid w:val="00834C73"/>
    <w:rsid w:val="00857C79"/>
    <w:rsid w:val="00866A15"/>
    <w:rsid w:val="00873654"/>
    <w:rsid w:val="0087554D"/>
    <w:rsid w:val="00881A12"/>
    <w:rsid w:val="00892AEC"/>
    <w:rsid w:val="00897927"/>
    <w:rsid w:val="008A21C7"/>
    <w:rsid w:val="008C5131"/>
    <w:rsid w:val="008D195C"/>
    <w:rsid w:val="008D21C9"/>
    <w:rsid w:val="008D2818"/>
    <w:rsid w:val="008D5CDE"/>
    <w:rsid w:val="008F5AF8"/>
    <w:rsid w:val="008F66AA"/>
    <w:rsid w:val="00901CBA"/>
    <w:rsid w:val="00932791"/>
    <w:rsid w:val="00933FF4"/>
    <w:rsid w:val="009356F5"/>
    <w:rsid w:val="009541E1"/>
    <w:rsid w:val="00955474"/>
    <w:rsid w:val="009675B0"/>
    <w:rsid w:val="009732C1"/>
    <w:rsid w:val="0097654B"/>
    <w:rsid w:val="00980CEE"/>
    <w:rsid w:val="00986988"/>
    <w:rsid w:val="009928EB"/>
    <w:rsid w:val="009A39A3"/>
    <w:rsid w:val="009D5EB8"/>
    <w:rsid w:val="009E3A07"/>
    <w:rsid w:val="009E47DC"/>
    <w:rsid w:val="009F0958"/>
    <w:rsid w:val="009F10BE"/>
    <w:rsid w:val="009F720F"/>
    <w:rsid w:val="00A00FF0"/>
    <w:rsid w:val="00A108B9"/>
    <w:rsid w:val="00A21213"/>
    <w:rsid w:val="00A21233"/>
    <w:rsid w:val="00A245A7"/>
    <w:rsid w:val="00A2726B"/>
    <w:rsid w:val="00A531AE"/>
    <w:rsid w:val="00A54181"/>
    <w:rsid w:val="00A54DB4"/>
    <w:rsid w:val="00A57CBB"/>
    <w:rsid w:val="00AB3403"/>
    <w:rsid w:val="00AC33D7"/>
    <w:rsid w:val="00AD3A6F"/>
    <w:rsid w:val="00AE7270"/>
    <w:rsid w:val="00AF64AB"/>
    <w:rsid w:val="00B01C48"/>
    <w:rsid w:val="00B07687"/>
    <w:rsid w:val="00B11166"/>
    <w:rsid w:val="00B23292"/>
    <w:rsid w:val="00B37E20"/>
    <w:rsid w:val="00B504C7"/>
    <w:rsid w:val="00B538D6"/>
    <w:rsid w:val="00B8613D"/>
    <w:rsid w:val="00B87ECF"/>
    <w:rsid w:val="00BC234A"/>
    <w:rsid w:val="00BC74E0"/>
    <w:rsid w:val="00BD3AD0"/>
    <w:rsid w:val="00BD5262"/>
    <w:rsid w:val="00BE322F"/>
    <w:rsid w:val="00BE4A82"/>
    <w:rsid w:val="00BF1765"/>
    <w:rsid w:val="00BF499C"/>
    <w:rsid w:val="00C10710"/>
    <w:rsid w:val="00C11C6F"/>
    <w:rsid w:val="00C51A4F"/>
    <w:rsid w:val="00C55165"/>
    <w:rsid w:val="00C55796"/>
    <w:rsid w:val="00C671ED"/>
    <w:rsid w:val="00C7199C"/>
    <w:rsid w:val="00C76797"/>
    <w:rsid w:val="00C77670"/>
    <w:rsid w:val="00C81CEE"/>
    <w:rsid w:val="00C87E28"/>
    <w:rsid w:val="00C941E1"/>
    <w:rsid w:val="00C956E6"/>
    <w:rsid w:val="00CA0B75"/>
    <w:rsid w:val="00CB5771"/>
    <w:rsid w:val="00CB6460"/>
    <w:rsid w:val="00CC0397"/>
    <w:rsid w:val="00CC49A1"/>
    <w:rsid w:val="00CE5EBC"/>
    <w:rsid w:val="00D00891"/>
    <w:rsid w:val="00D27015"/>
    <w:rsid w:val="00D3287E"/>
    <w:rsid w:val="00D37E57"/>
    <w:rsid w:val="00D577F8"/>
    <w:rsid w:val="00D77BEC"/>
    <w:rsid w:val="00DA1E26"/>
    <w:rsid w:val="00DB6BC0"/>
    <w:rsid w:val="00DD0347"/>
    <w:rsid w:val="00DE06D2"/>
    <w:rsid w:val="00E00FCF"/>
    <w:rsid w:val="00E1060E"/>
    <w:rsid w:val="00E23176"/>
    <w:rsid w:val="00E238A2"/>
    <w:rsid w:val="00E25283"/>
    <w:rsid w:val="00E36826"/>
    <w:rsid w:val="00E36EC5"/>
    <w:rsid w:val="00E442F7"/>
    <w:rsid w:val="00E642E8"/>
    <w:rsid w:val="00E83604"/>
    <w:rsid w:val="00E85860"/>
    <w:rsid w:val="00E94D63"/>
    <w:rsid w:val="00EA2365"/>
    <w:rsid w:val="00EA6EAE"/>
    <w:rsid w:val="00EB3D2D"/>
    <w:rsid w:val="00ED084F"/>
    <w:rsid w:val="00ED6616"/>
    <w:rsid w:val="00EE129E"/>
    <w:rsid w:val="00EF1E0B"/>
    <w:rsid w:val="00EF4282"/>
    <w:rsid w:val="00F02179"/>
    <w:rsid w:val="00F10B12"/>
    <w:rsid w:val="00F42597"/>
    <w:rsid w:val="00F434F2"/>
    <w:rsid w:val="00F56C15"/>
    <w:rsid w:val="00F62734"/>
    <w:rsid w:val="00F63970"/>
    <w:rsid w:val="00F63B94"/>
    <w:rsid w:val="00F64219"/>
    <w:rsid w:val="00F73E1C"/>
    <w:rsid w:val="00F83A74"/>
    <w:rsid w:val="00F8508D"/>
    <w:rsid w:val="00F91B8C"/>
    <w:rsid w:val="00FA5198"/>
    <w:rsid w:val="00FA570F"/>
    <w:rsid w:val="00FC5B40"/>
    <w:rsid w:val="00FC7482"/>
    <w:rsid w:val="00FE397D"/>
    <w:rsid w:val="00FE4E41"/>
    <w:rsid w:val="00FE5A2E"/>
    <w:rsid w:val="00FE7C24"/>
    <w:rsid w:val="00FF0144"/>
    <w:rsid w:val="00FF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03D8F"/>
  <w15:docId w15:val="{B30D439A-B6EB-4972-B1AC-724C935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97D"/>
    <w:rPr>
      <w:rFonts w:ascii="Times New Roman" w:eastAsia="Times New Roman" w:hAnsi="Times New Roman"/>
      <w:sz w:val="28"/>
      <w:szCs w:val="28"/>
    </w:rPr>
  </w:style>
  <w:style w:type="paragraph" w:styleId="1">
    <w:name w:val="heading 1"/>
    <w:basedOn w:val="a"/>
    <w:next w:val="a"/>
    <w:link w:val="10"/>
    <w:uiPriority w:val="99"/>
    <w:qFormat/>
    <w:rsid w:val="001300C8"/>
    <w:pPr>
      <w:keepNext/>
      <w:numPr>
        <w:numId w:val="1"/>
      </w:numPr>
      <w:spacing w:before="240" w:after="240"/>
      <w:jc w:val="center"/>
      <w:outlineLvl w:val="0"/>
    </w:pPr>
    <w:rPr>
      <w:rFonts w:eastAsia="Calibri"/>
      <w:b/>
      <w:bCs/>
      <w:lang w:val="uk-UA"/>
    </w:rPr>
  </w:style>
  <w:style w:type="paragraph" w:styleId="2">
    <w:name w:val="heading 2"/>
    <w:basedOn w:val="a"/>
    <w:next w:val="a"/>
    <w:link w:val="20"/>
    <w:uiPriority w:val="99"/>
    <w:qFormat/>
    <w:rsid w:val="001300C8"/>
    <w:pPr>
      <w:keepNext/>
      <w:numPr>
        <w:ilvl w:val="1"/>
        <w:numId w:val="1"/>
      </w:numPr>
      <w:spacing w:before="240" w:after="60"/>
      <w:outlineLvl w:val="1"/>
    </w:pPr>
    <w:rPr>
      <w:rFonts w:ascii="Arial" w:eastAsia="Calibri" w:hAnsi="Arial"/>
      <w:b/>
      <w:bCs/>
      <w:i/>
      <w:iCs/>
    </w:rPr>
  </w:style>
  <w:style w:type="paragraph" w:styleId="3">
    <w:name w:val="heading 3"/>
    <w:basedOn w:val="a"/>
    <w:next w:val="a"/>
    <w:link w:val="30"/>
    <w:uiPriority w:val="99"/>
    <w:qFormat/>
    <w:rsid w:val="001300C8"/>
    <w:pPr>
      <w:keepNext/>
      <w:numPr>
        <w:ilvl w:val="2"/>
        <w:numId w:val="1"/>
      </w:numPr>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1300C8"/>
    <w:pPr>
      <w:keepNext/>
      <w:numPr>
        <w:ilvl w:val="3"/>
        <w:numId w:val="1"/>
      </w:numPr>
      <w:jc w:val="center"/>
      <w:outlineLvl w:val="3"/>
    </w:pPr>
    <w:rPr>
      <w:rFonts w:eastAsia="Calibri"/>
      <w:b/>
      <w:bCs/>
      <w:lang w:val="uk-UA"/>
    </w:rPr>
  </w:style>
  <w:style w:type="paragraph" w:styleId="5">
    <w:name w:val="heading 5"/>
    <w:basedOn w:val="a"/>
    <w:next w:val="a"/>
    <w:link w:val="50"/>
    <w:uiPriority w:val="99"/>
    <w:qFormat/>
    <w:rsid w:val="001300C8"/>
    <w:pPr>
      <w:numPr>
        <w:ilvl w:val="4"/>
        <w:numId w:val="1"/>
      </w:numPr>
      <w:spacing w:before="240" w:after="60"/>
      <w:outlineLvl w:val="4"/>
    </w:pPr>
    <w:rPr>
      <w:rFonts w:eastAsia="Calibri"/>
      <w:b/>
      <w:bCs/>
      <w:i/>
      <w:iCs/>
      <w:sz w:val="26"/>
      <w:szCs w:val="26"/>
    </w:rPr>
  </w:style>
  <w:style w:type="paragraph" w:styleId="6">
    <w:name w:val="heading 6"/>
    <w:basedOn w:val="a"/>
    <w:next w:val="a"/>
    <w:link w:val="60"/>
    <w:uiPriority w:val="99"/>
    <w:qFormat/>
    <w:rsid w:val="001300C8"/>
    <w:pPr>
      <w:numPr>
        <w:ilvl w:val="5"/>
        <w:numId w:val="1"/>
      </w:numPr>
      <w:spacing w:before="240" w:after="60"/>
      <w:outlineLvl w:val="5"/>
    </w:pPr>
    <w:rPr>
      <w:rFonts w:eastAsia="Calibri"/>
      <w:b/>
      <w:bCs/>
      <w:sz w:val="20"/>
      <w:szCs w:val="20"/>
    </w:rPr>
  </w:style>
  <w:style w:type="paragraph" w:styleId="7">
    <w:name w:val="heading 7"/>
    <w:basedOn w:val="a"/>
    <w:next w:val="a"/>
    <w:link w:val="70"/>
    <w:uiPriority w:val="99"/>
    <w:qFormat/>
    <w:rsid w:val="001300C8"/>
    <w:pPr>
      <w:keepNext/>
      <w:numPr>
        <w:ilvl w:val="6"/>
        <w:numId w:val="1"/>
      </w:numPr>
      <w:jc w:val="center"/>
      <w:outlineLvl w:val="6"/>
    </w:pPr>
    <w:rPr>
      <w:rFonts w:eastAsia="Calibri"/>
      <w:b/>
      <w:bCs/>
      <w:lang w:val="uk-UA"/>
    </w:rPr>
  </w:style>
  <w:style w:type="paragraph" w:styleId="8">
    <w:name w:val="heading 8"/>
    <w:basedOn w:val="a"/>
    <w:next w:val="a"/>
    <w:link w:val="80"/>
    <w:uiPriority w:val="99"/>
    <w:qFormat/>
    <w:rsid w:val="001300C8"/>
    <w:pPr>
      <w:keepNext/>
      <w:numPr>
        <w:ilvl w:val="7"/>
        <w:numId w:val="1"/>
      </w:numPr>
      <w:jc w:val="center"/>
      <w:outlineLvl w:val="7"/>
    </w:pPr>
    <w:rPr>
      <w:rFonts w:eastAsia="Calibri"/>
      <w:caps/>
      <w:sz w:val="40"/>
      <w:szCs w:val="40"/>
      <w:lang w:val="uk-UA"/>
    </w:rPr>
  </w:style>
  <w:style w:type="paragraph" w:styleId="9">
    <w:name w:val="heading 9"/>
    <w:basedOn w:val="a"/>
    <w:next w:val="a"/>
    <w:link w:val="90"/>
    <w:uiPriority w:val="99"/>
    <w:qFormat/>
    <w:rsid w:val="001300C8"/>
    <w:pPr>
      <w:numPr>
        <w:ilvl w:val="8"/>
        <w:numId w:val="1"/>
      </w:num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00C8"/>
    <w:rPr>
      <w:rFonts w:ascii="Times New Roman" w:hAnsi="Times New Roman" w:cs="Times New Roman"/>
      <w:b/>
      <w:sz w:val="28"/>
      <w:lang w:val="uk-UA" w:eastAsia="ru-RU"/>
    </w:rPr>
  </w:style>
  <w:style w:type="character" w:customStyle="1" w:styleId="20">
    <w:name w:val="Заголовок 2 Знак"/>
    <w:link w:val="2"/>
    <w:uiPriority w:val="99"/>
    <w:locked/>
    <w:rsid w:val="001300C8"/>
    <w:rPr>
      <w:rFonts w:ascii="Arial" w:hAnsi="Arial" w:cs="Times New Roman"/>
      <w:b/>
      <w:i/>
      <w:sz w:val="28"/>
      <w:lang w:eastAsia="ru-RU"/>
    </w:rPr>
  </w:style>
  <w:style w:type="character" w:customStyle="1" w:styleId="30">
    <w:name w:val="Заголовок 3 Знак"/>
    <w:link w:val="3"/>
    <w:uiPriority w:val="99"/>
    <w:locked/>
    <w:rsid w:val="001300C8"/>
    <w:rPr>
      <w:rFonts w:ascii="Arial" w:hAnsi="Arial" w:cs="Times New Roman"/>
      <w:b/>
      <w:sz w:val="26"/>
      <w:lang w:eastAsia="ru-RU"/>
    </w:rPr>
  </w:style>
  <w:style w:type="character" w:customStyle="1" w:styleId="40">
    <w:name w:val="Заголовок 4 Знак"/>
    <w:link w:val="4"/>
    <w:uiPriority w:val="99"/>
    <w:locked/>
    <w:rsid w:val="001300C8"/>
    <w:rPr>
      <w:rFonts w:ascii="Times New Roman" w:hAnsi="Times New Roman" w:cs="Times New Roman"/>
      <w:b/>
      <w:sz w:val="28"/>
      <w:lang w:val="uk-UA" w:eastAsia="ru-RU"/>
    </w:rPr>
  </w:style>
  <w:style w:type="character" w:customStyle="1" w:styleId="50">
    <w:name w:val="Заголовок 5 Знак"/>
    <w:link w:val="5"/>
    <w:uiPriority w:val="99"/>
    <w:locked/>
    <w:rsid w:val="001300C8"/>
    <w:rPr>
      <w:rFonts w:ascii="Times New Roman" w:hAnsi="Times New Roman" w:cs="Times New Roman"/>
      <w:b/>
      <w:i/>
      <w:sz w:val="26"/>
      <w:lang w:eastAsia="ru-RU"/>
    </w:rPr>
  </w:style>
  <w:style w:type="character" w:customStyle="1" w:styleId="60">
    <w:name w:val="Заголовок 6 Знак"/>
    <w:link w:val="6"/>
    <w:uiPriority w:val="99"/>
    <w:locked/>
    <w:rsid w:val="001300C8"/>
    <w:rPr>
      <w:rFonts w:ascii="Times New Roman" w:hAnsi="Times New Roman" w:cs="Times New Roman"/>
      <w:b/>
      <w:lang w:eastAsia="ru-RU"/>
    </w:rPr>
  </w:style>
  <w:style w:type="character" w:customStyle="1" w:styleId="70">
    <w:name w:val="Заголовок 7 Знак"/>
    <w:link w:val="7"/>
    <w:uiPriority w:val="99"/>
    <w:locked/>
    <w:rsid w:val="001300C8"/>
    <w:rPr>
      <w:rFonts w:ascii="Times New Roman" w:hAnsi="Times New Roman" w:cs="Times New Roman"/>
      <w:b/>
      <w:sz w:val="28"/>
      <w:lang w:val="uk-UA" w:eastAsia="ru-RU"/>
    </w:rPr>
  </w:style>
  <w:style w:type="character" w:customStyle="1" w:styleId="80">
    <w:name w:val="Заголовок 8 Знак"/>
    <w:link w:val="8"/>
    <w:uiPriority w:val="99"/>
    <w:locked/>
    <w:rsid w:val="001300C8"/>
    <w:rPr>
      <w:rFonts w:ascii="Times New Roman" w:hAnsi="Times New Roman" w:cs="Times New Roman"/>
      <w:caps/>
      <w:sz w:val="40"/>
      <w:lang w:val="uk-UA" w:eastAsia="ru-RU"/>
    </w:rPr>
  </w:style>
  <w:style w:type="character" w:customStyle="1" w:styleId="90">
    <w:name w:val="Заголовок 9 Знак"/>
    <w:link w:val="9"/>
    <w:uiPriority w:val="99"/>
    <w:locked/>
    <w:rsid w:val="001300C8"/>
    <w:rPr>
      <w:rFonts w:ascii="Arial" w:hAnsi="Arial" w:cs="Times New Roman"/>
      <w:lang w:eastAsia="ru-RU"/>
    </w:rPr>
  </w:style>
  <w:style w:type="paragraph" w:styleId="a3">
    <w:name w:val="Normal (Web)"/>
    <w:basedOn w:val="a"/>
    <w:uiPriority w:val="99"/>
    <w:rsid w:val="001300C8"/>
    <w:pPr>
      <w:spacing w:before="100" w:beforeAutospacing="1" w:after="100" w:afterAutospacing="1"/>
    </w:pPr>
    <w:rPr>
      <w:sz w:val="24"/>
      <w:szCs w:val="24"/>
    </w:rPr>
  </w:style>
  <w:style w:type="paragraph" w:styleId="a4">
    <w:name w:val="footnote text"/>
    <w:basedOn w:val="a"/>
    <w:link w:val="a5"/>
    <w:uiPriority w:val="99"/>
    <w:semiHidden/>
    <w:rsid w:val="001300C8"/>
    <w:pPr>
      <w:suppressAutoHyphens/>
      <w:ind w:firstLine="567"/>
      <w:jc w:val="both"/>
    </w:pPr>
    <w:rPr>
      <w:rFonts w:eastAsia="Calibri"/>
      <w:sz w:val="20"/>
      <w:szCs w:val="20"/>
      <w:lang w:val="uk-UA"/>
    </w:rPr>
  </w:style>
  <w:style w:type="character" w:customStyle="1" w:styleId="a5">
    <w:name w:val="Текст сноски Знак"/>
    <w:link w:val="a4"/>
    <w:uiPriority w:val="99"/>
    <w:semiHidden/>
    <w:locked/>
    <w:rsid w:val="001300C8"/>
    <w:rPr>
      <w:rFonts w:ascii="Times New Roman" w:hAnsi="Times New Roman" w:cs="Times New Roman"/>
      <w:sz w:val="20"/>
      <w:lang w:val="uk-UA" w:eastAsia="ru-RU"/>
    </w:rPr>
  </w:style>
  <w:style w:type="paragraph" w:styleId="a6">
    <w:name w:val="header"/>
    <w:basedOn w:val="a"/>
    <w:link w:val="a7"/>
    <w:uiPriority w:val="99"/>
    <w:rsid w:val="001300C8"/>
    <w:pPr>
      <w:tabs>
        <w:tab w:val="center" w:pos="4677"/>
        <w:tab w:val="right" w:pos="9355"/>
      </w:tabs>
    </w:pPr>
    <w:rPr>
      <w:rFonts w:eastAsia="Calibri"/>
    </w:rPr>
  </w:style>
  <w:style w:type="character" w:customStyle="1" w:styleId="a7">
    <w:name w:val="Верхний колонтитул Знак"/>
    <w:link w:val="a6"/>
    <w:uiPriority w:val="99"/>
    <w:locked/>
    <w:rsid w:val="001300C8"/>
    <w:rPr>
      <w:rFonts w:ascii="Times New Roman" w:hAnsi="Times New Roman" w:cs="Times New Roman"/>
      <w:sz w:val="28"/>
      <w:lang w:eastAsia="ru-RU"/>
    </w:rPr>
  </w:style>
  <w:style w:type="paragraph" w:styleId="a8">
    <w:name w:val="footer"/>
    <w:basedOn w:val="a"/>
    <w:link w:val="a9"/>
    <w:uiPriority w:val="99"/>
    <w:rsid w:val="001300C8"/>
    <w:pPr>
      <w:tabs>
        <w:tab w:val="center" w:pos="4677"/>
        <w:tab w:val="right" w:pos="9355"/>
      </w:tabs>
    </w:pPr>
    <w:rPr>
      <w:rFonts w:eastAsia="Calibri"/>
    </w:rPr>
  </w:style>
  <w:style w:type="character" w:customStyle="1" w:styleId="a9">
    <w:name w:val="Нижний колонтитул Знак"/>
    <w:link w:val="a8"/>
    <w:uiPriority w:val="99"/>
    <w:locked/>
    <w:rsid w:val="001300C8"/>
    <w:rPr>
      <w:rFonts w:ascii="Times New Roman" w:hAnsi="Times New Roman" w:cs="Times New Roman"/>
      <w:sz w:val="28"/>
      <w:lang w:eastAsia="ru-RU"/>
    </w:rPr>
  </w:style>
  <w:style w:type="paragraph" w:styleId="aa">
    <w:name w:val="Title"/>
    <w:basedOn w:val="a"/>
    <w:link w:val="ab"/>
    <w:uiPriority w:val="99"/>
    <w:qFormat/>
    <w:rsid w:val="001300C8"/>
    <w:pPr>
      <w:jc w:val="center"/>
    </w:pPr>
    <w:rPr>
      <w:rFonts w:eastAsia="Calibri"/>
      <w:b/>
      <w:bCs/>
      <w:sz w:val="36"/>
      <w:szCs w:val="36"/>
      <w:lang w:val="uk-UA"/>
    </w:rPr>
  </w:style>
  <w:style w:type="character" w:customStyle="1" w:styleId="ab">
    <w:name w:val="Заголовок Знак"/>
    <w:link w:val="aa"/>
    <w:uiPriority w:val="99"/>
    <w:locked/>
    <w:rsid w:val="001300C8"/>
    <w:rPr>
      <w:rFonts w:ascii="Times New Roman" w:hAnsi="Times New Roman" w:cs="Times New Roman"/>
      <w:b/>
      <w:sz w:val="36"/>
      <w:lang w:val="uk-UA" w:eastAsia="ru-RU"/>
    </w:rPr>
  </w:style>
  <w:style w:type="paragraph" w:styleId="ac">
    <w:name w:val="Body Text"/>
    <w:basedOn w:val="a"/>
    <w:link w:val="ad"/>
    <w:uiPriority w:val="99"/>
    <w:rsid w:val="001300C8"/>
    <w:pPr>
      <w:spacing w:after="120"/>
    </w:pPr>
    <w:rPr>
      <w:rFonts w:eastAsia="Calibri"/>
    </w:rPr>
  </w:style>
  <w:style w:type="character" w:customStyle="1" w:styleId="ad">
    <w:name w:val="Основной текст Знак"/>
    <w:link w:val="ac"/>
    <w:uiPriority w:val="99"/>
    <w:locked/>
    <w:rsid w:val="001300C8"/>
    <w:rPr>
      <w:rFonts w:ascii="Times New Roman" w:hAnsi="Times New Roman" w:cs="Times New Roman"/>
      <w:sz w:val="28"/>
      <w:lang w:eastAsia="ru-RU"/>
    </w:rPr>
  </w:style>
  <w:style w:type="paragraph" w:styleId="ae">
    <w:name w:val="Body Text Indent"/>
    <w:basedOn w:val="a"/>
    <w:link w:val="af"/>
    <w:uiPriority w:val="99"/>
    <w:rsid w:val="001300C8"/>
    <w:pPr>
      <w:spacing w:after="120"/>
      <w:ind w:left="283" w:firstLine="720"/>
      <w:jc w:val="both"/>
    </w:pPr>
    <w:rPr>
      <w:rFonts w:eastAsia="Calibri"/>
    </w:rPr>
  </w:style>
  <w:style w:type="character" w:customStyle="1" w:styleId="af">
    <w:name w:val="Основной текст с отступом Знак"/>
    <w:link w:val="ae"/>
    <w:uiPriority w:val="99"/>
    <w:locked/>
    <w:rsid w:val="001300C8"/>
    <w:rPr>
      <w:rFonts w:ascii="Times New Roman" w:hAnsi="Times New Roman" w:cs="Times New Roman"/>
      <w:sz w:val="28"/>
      <w:lang w:eastAsia="ru-RU"/>
    </w:rPr>
  </w:style>
  <w:style w:type="paragraph" w:styleId="21">
    <w:name w:val="Body Text Indent 2"/>
    <w:basedOn w:val="a"/>
    <w:link w:val="22"/>
    <w:uiPriority w:val="99"/>
    <w:rsid w:val="001300C8"/>
    <w:pPr>
      <w:spacing w:after="120" w:line="480" w:lineRule="auto"/>
      <w:ind w:left="283"/>
    </w:pPr>
    <w:rPr>
      <w:rFonts w:eastAsia="Calibri"/>
    </w:rPr>
  </w:style>
  <w:style w:type="character" w:customStyle="1" w:styleId="22">
    <w:name w:val="Основной текст с отступом 2 Знак"/>
    <w:link w:val="21"/>
    <w:uiPriority w:val="99"/>
    <w:locked/>
    <w:rsid w:val="001300C8"/>
    <w:rPr>
      <w:rFonts w:ascii="Times New Roman" w:hAnsi="Times New Roman" w:cs="Times New Roman"/>
      <w:sz w:val="28"/>
      <w:lang w:eastAsia="ru-RU"/>
    </w:rPr>
  </w:style>
  <w:style w:type="paragraph" w:styleId="31">
    <w:name w:val="Body Text Indent 3"/>
    <w:basedOn w:val="a"/>
    <w:link w:val="32"/>
    <w:uiPriority w:val="99"/>
    <w:rsid w:val="001300C8"/>
    <w:pPr>
      <w:spacing w:after="120"/>
      <w:ind w:left="283"/>
    </w:pPr>
    <w:rPr>
      <w:rFonts w:eastAsia="Calibri"/>
      <w:sz w:val="16"/>
      <w:szCs w:val="16"/>
    </w:rPr>
  </w:style>
  <w:style w:type="character" w:customStyle="1" w:styleId="32">
    <w:name w:val="Основной текст с отступом 3 Знак"/>
    <w:link w:val="31"/>
    <w:uiPriority w:val="99"/>
    <w:locked/>
    <w:rsid w:val="001300C8"/>
    <w:rPr>
      <w:rFonts w:ascii="Times New Roman" w:hAnsi="Times New Roman" w:cs="Times New Roman"/>
      <w:sz w:val="16"/>
      <w:lang w:eastAsia="ru-RU"/>
    </w:rPr>
  </w:style>
  <w:style w:type="paragraph" w:styleId="af0">
    <w:name w:val="Plain Text"/>
    <w:basedOn w:val="a"/>
    <w:link w:val="af1"/>
    <w:uiPriority w:val="99"/>
    <w:rsid w:val="001300C8"/>
    <w:rPr>
      <w:rFonts w:ascii="Courier New" w:eastAsia="Calibri" w:hAnsi="Courier New"/>
      <w:sz w:val="20"/>
      <w:szCs w:val="20"/>
      <w:lang w:val="uk-UA"/>
    </w:rPr>
  </w:style>
  <w:style w:type="character" w:customStyle="1" w:styleId="af1">
    <w:name w:val="Текст Знак"/>
    <w:link w:val="af0"/>
    <w:uiPriority w:val="99"/>
    <w:locked/>
    <w:rsid w:val="001300C8"/>
    <w:rPr>
      <w:rFonts w:ascii="Courier New" w:hAnsi="Courier New" w:cs="Times New Roman"/>
      <w:sz w:val="20"/>
      <w:lang w:val="uk-UA" w:eastAsia="ru-RU"/>
    </w:rPr>
  </w:style>
  <w:style w:type="paragraph" w:styleId="af2">
    <w:name w:val="List Paragraph"/>
    <w:basedOn w:val="a"/>
    <w:uiPriority w:val="34"/>
    <w:qFormat/>
    <w:rsid w:val="001300C8"/>
    <w:pPr>
      <w:ind w:left="720"/>
    </w:pPr>
  </w:style>
  <w:style w:type="paragraph" w:customStyle="1" w:styleId="11">
    <w:name w:val="Обычный1"/>
    <w:uiPriority w:val="99"/>
    <w:rsid w:val="001300C8"/>
    <w:pPr>
      <w:widowControl w:val="0"/>
      <w:snapToGrid w:val="0"/>
      <w:spacing w:line="300" w:lineRule="auto"/>
      <w:ind w:left="40" w:firstLine="460"/>
      <w:jc w:val="both"/>
    </w:pPr>
    <w:rPr>
      <w:rFonts w:ascii="Times New Roman" w:eastAsia="Times New Roman" w:hAnsi="Times New Roman"/>
      <w:sz w:val="16"/>
      <w:szCs w:val="16"/>
      <w:lang w:val="uk-UA"/>
    </w:rPr>
  </w:style>
  <w:style w:type="paragraph" w:customStyle="1" w:styleId="msonormalcxspmiddle">
    <w:name w:val="msonormalcxspmiddle"/>
    <w:basedOn w:val="a"/>
    <w:uiPriority w:val="99"/>
    <w:rsid w:val="001300C8"/>
    <w:pPr>
      <w:spacing w:before="100" w:beforeAutospacing="1" w:after="100" w:afterAutospacing="1"/>
    </w:pPr>
    <w:rPr>
      <w:sz w:val="24"/>
      <w:szCs w:val="24"/>
    </w:rPr>
  </w:style>
  <w:style w:type="paragraph" w:customStyle="1" w:styleId="12">
    <w:name w:val="Абзац списка1"/>
    <w:basedOn w:val="a"/>
    <w:uiPriority w:val="99"/>
    <w:rsid w:val="001300C8"/>
    <w:pPr>
      <w:spacing w:after="200" w:line="276" w:lineRule="auto"/>
      <w:ind w:left="720"/>
    </w:pPr>
    <w:rPr>
      <w:rFonts w:ascii="Calibri" w:hAnsi="Calibri" w:cs="Calibri"/>
      <w:sz w:val="22"/>
      <w:szCs w:val="22"/>
      <w:lang w:eastAsia="en-US"/>
    </w:rPr>
  </w:style>
  <w:style w:type="character" w:customStyle="1" w:styleId="st">
    <w:name w:val="st"/>
    <w:uiPriority w:val="99"/>
    <w:rsid w:val="001300C8"/>
  </w:style>
  <w:style w:type="character" w:styleId="af3">
    <w:name w:val="Emphasis"/>
    <w:uiPriority w:val="99"/>
    <w:qFormat/>
    <w:rsid w:val="001300C8"/>
    <w:rPr>
      <w:rFonts w:cs="Times New Roman"/>
      <w:i/>
    </w:rPr>
  </w:style>
  <w:style w:type="character" w:styleId="af4">
    <w:name w:val="page number"/>
    <w:uiPriority w:val="99"/>
    <w:rsid w:val="00DB6BC0"/>
    <w:rPr>
      <w:rFonts w:cs="Times New Roman"/>
    </w:rPr>
  </w:style>
  <w:style w:type="character" w:styleId="af5">
    <w:name w:val="Hyperlink"/>
    <w:uiPriority w:val="99"/>
    <w:rsid w:val="00DB6BC0"/>
    <w:rPr>
      <w:rFonts w:cs="Times New Roman"/>
      <w:color w:val="0000FF"/>
      <w:u w:val="single"/>
    </w:rPr>
  </w:style>
  <w:style w:type="character" w:styleId="af6">
    <w:name w:val="Strong"/>
    <w:uiPriority w:val="99"/>
    <w:qFormat/>
    <w:rsid w:val="00C55165"/>
    <w:rPr>
      <w:rFonts w:cs="Times New Roman"/>
      <w:b/>
    </w:rPr>
  </w:style>
  <w:style w:type="paragraph" w:styleId="af7">
    <w:name w:val="Balloon Text"/>
    <w:basedOn w:val="a"/>
    <w:link w:val="af8"/>
    <w:uiPriority w:val="99"/>
    <w:semiHidden/>
    <w:rsid w:val="00857C79"/>
    <w:rPr>
      <w:rFonts w:ascii="Tahoma" w:eastAsia="Calibri" w:hAnsi="Tahoma"/>
      <w:sz w:val="16"/>
      <w:szCs w:val="16"/>
    </w:rPr>
  </w:style>
  <w:style w:type="character" w:customStyle="1" w:styleId="af8">
    <w:name w:val="Текст выноски Знак"/>
    <w:link w:val="af7"/>
    <w:uiPriority w:val="99"/>
    <w:semiHidden/>
    <w:locked/>
    <w:rsid w:val="00857C79"/>
    <w:rPr>
      <w:rFonts w:ascii="Tahoma" w:hAnsi="Tahoma" w:cs="Times New Roman"/>
      <w:sz w:val="16"/>
      <w:lang w:eastAsia="ru-RU"/>
    </w:rPr>
  </w:style>
  <w:style w:type="paragraph" w:customStyle="1" w:styleId="Default">
    <w:name w:val="Default"/>
    <w:uiPriority w:val="99"/>
    <w:rsid w:val="00E94D6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69334">
      <w:marLeft w:val="0"/>
      <w:marRight w:val="0"/>
      <w:marTop w:val="0"/>
      <w:marBottom w:val="0"/>
      <w:divBdr>
        <w:top w:val="none" w:sz="0" w:space="0" w:color="auto"/>
        <w:left w:val="none" w:sz="0" w:space="0" w:color="auto"/>
        <w:bottom w:val="none" w:sz="0" w:space="0" w:color="auto"/>
        <w:right w:val="none" w:sz="0" w:space="0" w:color="auto"/>
      </w:divBdr>
    </w:div>
    <w:div w:id="967469335">
      <w:marLeft w:val="0"/>
      <w:marRight w:val="0"/>
      <w:marTop w:val="0"/>
      <w:marBottom w:val="0"/>
      <w:divBdr>
        <w:top w:val="none" w:sz="0" w:space="0" w:color="auto"/>
        <w:left w:val="none" w:sz="0" w:space="0" w:color="auto"/>
        <w:bottom w:val="none" w:sz="0" w:space="0" w:color="auto"/>
        <w:right w:val="none" w:sz="0" w:space="0" w:color="auto"/>
      </w:divBdr>
    </w:div>
    <w:div w:id="967469336">
      <w:marLeft w:val="0"/>
      <w:marRight w:val="0"/>
      <w:marTop w:val="0"/>
      <w:marBottom w:val="0"/>
      <w:divBdr>
        <w:top w:val="none" w:sz="0" w:space="0" w:color="auto"/>
        <w:left w:val="none" w:sz="0" w:space="0" w:color="auto"/>
        <w:bottom w:val="none" w:sz="0" w:space="0" w:color="auto"/>
        <w:right w:val="none" w:sz="0" w:space="0" w:color="auto"/>
      </w:divBdr>
    </w:div>
    <w:div w:id="967469337">
      <w:marLeft w:val="0"/>
      <w:marRight w:val="0"/>
      <w:marTop w:val="0"/>
      <w:marBottom w:val="0"/>
      <w:divBdr>
        <w:top w:val="none" w:sz="0" w:space="0" w:color="auto"/>
        <w:left w:val="none" w:sz="0" w:space="0" w:color="auto"/>
        <w:bottom w:val="none" w:sz="0" w:space="0" w:color="auto"/>
        <w:right w:val="none" w:sz="0" w:space="0" w:color="auto"/>
      </w:divBdr>
    </w:div>
    <w:div w:id="967469338">
      <w:marLeft w:val="0"/>
      <w:marRight w:val="0"/>
      <w:marTop w:val="0"/>
      <w:marBottom w:val="0"/>
      <w:divBdr>
        <w:top w:val="none" w:sz="0" w:space="0" w:color="auto"/>
        <w:left w:val="none" w:sz="0" w:space="0" w:color="auto"/>
        <w:bottom w:val="none" w:sz="0" w:space="0" w:color="auto"/>
        <w:right w:val="none" w:sz="0" w:space="0" w:color="auto"/>
      </w:divBdr>
    </w:div>
    <w:div w:id="967469339">
      <w:marLeft w:val="0"/>
      <w:marRight w:val="0"/>
      <w:marTop w:val="0"/>
      <w:marBottom w:val="0"/>
      <w:divBdr>
        <w:top w:val="none" w:sz="0" w:space="0" w:color="auto"/>
        <w:left w:val="none" w:sz="0" w:space="0" w:color="auto"/>
        <w:bottom w:val="none" w:sz="0" w:space="0" w:color="auto"/>
        <w:right w:val="none" w:sz="0" w:space="0" w:color="auto"/>
      </w:divBdr>
    </w:div>
    <w:div w:id="967469340">
      <w:marLeft w:val="0"/>
      <w:marRight w:val="0"/>
      <w:marTop w:val="0"/>
      <w:marBottom w:val="0"/>
      <w:divBdr>
        <w:top w:val="none" w:sz="0" w:space="0" w:color="auto"/>
        <w:left w:val="none" w:sz="0" w:space="0" w:color="auto"/>
        <w:bottom w:val="none" w:sz="0" w:space="0" w:color="auto"/>
        <w:right w:val="none" w:sz="0" w:space="0" w:color="auto"/>
      </w:divBdr>
    </w:div>
    <w:div w:id="967469341">
      <w:marLeft w:val="0"/>
      <w:marRight w:val="0"/>
      <w:marTop w:val="0"/>
      <w:marBottom w:val="0"/>
      <w:divBdr>
        <w:top w:val="none" w:sz="0" w:space="0" w:color="auto"/>
        <w:left w:val="none" w:sz="0" w:space="0" w:color="auto"/>
        <w:bottom w:val="none" w:sz="0" w:space="0" w:color="auto"/>
        <w:right w:val="none" w:sz="0" w:space="0" w:color="auto"/>
      </w:divBdr>
    </w:div>
    <w:div w:id="967469342">
      <w:marLeft w:val="0"/>
      <w:marRight w:val="0"/>
      <w:marTop w:val="0"/>
      <w:marBottom w:val="0"/>
      <w:divBdr>
        <w:top w:val="none" w:sz="0" w:space="0" w:color="auto"/>
        <w:left w:val="none" w:sz="0" w:space="0" w:color="auto"/>
        <w:bottom w:val="none" w:sz="0" w:space="0" w:color="auto"/>
        <w:right w:val="none" w:sz="0" w:space="0" w:color="auto"/>
      </w:divBdr>
    </w:div>
    <w:div w:id="967469343">
      <w:marLeft w:val="0"/>
      <w:marRight w:val="0"/>
      <w:marTop w:val="0"/>
      <w:marBottom w:val="0"/>
      <w:divBdr>
        <w:top w:val="none" w:sz="0" w:space="0" w:color="auto"/>
        <w:left w:val="none" w:sz="0" w:space="0" w:color="auto"/>
        <w:bottom w:val="none" w:sz="0" w:space="0" w:color="auto"/>
        <w:right w:val="none" w:sz="0" w:space="0" w:color="auto"/>
      </w:divBdr>
    </w:div>
    <w:div w:id="967469344">
      <w:marLeft w:val="0"/>
      <w:marRight w:val="0"/>
      <w:marTop w:val="0"/>
      <w:marBottom w:val="0"/>
      <w:divBdr>
        <w:top w:val="none" w:sz="0" w:space="0" w:color="auto"/>
        <w:left w:val="none" w:sz="0" w:space="0" w:color="auto"/>
        <w:bottom w:val="none" w:sz="0" w:space="0" w:color="auto"/>
        <w:right w:val="none" w:sz="0" w:space="0" w:color="auto"/>
      </w:divBdr>
    </w:div>
    <w:div w:id="967469345">
      <w:marLeft w:val="0"/>
      <w:marRight w:val="0"/>
      <w:marTop w:val="0"/>
      <w:marBottom w:val="0"/>
      <w:divBdr>
        <w:top w:val="none" w:sz="0" w:space="0" w:color="auto"/>
        <w:left w:val="none" w:sz="0" w:space="0" w:color="auto"/>
        <w:bottom w:val="none" w:sz="0" w:space="0" w:color="auto"/>
        <w:right w:val="none" w:sz="0" w:space="0" w:color="auto"/>
      </w:divBdr>
    </w:div>
    <w:div w:id="967469346">
      <w:marLeft w:val="0"/>
      <w:marRight w:val="0"/>
      <w:marTop w:val="0"/>
      <w:marBottom w:val="0"/>
      <w:divBdr>
        <w:top w:val="none" w:sz="0" w:space="0" w:color="auto"/>
        <w:left w:val="none" w:sz="0" w:space="0" w:color="auto"/>
        <w:bottom w:val="none" w:sz="0" w:space="0" w:color="auto"/>
        <w:right w:val="none" w:sz="0" w:space="0" w:color="auto"/>
      </w:divBdr>
    </w:div>
    <w:div w:id="967469347">
      <w:marLeft w:val="0"/>
      <w:marRight w:val="0"/>
      <w:marTop w:val="0"/>
      <w:marBottom w:val="0"/>
      <w:divBdr>
        <w:top w:val="none" w:sz="0" w:space="0" w:color="auto"/>
        <w:left w:val="none" w:sz="0" w:space="0" w:color="auto"/>
        <w:bottom w:val="none" w:sz="0" w:space="0" w:color="auto"/>
        <w:right w:val="none" w:sz="0" w:space="0" w:color="auto"/>
      </w:divBdr>
    </w:div>
    <w:div w:id="967469348">
      <w:marLeft w:val="0"/>
      <w:marRight w:val="0"/>
      <w:marTop w:val="0"/>
      <w:marBottom w:val="0"/>
      <w:divBdr>
        <w:top w:val="none" w:sz="0" w:space="0" w:color="auto"/>
        <w:left w:val="none" w:sz="0" w:space="0" w:color="auto"/>
        <w:bottom w:val="none" w:sz="0" w:space="0" w:color="auto"/>
        <w:right w:val="none" w:sz="0" w:space="0" w:color="auto"/>
      </w:divBdr>
    </w:div>
    <w:div w:id="967469349">
      <w:marLeft w:val="0"/>
      <w:marRight w:val="0"/>
      <w:marTop w:val="0"/>
      <w:marBottom w:val="0"/>
      <w:divBdr>
        <w:top w:val="none" w:sz="0" w:space="0" w:color="auto"/>
        <w:left w:val="none" w:sz="0" w:space="0" w:color="auto"/>
        <w:bottom w:val="none" w:sz="0" w:space="0" w:color="auto"/>
        <w:right w:val="none" w:sz="0" w:space="0" w:color="auto"/>
      </w:divBdr>
    </w:div>
    <w:div w:id="967469350">
      <w:marLeft w:val="0"/>
      <w:marRight w:val="0"/>
      <w:marTop w:val="0"/>
      <w:marBottom w:val="0"/>
      <w:divBdr>
        <w:top w:val="none" w:sz="0" w:space="0" w:color="auto"/>
        <w:left w:val="none" w:sz="0" w:space="0" w:color="auto"/>
        <w:bottom w:val="none" w:sz="0" w:space="0" w:color="auto"/>
        <w:right w:val="none" w:sz="0" w:space="0" w:color="auto"/>
      </w:divBdr>
    </w:div>
    <w:div w:id="967469351">
      <w:marLeft w:val="0"/>
      <w:marRight w:val="0"/>
      <w:marTop w:val="0"/>
      <w:marBottom w:val="0"/>
      <w:divBdr>
        <w:top w:val="none" w:sz="0" w:space="0" w:color="auto"/>
        <w:left w:val="none" w:sz="0" w:space="0" w:color="auto"/>
        <w:bottom w:val="none" w:sz="0" w:space="0" w:color="auto"/>
        <w:right w:val="none" w:sz="0" w:space="0" w:color="auto"/>
      </w:divBdr>
    </w:div>
    <w:div w:id="967469352">
      <w:marLeft w:val="0"/>
      <w:marRight w:val="0"/>
      <w:marTop w:val="0"/>
      <w:marBottom w:val="0"/>
      <w:divBdr>
        <w:top w:val="none" w:sz="0" w:space="0" w:color="auto"/>
        <w:left w:val="none" w:sz="0" w:space="0" w:color="auto"/>
        <w:bottom w:val="none" w:sz="0" w:space="0" w:color="auto"/>
        <w:right w:val="none" w:sz="0" w:space="0" w:color="auto"/>
      </w:divBdr>
    </w:div>
    <w:div w:id="967469353">
      <w:marLeft w:val="0"/>
      <w:marRight w:val="0"/>
      <w:marTop w:val="0"/>
      <w:marBottom w:val="0"/>
      <w:divBdr>
        <w:top w:val="none" w:sz="0" w:space="0" w:color="auto"/>
        <w:left w:val="none" w:sz="0" w:space="0" w:color="auto"/>
        <w:bottom w:val="none" w:sz="0" w:space="0" w:color="auto"/>
        <w:right w:val="none" w:sz="0" w:space="0" w:color="auto"/>
      </w:divBdr>
    </w:div>
    <w:div w:id="967469354">
      <w:marLeft w:val="0"/>
      <w:marRight w:val="0"/>
      <w:marTop w:val="0"/>
      <w:marBottom w:val="0"/>
      <w:divBdr>
        <w:top w:val="none" w:sz="0" w:space="0" w:color="auto"/>
        <w:left w:val="none" w:sz="0" w:space="0" w:color="auto"/>
        <w:bottom w:val="none" w:sz="0" w:space="0" w:color="auto"/>
        <w:right w:val="none" w:sz="0" w:space="0" w:color="auto"/>
      </w:divBdr>
    </w:div>
    <w:div w:id="967469355">
      <w:marLeft w:val="0"/>
      <w:marRight w:val="0"/>
      <w:marTop w:val="0"/>
      <w:marBottom w:val="0"/>
      <w:divBdr>
        <w:top w:val="none" w:sz="0" w:space="0" w:color="auto"/>
        <w:left w:val="none" w:sz="0" w:space="0" w:color="auto"/>
        <w:bottom w:val="none" w:sz="0" w:space="0" w:color="auto"/>
        <w:right w:val="none" w:sz="0" w:space="0" w:color="auto"/>
      </w:divBdr>
    </w:div>
    <w:div w:id="967469356">
      <w:marLeft w:val="0"/>
      <w:marRight w:val="0"/>
      <w:marTop w:val="0"/>
      <w:marBottom w:val="0"/>
      <w:divBdr>
        <w:top w:val="none" w:sz="0" w:space="0" w:color="auto"/>
        <w:left w:val="none" w:sz="0" w:space="0" w:color="auto"/>
        <w:bottom w:val="none" w:sz="0" w:space="0" w:color="auto"/>
        <w:right w:val="none" w:sz="0" w:space="0" w:color="auto"/>
      </w:divBdr>
    </w:div>
    <w:div w:id="967469357">
      <w:marLeft w:val="0"/>
      <w:marRight w:val="0"/>
      <w:marTop w:val="0"/>
      <w:marBottom w:val="0"/>
      <w:divBdr>
        <w:top w:val="none" w:sz="0" w:space="0" w:color="auto"/>
        <w:left w:val="none" w:sz="0" w:space="0" w:color="auto"/>
        <w:bottom w:val="none" w:sz="0" w:space="0" w:color="auto"/>
        <w:right w:val="none" w:sz="0" w:space="0" w:color="auto"/>
      </w:divBdr>
    </w:div>
    <w:div w:id="967469358">
      <w:marLeft w:val="0"/>
      <w:marRight w:val="0"/>
      <w:marTop w:val="0"/>
      <w:marBottom w:val="0"/>
      <w:divBdr>
        <w:top w:val="none" w:sz="0" w:space="0" w:color="auto"/>
        <w:left w:val="none" w:sz="0" w:space="0" w:color="auto"/>
        <w:bottom w:val="none" w:sz="0" w:space="0" w:color="auto"/>
        <w:right w:val="none" w:sz="0" w:space="0" w:color="auto"/>
      </w:divBdr>
    </w:div>
    <w:div w:id="967469359">
      <w:marLeft w:val="0"/>
      <w:marRight w:val="0"/>
      <w:marTop w:val="0"/>
      <w:marBottom w:val="0"/>
      <w:divBdr>
        <w:top w:val="none" w:sz="0" w:space="0" w:color="auto"/>
        <w:left w:val="none" w:sz="0" w:space="0" w:color="auto"/>
        <w:bottom w:val="none" w:sz="0" w:space="0" w:color="auto"/>
        <w:right w:val="none" w:sz="0" w:space="0" w:color="auto"/>
      </w:divBdr>
    </w:div>
    <w:div w:id="967469360">
      <w:marLeft w:val="0"/>
      <w:marRight w:val="0"/>
      <w:marTop w:val="0"/>
      <w:marBottom w:val="0"/>
      <w:divBdr>
        <w:top w:val="none" w:sz="0" w:space="0" w:color="auto"/>
        <w:left w:val="none" w:sz="0" w:space="0" w:color="auto"/>
        <w:bottom w:val="none" w:sz="0" w:space="0" w:color="auto"/>
        <w:right w:val="none" w:sz="0" w:space="0" w:color="auto"/>
      </w:divBdr>
    </w:div>
    <w:div w:id="967469361">
      <w:marLeft w:val="0"/>
      <w:marRight w:val="0"/>
      <w:marTop w:val="0"/>
      <w:marBottom w:val="0"/>
      <w:divBdr>
        <w:top w:val="none" w:sz="0" w:space="0" w:color="auto"/>
        <w:left w:val="none" w:sz="0" w:space="0" w:color="auto"/>
        <w:bottom w:val="none" w:sz="0" w:space="0" w:color="auto"/>
        <w:right w:val="none" w:sz="0" w:space="0" w:color="auto"/>
      </w:divBdr>
    </w:div>
    <w:div w:id="967469362">
      <w:marLeft w:val="0"/>
      <w:marRight w:val="0"/>
      <w:marTop w:val="0"/>
      <w:marBottom w:val="0"/>
      <w:divBdr>
        <w:top w:val="none" w:sz="0" w:space="0" w:color="auto"/>
        <w:left w:val="none" w:sz="0" w:space="0" w:color="auto"/>
        <w:bottom w:val="none" w:sz="0" w:space="0" w:color="auto"/>
        <w:right w:val="none" w:sz="0" w:space="0" w:color="auto"/>
      </w:divBdr>
    </w:div>
    <w:div w:id="967469363">
      <w:marLeft w:val="0"/>
      <w:marRight w:val="0"/>
      <w:marTop w:val="0"/>
      <w:marBottom w:val="0"/>
      <w:divBdr>
        <w:top w:val="none" w:sz="0" w:space="0" w:color="auto"/>
        <w:left w:val="none" w:sz="0" w:space="0" w:color="auto"/>
        <w:bottom w:val="none" w:sz="0" w:space="0" w:color="auto"/>
        <w:right w:val="none" w:sz="0" w:space="0" w:color="auto"/>
      </w:divBdr>
    </w:div>
    <w:div w:id="967469364">
      <w:marLeft w:val="0"/>
      <w:marRight w:val="0"/>
      <w:marTop w:val="0"/>
      <w:marBottom w:val="0"/>
      <w:divBdr>
        <w:top w:val="none" w:sz="0" w:space="0" w:color="auto"/>
        <w:left w:val="none" w:sz="0" w:space="0" w:color="auto"/>
        <w:bottom w:val="none" w:sz="0" w:space="0" w:color="auto"/>
        <w:right w:val="none" w:sz="0" w:space="0" w:color="auto"/>
      </w:divBdr>
    </w:div>
    <w:div w:id="967469365">
      <w:marLeft w:val="0"/>
      <w:marRight w:val="0"/>
      <w:marTop w:val="0"/>
      <w:marBottom w:val="0"/>
      <w:divBdr>
        <w:top w:val="none" w:sz="0" w:space="0" w:color="auto"/>
        <w:left w:val="none" w:sz="0" w:space="0" w:color="auto"/>
        <w:bottom w:val="none" w:sz="0" w:space="0" w:color="auto"/>
        <w:right w:val="none" w:sz="0" w:space="0" w:color="auto"/>
      </w:divBdr>
    </w:div>
    <w:div w:id="967469366">
      <w:marLeft w:val="0"/>
      <w:marRight w:val="0"/>
      <w:marTop w:val="0"/>
      <w:marBottom w:val="0"/>
      <w:divBdr>
        <w:top w:val="none" w:sz="0" w:space="0" w:color="auto"/>
        <w:left w:val="none" w:sz="0" w:space="0" w:color="auto"/>
        <w:bottom w:val="none" w:sz="0" w:space="0" w:color="auto"/>
        <w:right w:val="none" w:sz="0" w:space="0" w:color="auto"/>
      </w:divBdr>
    </w:div>
    <w:div w:id="967469367">
      <w:marLeft w:val="0"/>
      <w:marRight w:val="0"/>
      <w:marTop w:val="0"/>
      <w:marBottom w:val="0"/>
      <w:divBdr>
        <w:top w:val="none" w:sz="0" w:space="0" w:color="auto"/>
        <w:left w:val="none" w:sz="0" w:space="0" w:color="auto"/>
        <w:bottom w:val="none" w:sz="0" w:space="0" w:color="auto"/>
        <w:right w:val="none" w:sz="0" w:space="0" w:color="auto"/>
      </w:divBdr>
    </w:div>
    <w:div w:id="967469368">
      <w:marLeft w:val="0"/>
      <w:marRight w:val="0"/>
      <w:marTop w:val="0"/>
      <w:marBottom w:val="0"/>
      <w:divBdr>
        <w:top w:val="none" w:sz="0" w:space="0" w:color="auto"/>
        <w:left w:val="none" w:sz="0" w:space="0" w:color="auto"/>
        <w:bottom w:val="none" w:sz="0" w:space="0" w:color="auto"/>
        <w:right w:val="none" w:sz="0" w:space="0" w:color="auto"/>
      </w:divBdr>
    </w:div>
    <w:div w:id="967469369">
      <w:marLeft w:val="0"/>
      <w:marRight w:val="0"/>
      <w:marTop w:val="0"/>
      <w:marBottom w:val="0"/>
      <w:divBdr>
        <w:top w:val="none" w:sz="0" w:space="0" w:color="auto"/>
        <w:left w:val="none" w:sz="0" w:space="0" w:color="auto"/>
        <w:bottom w:val="none" w:sz="0" w:space="0" w:color="auto"/>
        <w:right w:val="none" w:sz="0" w:space="0" w:color="auto"/>
      </w:divBdr>
    </w:div>
    <w:div w:id="967469370">
      <w:marLeft w:val="0"/>
      <w:marRight w:val="0"/>
      <w:marTop w:val="0"/>
      <w:marBottom w:val="0"/>
      <w:divBdr>
        <w:top w:val="none" w:sz="0" w:space="0" w:color="auto"/>
        <w:left w:val="none" w:sz="0" w:space="0" w:color="auto"/>
        <w:bottom w:val="none" w:sz="0" w:space="0" w:color="auto"/>
        <w:right w:val="none" w:sz="0" w:space="0" w:color="auto"/>
      </w:divBdr>
    </w:div>
    <w:div w:id="967469371">
      <w:marLeft w:val="0"/>
      <w:marRight w:val="0"/>
      <w:marTop w:val="0"/>
      <w:marBottom w:val="0"/>
      <w:divBdr>
        <w:top w:val="none" w:sz="0" w:space="0" w:color="auto"/>
        <w:left w:val="none" w:sz="0" w:space="0" w:color="auto"/>
        <w:bottom w:val="none" w:sz="0" w:space="0" w:color="auto"/>
        <w:right w:val="none" w:sz="0" w:space="0" w:color="auto"/>
      </w:divBdr>
    </w:div>
    <w:div w:id="967469372">
      <w:marLeft w:val="0"/>
      <w:marRight w:val="0"/>
      <w:marTop w:val="0"/>
      <w:marBottom w:val="0"/>
      <w:divBdr>
        <w:top w:val="none" w:sz="0" w:space="0" w:color="auto"/>
        <w:left w:val="none" w:sz="0" w:space="0" w:color="auto"/>
        <w:bottom w:val="none" w:sz="0" w:space="0" w:color="auto"/>
        <w:right w:val="none" w:sz="0" w:space="0" w:color="auto"/>
      </w:divBdr>
    </w:div>
    <w:div w:id="967469373">
      <w:marLeft w:val="0"/>
      <w:marRight w:val="0"/>
      <w:marTop w:val="0"/>
      <w:marBottom w:val="0"/>
      <w:divBdr>
        <w:top w:val="none" w:sz="0" w:space="0" w:color="auto"/>
        <w:left w:val="none" w:sz="0" w:space="0" w:color="auto"/>
        <w:bottom w:val="none" w:sz="0" w:space="0" w:color="auto"/>
        <w:right w:val="none" w:sz="0" w:space="0" w:color="auto"/>
      </w:divBdr>
    </w:div>
    <w:div w:id="967469374">
      <w:marLeft w:val="0"/>
      <w:marRight w:val="0"/>
      <w:marTop w:val="0"/>
      <w:marBottom w:val="0"/>
      <w:divBdr>
        <w:top w:val="none" w:sz="0" w:space="0" w:color="auto"/>
        <w:left w:val="none" w:sz="0" w:space="0" w:color="auto"/>
        <w:bottom w:val="none" w:sz="0" w:space="0" w:color="auto"/>
        <w:right w:val="none" w:sz="0" w:space="0" w:color="auto"/>
      </w:divBdr>
    </w:div>
    <w:div w:id="967469375">
      <w:marLeft w:val="0"/>
      <w:marRight w:val="0"/>
      <w:marTop w:val="0"/>
      <w:marBottom w:val="0"/>
      <w:divBdr>
        <w:top w:val="none" w:sz="0" w:space="0" w:color="auto"/>
        <w:left w:val="none" w:sz="0" w:space="0" w:color="auto"/>
        <w:bottom w:val="none" w:sz="0" w:space="0" w:color="auto"/>
        <w:right w:val="none" w:sz="0" w:space="0" w:color="auto"/>
      </w:divBdr>
    </w:div>
    <w:div w:id="967469376">
      <w:marLeft w:val="0"/>
      <w:marRight w:val="0"/>
      <w:marTop w:val="0"/>
      <w:marBottom w:val="0"/>
      <w:divBdr>
        <w:top w:val="none" w:sz="0" w:space="0" w:color="auto"/>
        <w:left w:val="none" w:sz="0" w:space="0" w:color="auto"/>
        <w:bottom w:val="none" w:sz="0" w:space="0" w:color="auto"/>
        <w:right w:val="none" w:sz="0" w:space="0" w:color="auto"/>
      </w:divBdr>
    </w:div>
    <w:div w:id="967469377">
      <w:marLeft w:val="0"/>
      <w:marRight w:val="0"/>
      <w:marTop w:val="0"/>
      <w:marBottom w:val="0"/>
      <w:divBdr>
        <w:top w:val="none" w:sz="0" w:space="0" w:color="auto"/>
        <w:left w:val="none" w:sz="0" w:space="0" w:color="auto"/>
        <w:bottom w:val="none" w:sz="0" w:space="0" w:color="auto"/>
        <w:right w:val="none" w:sz="0" w:space="0" w:color="auto"/>
      </w:divBdr>
    </w:div>
    <w:div w:id="967469378">
      <w:marLeft w:val="0"/>
      <w:marRight w:val="0"/>
      <w:marTop w:val="0"/>
      <w:marBottom w:val="0"/>
      <w:divBdr>
        <w:top w:val="none" w:sz="0" w:space="0" w:color="auto"/>
        <w:left w:val="none" w:sz="0" w:space="0" w:color="auto"/>
        <w:bottom w:val="none" w:sz="0" w:space="0" w:color="auto"/>
        <w:right w:val="none" w:sz="0" w:space="0" w:color="auto"/>
      </w:divBdr>
    </w:div>
    <w:div w:id="967469379">
      <w:marLeft w:val="0"/>
      <w:marRight w:val="0"/>
      <w:marTop w:val="0"/>
      <w:marBottom w:val="0"/>
      <w:divBdr>
        <w:top w:val="none" w:sz="0" w:space="0" w:color="auto"/>
        <w:left w:val="none" w:sz="0" w:space="0" w:color="auto"/>
        <w:bottom w:val="none" w:sz="0" w:space="0" w:color="auto"/>
        <w:right w:val="none" w:sz="0" w:space="0" w:color="auto"/>
      </w:divBdr>
    </w:div>
    <w:div w:id="967469380">
      <w:marLeft w:val="0"/>
      <w:marRight w:val="0"/>
      <w:marTop w:val="0"/>
      <w:marBottom w:val="0"/>
      <w:divBdr>
        <w:top w:val="none" w:sz="0" w:space="0" w:color="auto"/>
        <w:left w:val="none" w:sz="0" w:space="0" w:color="auto"/>
        <w:bottom w:val="none" w:sz="0" w:space="0" w:color="auto"/>
        <w:right w:val="none" w:sz="0" w:space="0" w:color="auto"/>
      </w:divBdr>
    </w:div>
    <w:div w:id="967469381">
      <w:marLeft w:val="0"/>
      <w:marRight w:val="0"/>
      <w:marTop w:val="0"/>
      <w:marBottom w:val="0"/>
      <w:divBdr>
        <w:top w:val="none" w:sz="0" w:space="0" w:color="auto"/>
        <w:left w:val="none" w:sz="0" w:space="0" w:color="auto"/>
        <w:bottom w:val="none" w:sz="0" w:space="0" w:color="auto"/>
        <w:right w:val="none" w:sz="0" w:space="0" w:color="auto"/>
      </w:divBdr>
    </w:div>
    <w:div w:id="967469382">
      <w:marLeft w:val="0"/>
      <w:marRight w:val="0"/>
      <w:marTop w:val="0"/>
      <w:marBottom w:val="0"/>
      <w:divBdr>
        <w:top w:val="none" w:sz="0" w:space="0" w:color="auto"/>
        <w:left w:val="none" w:sz="0" w:space="0" w:color="auto"/>
        <w:bottom w:val="none" w:sz="0" w:space="0" w:color="auto"/>
        <w:right w:val="none" w:sz="0" w:space="0" w:color="auto"/>
      </w:divBdr>
    </w:div>
    <w:div w:id="967469383">
      <w:marLeft w:val="0"/>
      <w:marRight w:val="0"/>
      <w:marTop w:val="0"/>
      <w:marBottom w:val="0"/>
      <w:divBdr>
        <w:top w:val="none" w:sz="0" w:space="0" w:color="auto"/>
        <w:left w:val="none" w:sz="0" w:space="0" w:color="auto"/>
        <w:bottom w:val="none" w:sz="0" w:space="0" w:color="auto"/>
        <w:right w:val="none" w:sz="0" w:space="0" w:color="auto"/>
      </w:divBdr>
    </w:div>
    <w:div w:id="967469384">
      <w:marLeft w:val="0"/>
      <w:marRight w:val="0"/>
      <w:marTop w:val="0"/>
      <w:marBottom w:val="0"/>
      <w:divBdr>
        <w:top w:val="none" w:sz="0" w:space="0" w:color="auto"/>
        <w:left w:val="none" w:sz="0" w:space="0" w:color="auto"/>
        <w:bottom w:val="none" w:sz="0" w:space="0" w:color="auto"/>
        <w:right w:val="none" w:sz="0" w:space="0" w:color="auto"/>
      </w:divBdr>
    </w:div>
    <w:div w:id="967469385">
      <w:marLeft w:val="0"/>
      <w:marRight w:val="0"/>
      <w:marTop w:val="0"/>
      <w:marBottom w:val="0"/>
      <w:divBdr>
        <w:top w:val="none" w:sz="0" w:space="0" w:color="auto"/>
        <w:left w:val="none" w:sz="0" w:space="0" w:color="auto"/>
        <w:bottom w:val="none" w:sz="0" w:space="0" w:color="auto"/>
        <w:right w:val="none" w:sz="0" w:space="0" w:color="auto"/>
      </w:divBdr>
    </w:div>
    <w:div w:id="967469386">
      <w:marLeft w:val="0"/>
      <w:marRight w:val="0"/>
      <w:marTop w:val="0"/>
      <w:marBottom w:val="0"/>
      <w:divBdr>
        <w:top w:val="none" w:sz="0" w:space="0" w:color="auto"/>
        <w:left w:val="none" w:sz="0" w:space="0" w:color="auto"/>
        <w:bottom w:val="none" w:sz="0" w:space="0" w:color="auto"/>
        <w:right w:val="none" w:sz="0" w:space="0" w:color="auto"/>
      </w:divBdr>
    </w:div>
    <w:div w:id="967469387">
      <w:marLeft w:val="0"/>
      <w:marRight w:val="0"/>
      <w:marTop w:val="0"/>
      <w:marBottom w:val="0"/>
      <w:divBdr>
        <w:top w:val="none" w:sz="0" w:space="0" w:color="auto"/>
        <w:left w:val="none" w:sz="0" w:space="0" w:color="auto"/>
        <w:bottom w:val="none" w:sz="0" w:space="0" w:color="auto"/>
        <w:right w:val="none" w:sz="0" w:space="0" w:color="auto"/>
      </w:divBdr>
    </w:div>
    <w:div w:id="967469388">
      <w:marLeft w:val="0"/>
      <w:marRight w:val="0"/>
      <w:marTop w:val="0"/>
      <w:marBottom w:val="0"/>
      <w:divBdr>
        <w:top w:val="none" w:sz="0" w:space="0" w:color="auto"/>
        <w:left w:val="none" w:sz="0" w:space="0" w:color="auto"/>
        <w:bottom w:val="none" w:sz="0" w:space="0" w:color="auto"/>
        <w:right w:val="none" w:sz="0" w:space="0" w:color="auto"/>
      </w:divBdr>
    </w:div>
    <w:div w:id="967469389">
      <w:marLeft w:val="0"/>
      <w:marRight w:val="0"/>
      <w:marTop w:val="0"/>
      <w:marBottom w:val="0"/>
      <w:divBdr>
        <w:top w:val="none" w:sz="0" w:space="0" w:color="auto"/>
        <w:left w:val="none" w:sz="0" w:space="0" w:color="auto"/>
        <w:bottom w:val="none" w:sz="0" w:space="0" w:color="auto"/>
        <w:right w:val="none" w:sz="0" w:space="0" w:color="auto"/>
      </w:divBdr>
    </w:div>
    <w:div w:id="967469390">
      <w:marLeft w:val="0"/>
      <w:marRight w:val="0"/>
      <w:marTop w:val="0"/>
      <w:marBottom w:val="0"/>
      <w:divBdr>
        <w:top w:val="none" w:sz="0" w:space="0" w:color="auto"/>
        <w:left w:val="none" w:sz="0" w:space="0" w:color="auto"/>
        <w:bottom w:val="none" w:sz="0" w:space="0" w:color="auto"/>
        <w:right w:val="none" w:sz="0" w:space="0" w:color="auto"/>
      </w:divBdr>
    </w:div>
    <w:div w:id="967469391">
      <w:marLeft w:val="0"/>
      <w:marRight w:val="0"/>
      <w:marTop w:val="0"/>
      <w:marBottom w:val="0"/>
      <w:divBdr>
        <w:top w:val="none" w:sz="0" w:space="0" w:color="auto"/>
        <w:left w:val="none" w:sz="0" w:space="0" w:color="auto"/>
        <w:bottom w:val="none" w:sz="0" w:space="0" w:color="auto"/>
        <w:right w:val="none" w:sz="0" w:space="0" w:color="auto"/>
      </w:divBdr>
    </w:div>
    <w:div w:id="967469392">
      <w:marLeft w:val="0"/>
      <w:marRight w:val="0"/>
      <w:marTop w:val="0"/>
      <w:marBottom w:val="0"/>
      <w:divBdr>
        <w:top w:val="none" w:sz="0" w:space="0" w:color="auto"/>
        <w:left w:val="none" w:sz="0" w:space="0" w:color="auto"/>
        <w:bottom w:val="none" w:sz="0" w:space="0" w:color="auto"/>
        <w:right w:val="none" w:sz="0" w:space="0" w:color="auto"/>
      </w:divBdr>
    </w:div>
    <w:div w:id="967469393">
      <w:marLeft w:val="0"/>
      <w:marRight w:val="0"/>
      <w:marTop w:val="0"/>
      <w:marBottom w:val="0"/>
      <w:divBdr>
        <w:top w:val="none" w:sz="0" w:space="0" w:color="auto"/>
        <w:left w:val="none" w:sz="0" w:space="0" w:color="auto"/>
        <w:bottom w:val="none" w:sz="0" w:space="0" w:color="auto"/>
        <w:right w:val="none" w:sz="0" w:space="0" w:color="auto"/>
      </w:divBdr>
    </w:div>
    <w:div w:id="967469394">
      <w:marLeft w:val="0"/>
      <w:marRight w:val="0"/>
      <w:marTop w:val="0"/>
      <w:marBottom w:val="0"/>
      <w:divBdr>
        <w:top w:val="none" w:sz="0" w:space="0" w:color="auto"/>
        <w:left w:val="none" w:sz="0" w:space="0" w:color="auto"/>
        <w:bottom w:val="none" w:sz="0" w:space="0" w:color="auto"/>
        <w:right w:val="none" w:sz="0" w:space="0" w:color="auto"/>
      </w:divBdr>
    </w:div>
    <w:div w:id="967469395">
      <w:marLeft w:val="0"/>
      <w:marRight w:val="0"/>
      <w:marTop w:val="0"/>
      <w:marBottom w:val="0"/>
      <w:divBdr>
        <w:top w:val="none" w:sz="0" w:space="0" w:color="auto"/>
        <w:left w:val="none" w:sz="0" w:space="0" w:color="auto"/>
        <w:bottom w:val="none" w:sz="0" w:space="0" w:color="auto"/>
        <w:right w:val="none" w:sz="0" w:space="0" w:color="auto"/>
      </w:divBdr>
    </w:div>
    <w:div w:id="967469396">
      <w:marLeft w:val="0"/>
      <w:marRight w:val="0"/>
      <w:marTop w:val="0"/>
      <w:marBottom w:val="0"/>
      <w:divBdr>
        <w:top w:val="none" w:sz="0" w:space="0" w:color="auto"/>
        <w:left w:val="none" w:sz="0" w:space="0" w:color="auto"/>
        <w:bottom w:val="none" w:sz="0" w:space="0" w:color="auto"/>
        <w:right w:val="none" w:sz="0" w:space="0" w:color="auto"/>
      </w:divBdr>
    </w:div>
    <w:div w:id="967469397">
      <w:marLeft w:val="0"/>
      <w:marRight w:val="0"/>
      <w:marTop w:val="0"/>
      <w:marBottom w:val="0"/>
      <w:divBdr>
        <w:top w:val="none" w:sz="0" w:space="0" w:color="auto"/>
        <w:left w:val="none" w:sz="0" w:space="0" w:color="auto"/>
        <w:bottom w:val="none" w:sz="0" w:space="0" w:color="auto"/>
        <w:right w:val="none" w:sz="0" w:space="0" w:color="auto"/>
      </w:divBdr>
    </w:div>
    <w:div w:id="967469398">
      <w:marLeft w:val="0"/>
      <w:marRight w:val="0"/>
      <w:marTop w:val="0"/>
      <w:marBottom w:val="0"/>
      <w:divBdr>
        <w:top w:val="none" w:sz="0" w:space="0" w:color="auto"/>
        <w:left w:val="none" w:sz="0" w:space="0" w:color="auto"/>
        <w:bottom w:val="none" w:sz="0" w:space="0" w:color="auto"/>
        <w:right w:val="none" w:sz="0" w:space="0" w:color="auto"/>
      </w:divBdr>
    </w:div>
    <w:div w:id="967469399">
      <w:marLeft w:val="0"/>
      <w:marRight w:val="0"/>
      <w:marTop w:val="0"/>
      <w:marBottom w:val="0"/>
      <w:divBdr>
        <w:top w:val="none" w:sz="0" w:space="0" w:color="auto"/>
        <w:left w:val="none" w:sz="0" w:space="0" w:color="auto"/>
        <w:bottom w:val="none" w:sz="0" w:space="0" w:color="auto"/>
        <w:right w:val="none" w:sz="0" w:space="0" w:color="auto"/>
      </w:divBdr>
    </w:div>
    <w:div w:id="967469400">
      <w:marLeft w:val="0"/>
      <w:marRight w:val="0"/>
      <w:marTop w:val="0"/>
      <w:marBottom w:val="0"/>
      <w:divBdr>
        <w:top w:val="none" w:sz="0" w:space="0" w:color="auto"/>
        <w:left w:val="none" w:sz="0" w:space="0" w:color="auto"/>
        <w:bottom w:val="none" w:sz="0" w:space="0" w:color="auto"/>
        <w:right w:val="none" w:sz="0" w:space="0" w:color="auto"/>
      </w:divBdr>
    </w:div>
    <w:div w:id="967469401">
      <w:marLeft w:val="0"/>
      <w:marRight w:val="0"/>
      <w:marTop w:val="0"/>
      <w:marBottom w:val="0"/>
      <w:divBdr>
        <w:top w:val="none" w:sz="0" w:space="0" w:color="auto"/>
        <w:left w:val="none" w:sz="0" w:space="0" w:color="auto"/>
        <w:bottom w:val="none" w:sz="0" w:space="0" w:color="auto"/>
        <w:right w:val="none" w:sz="0" w:space="0" w:color="auto"/>
      </w:divBdr>
    </w:div>
    <w:div w:id="967469402">
      <w:marLeft w:val="0"/>
      <w:marRight w:val="0"/>
      <w:marTop w:val="0"/>
      <w:marBottom w:val="0"/>
      <w:divBdr>
        <w:top w:val="none" w:sz="0" w:space="0" w:color="auto"/>
        <w:left w:val="none" w:sz="0" w:space="0" w:color="auto"/>
        <w:bottom w:val="none" w:sz="0" w:space="0" w:color="auto"/>
        <w:right w:val="none" w:sz="0" w:space="0" w:color="auto"/>
      </w:divBdr>
    </w:div>
    <w:div w:id="967469403">
      <w:marLeft w:val="0"/>
      <w:marRight w:val="0"/>
      <w:marTop w:val="0"/>
      <w:marBottom w:val="0"/>
      <w:divBdr>
        <w:top w:val="none" w:sz="0" w:space="0" w:color="auto"/>
        <w:left w:val="none" w:sz="0" w:space="0" w:color="auto"/>
        <w:bottom w:val="none" w:sz="0" w:space="0" w:color="auto"/>
        <w:right w:val="none" w:sz="0" w:space="0" w:color="auto"/>
      </w:divBdr>
    </w:div>
    <w:div w:id="967469404">
      <w:marLeft w:val="0"/>
      <w:marRight w:val="0"/>
      <w:marTop w:val="0"/>
      <w:marBottom w:val="0"/>
      <w:divBdr>
        <w:top w:val="none" w:sz="0" w:space="0" w:color="auto"/>
        <w:left w:val="none" w:sz="0" w:space="0" w:color="auto"/>
        <w:bottom w:val="none" w:sz="0" w:space="0" w:color="auto"/>
        <w:right w:val="none" w:sz="0" w:space="0" w:color="auto"/>
      </w:divBdr>
    </w:div>
    <w:div w:id="1083455313">
      <w:bodyDiv w:val="1"/>
      <w:marLeft w:val="0"/>
      <w:marRight w:val="0"/>
      <w:marTop w:val="0"/>
      <w:marBottom w:val="0"/>
      <w:divBdr>
        <w:top w:val="none" w:sz="0" w:space="0" w:color="auto"/>
        <w:left w:val="none" w:sz="0" w:space="0" w:color="auto"/>
        <w:bottom w:val="none" w:sz="0" w:space="0" w:color="auto"/>
        <w:right w:val="none" w:sz="0" w:space="0" w:color="auto"/>
      </w:divBdr>
    </w:div>
    <w:div w:id="18950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n.stu.cn.ua/course/view.php?id=34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stu.cn.ua/course/view.php?id=4350" TargetMode="External"/><Relationship Id="rId11" Type="http://schemas.openxmlformats.org/officeDocument/2006/relationships/hyperlink" Target="https://www.npu.gov.ua/" TargetMode="External"/><Relationship Id="rId5" Type="http://schemas.openxmlformats.org/officeDocument/2006/relationships/hyperlink" Target="https://eln.stu.cn.ua/course/view.php?id=4350" TargetMode="External"/><Relationship Id="rId10" Type="http://schemas.openxmlformats.org/officeDocument/2006/relationships/hyperlink" Target="https://mvs.gov.ua/" TargetMode="External"/><Relationship Id="rId4" Type="http://schemas.openxmlformats.org/officeDocument/2006/relationships/webSettings" Target="webSettings.xml"/><Relationship Id="rId9" Type="http://schemas.openxmlformats.org/officeDocument/2006/relationships/hyperlink" Target="https://reyestr.cour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20</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61</cp:revision>
  <cp:lastPrinted>2019-10-03T07:51:00Z</cp:lastPrinted>
  <dcterms:created xsi:type="dcterms:W3CDTF">2021-01-20T19:32:00Z</dcterms:created>
  <dcterms:modified xsi:type="dcterms:W3CDTF">2023-02-22T09:48:00Z</dcterms:modified>
</cp:coreProperties>
</file>