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71C" w:rsidRPr="00316F2D" w:rsidRDefault="009B371C" w:rsidP="0074778D">
      <w:pPr>
        <w:tabs>
          <w:tab w:val="left" w:pos="993"/>
        </w:tabs>
        <w:spacing w:after="0" w:line="240" w:lineRule="auto"/>
        <w:ind w:firstLine="567"/>
        <w:jc w:val="center"/>
        <w:rPr>
          <w:rFonts w:ascii="Times New Roman" w:hAnsi="Times New Roman"/>
          <w:bCs/>
          <w:sz w:val="24"/>
          <w:szCs w:val="24"/>
          <w:lang w:val="uk-UA"/>
        </w:rPr>
      </w:pPr>
      <w:r w:rsidRPr="00316F2D">
        <w:rPr>
          <w:rFonts w:ascii="Times New Roman" w:hAnsi="Times New Roman"/>
          <w:bCs/>
          <w:sz w:val="24"/>
          <w:szCs w:val="24"/>
          <w:lang w:val="uk-UA"/>
        </w:rPr>
        <w:t>МІНІСТЕРСТВО ОСВІТИ І НАУКИ УКРАЇНИ</w:t>
      </w:r>
    </w:p>
    <w:p w:rsidR="009B371C" w:rsidRPr="00316F2D" w:rsidRDefault="009B371C" w:rsidP="0074778D">
      <w:pPr>
        <w:tabs>
          <w:tab w:val="left" w:pos="993"/>
        </w:tabs>
        <w:spacing w:after="0" w:line="240" w:lineRule="auto"/>
        <w:ind w:firstLine="567"/>
        <w:jc w:val="center"/>
        <w:rPr>
          <w:rFonts w:ascii="Times New Roman" w:hAnsi="Times New Roman"/>
          <w:bCs/>
          <w:sz w:val="24"/>
          <w:szCs w:val="24"/>
          <w:lang w:val="uk-UA"/>
        </w:rPr>
      </w:pPr>
      <w:r w:rsidRPr="00316F2D">
        <w:rPr>
          <w:rFonts w:ascii="Times New Roman" w:hAnsi="Times New Roman"/>
          <w:bCs/>
          <w:sz w:val="24"/>
          <w:szCs w:val="24"/>
          <w:lang w:val="uk-UA"/>
        </w:rPr>
        <w:t xml:space="preserve">НАЦІОНАЛЬНИЙ УНІВЕРСИТЕТ «ЧЕРНІГІВСЬКА ПОЛІТЕХНІКА» </w:t>
      </w:r>
    </w:p>
    <w:p w:rsidR="009B371C" w:rsidRPr="00316F2D" w:rsidRDefault="009B371C" w:rsidP="0074778D">
      <w:pPr>
        <w:tabs>
          <w:tab w:val="left" w:pos="993"/>
        </w:tabs>
        <w:spacing w:after="0" w:line="240" w:lineRule="auto"/>
        <w:ind w:firstLine="567"/>
        <w:jc w:val="center"/>
        <w:rPr>
          <w:rFonts w:ascii="Times New Roman" w:hAnsi="Times New Roman"/>
          <w:sz w:val="24"/>
          <w:szCs w:val="24"/>
          <w:lang w:val="uk-UA"/>
        </w:rPr>
      </w:pPr>
      <w:r w:rsidRPr="00316F2D">
        <w:rPr>
          <w:rFonts w:ascii="Times New Roman" w:hAnsi="Times New Roman"/>
          <w:sz w:val="24"/>
          <w:szCs w:val="24"/>
          <w:lang w:val="uk-UA"/>
        </w:rPr>
        <w:t>НАВЧАЛЬНО-НАУКОВИЙ ІНСТИТУТ ПРАВА І СОЦІАЛЬНИХ ТЕХНОЛОГІЙ</w:t>
      </w:r>
    </w:p>
    <w:p w:rsidR="009B371C" w:rsidRPr="00316F2D" w:rsidRDefault="009B371C" w:rsidP="0074778D">
      <w:pPr>
        <w:tabs>
          <w:tab w:val="left" w:pos="993"/>
        </w:tabs>
        <w:spacing w:after="0" w:line="240" w:lineRule="auto"/>
        <w:ind w:firstLine="567"/>
        <w:jc w:val="center"/>
        <w:rPr>
          <w:rFonts w:ascii="Times New Roman" w:hAnsi="Times New Roman"/>
          <w:sz w:val="24"/>
          <w:szCs w:val="24"/>
          <w:lang w:val="uk-UA"/>
        </w:rPr>
      </w:pPr>
      <w:r w:rsidRPr="00316F2D">
        <w:rPr>
          <w:rFonts w:ascii="Times New Roman" w:hAnsi="Times New Roman"/>
          <w:sz w:val="24"/>
          <w:szCs w:val="24"/>
          <w:lang w:val="uk-UA"/>
        </w:rPr>
        <w:t>ЮРИДИЧНИЙ ФАКУЛЬТЕТ</w:t>
      </w:r>
    </w:p>
    <w:p w:rsidR="009B371C" w:rsidRDefault="009B371C" w:rsidP="002755C1">
      <w:pPr>
        <w:pStyle w:val="a3"/>
        <w:tabs>
          <w:tab w:val="left" w:pos="993"/>
        </w:tabs>
        <w:ind w:firstLine="567"/>
        <w:jc w:val="center"/>
        <w:rPr>
          <w:sz w:val="24"/>
          <w:szCs w:val="24"/>
          <w:lang w:val="uk-UA"/>
        </w:rPr>
      </w:pPr>
      <w:r>
        <w:rPr>
          <w:sz w:val="24"/>
          <w:szCs w:val="24"/>
          <w:lang w:val="uk-UA"/>
        </w:rPr>
        <w:t>Кафедра правоохоронної діяльності та загальноправових дисциплін</w:t>
      </w:r>
    </w:p>
    <w:p w:rsidR="009B371C" w:rsidRPr="00971905" w:rsidRDefault="009B371C" w:rsidP="0074778D">
      <w:pPr>
        <w:tabs>
          <w:tab w:val="left" w:pos="993"/>
        </w:tabs>
        <w:spacing w:after="0" w:line="240" w:lineRule="auto"/>
        <w:ind w:firstLine="567"/>
        <w:rPr>
          <w:rFonts w:ascii="Times New Roman" w:hAnsi="Times New Roman"/>
          <w:sz w:val="28"/>
          <w:szCs w:val="28"/>
          <w:lang w:val="uk-UA"/>
        </w:rPr>
      </w:pPr>
    </w:p>
    <w:p w:rsidR="009B371C" w:rsidRPr="00971905" w:rsidRDefault="009B371C" w:rsidP="0074778D">
      <w:pPr>
        <w:tabs>
          <w:tab w:val="left" w:pos="993"/>
        </w:tabs>
        <w:spacing w:after="0" w:line="240" w:lineRule="auto"/>
        <w:ind w:firstLine="567"/>
        <w:jc w:val="right"/>
        <w:rPr>
          <w:rFonts w:ascii="Times New Roman" w:hAnsi="Times New Roman"/>
          <w:sz w:val="28"/>
          <w:szCs w:val="28"/>
          <w:lang w:val="uk-UA"/>
        </w:rPr>
      </w:pPr>
      <w:r w:rsidRPr="00971905">
        <w:rPr>
          <w:rFonts w:ascii="Times New Roman" w:hAnsi="Times New Roman"/>
          <w:sz w:val="28"/>
          <w:szCs w:val="28"/>
          <w:lang w:val="uk-UA"/>
        </w:rPr>
        <w:t xml:space="preserve">           “</w:t>
      </w:r>
      <w:r w:rsidRPr="00971905">
        <w:rPr>
          <w:rFonts w:ascii="Times New Roman" w:hAnsi="Times New Roman"/>
          <w:b/>
          <w:bCs/>
          <w:sz w:val="28"/>
          <w:szCs w:val="28"/>
          <w:lang w:val="uk-UA"/>
        </w:rPr>
        <w:t>ЗАТВЕРДЖУЮ</w:t>
      </w:r>
      <w:r w:rsidRPr="00971905">
        <w:rPr>
          <w:rFonts w:ascii="Times New Roman" w:hAnsi="Times New Roman"/>
          <w:sz w:val="28"/>
          <w:szCs w:val="28"/>
          <w:lang w:val="uk-UA"/>
        </w:rPr>
        <w:t>”</w:t>
      </w:r>
    </w:p>
    <w:p w:rsidR="009B371C" w:rsidRPr="00971905" w:rsidRDefault="009B371C" w:rsidP="0074778D">
      <w:pPr>
        <w:tabs>
          <w:tab w:val="left" w:pos="993"/>
        </w:tabs>
        <w:spacing w:after="0" w:line="240" w:lineRule="auto"/>
        <w:ind w:firstLine="567"/>
        <w:jc w:val="right"/>
        <w:rPr>
          <w:rFonts w:ascii="Times New Roman" w:hAnsi="Times New Roman"/>
          <w:sz w:val="28"/>
          <w:szCs w:val="28"/>
          <w:lang w:val="uk-UA"/>
        </w:rPr>
      </w:pPr>
      <w:r w:rsidRPr="00971905">
        <w:rPr>
          <w:rFonts w:ascii="Times New Roman" w:hAnsi="Times New Roman"/>
          <w:sz w:val="28"/>
          <w:szCs w:val="28"/>
          <w:lang w:val="uk-UA"/>
        </w:rPr>
        <w:t>Завідувач кафедри</w:t>
      </w:r>
    </w:p>
    <w:p w:rsidR="009B371C" w:rsidRPr="00971905" w:rsidRDefault="009B371C" w:rsidP="0074778D">
      <w:pPr>
        <w:tabs>
          <w:tab w:val="left" w:pos="993"/>
        </w:tabs>
        <w:spacing w:after="0" w:line="240" w:lineRule="auto"/>
        <w:ind w:firstLine="567"/>
        <w:jc w:val="right"/>
        <w:rPr>
          <w:rFonts w:ascii="Times New Roman" w:hAnsi="Times New Roman"/>
          <w:sz w:val="28"/>
          <w:szCs w:val="28"/>
          <w:lang w:val="uk-UA"/>
        </w:rPr>
      </w:pPr>
    </w:p>
    <w:p w:rsidR="009B371C" w:rsidRPr="00971905" w:rsidRDefault="009B371C" w:rsidP="0074778D">
      <w:pPr>
        <w:tabs>
          <w:tab w:val="left" w:pos="993"/>
        </w:tabs>
        <w:spacing w:after="0" w:line="240" w:lineRule="auto"/>
        <w:ind w:firstLine="567"/>
        <w:jc w:val="right"/>
        <w:rPr>
          <w:rFonts w:ascii="Times New Roman" w:hAnsi="Times New Roman"/>
          <w:sz w:val="28"/>
          <w:szCs w:val="28"/>
          <w:lang w:val="uk-UA"/>
        </w:rPr>
      </w:pPr>
      <w:r w:rsidRPr="00971905">
        <w:rPr>
          <w:rFonts w:ascii="Times New Roman" w:hAnsi="Times New Roman"/>
          <w:sz w:val="28"/>
          <w:szCs w:val="28"/>
          <w:lang w:val="uk-UA"/>
        </w:rPr>
        <w:t>О.Г.Козинець</w:t>
      </w:r>
    </w:p>
    <w:p w:rsidR="009B371C" w:rsidRPr="00971905" w:rsidRDefault="00744777" w:rsidP="0074778D">
      <w:pPr>
        <w:pStyle w:val="a3"/>
        <w:tabs>
          <w:tab w:val="left" w:pos="993"/>
        </w:tabs>
        <w:spacing w:after="0"/>
        <w:ind w:firstLine="567"/>
        <w:jc w:val="right"/>
        <w:rPr>
          <w:u w:val="single"/>
          <w:lang w:val="uk-UA"/>
        </w:rPr>
      </w:pPr>
      <w:r>
        <w:rPr>
          <w:u w:val="single"/>
          <w:lang w:val="uk-UA"/>
        </w:rPr>
        <w:t>“30</w:t>
      </w:r>
      <w:r w:rsidR="009B371C" w:rsidRPr="00316F2D">
        <w:rPr>
          <w:u w:val="single"/>
          <w:lang w:val="uk-UA"/>
        </w:rPr>
        <w:t>”</w:t>
      </w:r>
      <w:r w:rsidR="009B371C" w:rsidRPr="00316F2D">
        <w:rPr>
          <w:lang w:val="uk-UA"/>
        </w:rPr>
        <w:t xml:space="preserve"> </w:t>
      </w:r>
      <w:r>
        <w:rPr>
          <w:u w:val="single"/>
          <w:lang w:val="uk-UA"/>
        </w:rPr>
        <w:t>вересня 2022</w:t>
      </w:r>
      <w:r w:rsidR="009B371C" w:rsidRPr="00316F2D">
        <w:rPr>
          <w:u w:val="single"/>
          <w:lang w:val="uk-UA"/>
        </w:rPr>
        <w:t xml:space="preserve"> року</w:t>
      </w:r>
    </w:p>
    <w:p w:rsidR="009B371C" w:rsidRPr="00971905" w:rsidRDefault="009B371C" w:rsidP="0074778D">
      <w:pPr>
        <w:tabs>
          <w:tab w:val="left" w:pos="993"/>
        </w:tabs>
        <w:spacing w:after="0" w:line="240" w:lineRule="auto"/>
        <w:ind w:firstLine="567"/>
        <w:rPr>
          <w:rFonts w:ascii="Times New Roman" w:hAnsi="Times New Roman"/>
          <w:sz w:val="28"/>
          <w:szCs w:val="28"/>
          <w:lang w:val="uk-UA"/>
        </w:rPr>
      </w:pPr>
    </w:p>
    <w:p w:rsidR="009B371C" w:rsidRPr="00971905" w:rsidRDefault="009B371C" w:rsidP="0074778D">
      <w:pPr>
        <w:tabs>
          <w:tab w:val="left" w:pos="993"/>
        </w:tabs>
        <w:spacing w:after="0" w:line="240" w:lineRule="auto"/>
        <w:ind w:firstLine="567"/>
        <w:rPr>
          <w:rFonts w:ascii="Times New Roman" w:hAnsi="Times New Roman"/>
          <w:sz w:val="28"/>
          <w:szCs w:val="28"/>
          <w:lang w:val="uk-UA"/>
        </w:rPr>
      </w:pPr>
    </w:p>
    <w:p w:rsidR="009B371C" w:rsidRPr="00971905" w:rsidRDefault="009B371C" w:rsidP="0074778D">
      <w:pPr>
        <w:tabs>
          <w:tab w:val="left" w:pos="993"/>
        </w:tabs>
        <w:spacing w:after="0" w:line="240" w:lineRule="auto"/>
        <w:ind w:firstLine="567"/>
        <w:rPr>
          <w:rFonts w:ascii="Times New Roman" w:hAnsi="Times New Roman"/>
          <w:sz w:val="28"/>
          <w:szCs w:val="28"/>
          <w:lang w:val="uk-UA"/>
        </w:rPr>
      </w:pPr>
    </w:p>
    <w:p w:rsidR="009B371C" w:rsidRPr="00971905" w:rsidRDefault="009B371C" w:rsidP="0074778D">
      <w:pPr>
        <w:tabs>
          <w:tab w:val="left" w:pos="993"/>
        </w:tabs>
        <w:spacing w:after="0" w:line="240" w:lineRule="auto"/>
        <w:ind w:firstLine="567"/>
        <w:rPr>
          <w:rFonts w:ascii="Times New Roman" w:hAnsi="Times New Roman"/>
          <w:sz w:val="28"/>
          <w:szCs w:val="28"/>
          <w:lang w:val="uk-UA"/>
        </w:rPr>
      </w:pPr>
    </w:p>
    <w:p w:rsidR="009B371C" w:rsidRPr="00971905" w:rsidRDefault="009B371C" w:rsidP="0074778D">
      <w:pPr>
        <w:tabs>
          <w:tab w:val="left" w:pos="993"/>
        </w:tabs>
        <w:spacing w:after="0" w:line="240" w:lineRule="auto"/>
        <w:ind w:firstLine="567"/>
        <w:rPr>
          <w:rFonts w:ascii="Times New Roman" w:hAnsi="Times New Roman"/>
          <w:sz w:val="28"/>
          <w:szCs w:val="28"/>
          <w:lang w:val="uk-UA"/>
        </w:rPr>
      </w:pPr>
    </w:p>
    <w:p w:rsidR="009B371C" w:rsidRPr="00971905" w:rsidRDefault="009B371C" w:rsidP="0074778D">
      <w:pPr>
        <w:pStyle w:val="2"/>
        <w:numPr>
          <w:ilvl w:val="0"/>
          <w:numId w:val="0"/>
        </w:numPr>
        <w:shd w:val="clear" w:color="auto" w:fill="FFFFFF"/>
        <w:tabs>
          <w:tab w:val="left" w:pos="708"/>
          <w:tab w:val="left" w:pos="993"/>
        </w:tabs>
        <w:spacing w:before="0" w:after="0"/>
        <w:ind w:firstLine="567"/>
        <w:jc w:val="center"/>
        <w:rPr>
          <w:rFonts w:ascii="Times New Roman" w:hAnsi="Times New Roman" w:cs="Times New Roman"/>
          <w:i w:val="0"/>
          <w:iCs w:val="0"/>
          <w:lang w:val="uk-UA"/>
        </w:rPr>
      </w:pPr>
      <w:r w:rsidRPr="00971905">
        <w:rPr>
          <w:rFonts w:ascii="Times New Roman" w:hAnsi="Times New Roman" w:cs="Times New Roman"/>
          <w:i w:val="0"/>
          <w:iCs w:val="0"/>
          <w:lang w:val="uk-UA"/>
        </w:rPr>
        <w:t>РОБОЧА ПРОГРАМА НАВЧАЛЬНОЇ ДИСЦИПЛІНИ</w:t>
      </w:r>
    </w:p>
    <w:p w:rsidR="009B371C" w:rsidRPr="00971905" w:rsidRDefault="009B371C" w:rsidP="0074778D">
      <w:pPr>
        <w:tabs>
          <w:tab w:val="left" w:pos="993"/>
        </w:tabs>
        <w:spacing w:after="0" w:line="240" w:lineRule="auto"/>
        <w:ind w:firstLine="567"/>
        <w:jc w:val="center"/>
        <w:rPr>
          <w:rFonts w:ascii="Times New Roman" w:hAnsi="Times New Roman"/>
          <w:bCs/>
          <w:sz w:val="28"/>
          <w:szCs w:val="28"/>
          <w:lang w:val="uk-UA"/>
        </w:rPr>
      </w:pPr>
    </w:p>
    <w:p w:rsidR="009B371C" w:rsidRPr="00971905" w:rsidRDefault="009B371C" w:rsidP="0074778D">
      <w:pPr>
        <w:ind w:left="1418" w:hanging="1418"/>
        <w:jc w:val="center"/>
        <w:rPr>
          <w:rFonts w:ascii="Times New Roman" w:hAnsi="Times New Roman"/>
          <w:sz w:val="28"/>
          <w:szCs w:val="28"/>
          <w:lang w:val="uk-UA"/>
        </w:rPr>
      </w:pPr>
      <w:r w:rsidRPr="00971905">
        <w:rPr>
          <w:rFonts w:ascii="Times New Roman" w:hAnsi="Times New Roman"/>
          <w:b/>
          <w:bCs/>
          <w:sz w:val="28"/>
          <w:szCs w:val="28"/>
          <w:lang w:val="uk-UA"/>
        </w:rPr>
        <w:t>Міжнародно-правові стандарти прав людини</w:t>
      </w:r>
      <w:r>
        <w:rPr>
          <w:rFonts w:ascii="Times New Roman" w:hAnsi="Times New Roman"/>
          <w:b/>
          <w:bCs/>
          <w:sz w:val="28"/>
          <w:szCs w:val="28"/>
          <w:lang w:val="uk-UA"/>
        </w:rPr>
        <w:t xml:space="preserve"> (ВК 15)</w:t>
      </w:r>
    </w:p>
    <w:p w:rsidR="009B371C" w:rsidRPr="00100428" w:rsidRDefault="009B371C" w:rsidP="00100428">
      <w:pPr>
        <w:tabs>
          <w:tab w:val="left" w:pos="993"/>
        </w:tabs>
        <w:spacing w:after="0" w:line="240" w:lineRule="auto"/>
        <w:ind w:firstLine="567"/>
        <w:jc w:val="center"/>
        <w:rPr>
          <w:rFonts w:ascii="Times New Roman" w:hAnsi="Times New Roman"/>
          <w:b/>
          <w:sz w:val="28"/>
          <w:szCs w:val="28"/>
          <w:lang w:val="uk-UA"/>
        </w:rPr>
      </w:pPr>
      <w:r w:rsidRPr="00100428">
        <w:rPr>
          <w:rFonts w:ascii="Times New Roman" w:hAnsi="Times New Roman"/>
          <w:b/>
          <w:sz w:val="28"/>
          <w:szCs w:val="28"/>
          <w:lang w:val="uk-UA"/>
        </w:rPr>
        <w:t>Освітньо-професійна програма</w:t>
      </w:r>
    </w:p>
    <w:p w:rsidR="009B371C" w:rsidRPr="00100428" w:rsidRDefault="009B371C" w:rsidP="00100428">
      <w:pPr>
        <w:tabs>
          <w:tab w:val="left" w:pos="993"/>
        </w:tabs>
        <w:spacing w:after="0" w:line="240" w:lineRule="auto"/>
        <w:ind w:firstLine="567"/>
        <w:jc w:val="center"/>
        <w:rPr>
          <w:rFonts w:ascii="Times New Roman" w:hAnsi="Times New Roman"/>
          <w:b/>
          <w:sz w:val="28"/>
          <w:szCs w:val="28"/>
          <w:lang w:val="uk-UA"/>
        </w:rPr>
      </w:pPr>
      <w:r w:rsidRPr="00100428">
        <w:rPr>
          <w:rFonts w:ascii="Times New Roman" w:hAnsi="Times New Roman"/>
          <w:b/>
          <w:sz w:val="28"/>
          <w:szCs w:val="28"/>
          <w:lang w:val="uk-UA"/>
        </w:rPr>
        <w:t>«Правоохоронна діяльність»</w:t>
      </w:r>
    </w:p>
    <w:p w:rsidR="009B371C" w:rsidRPr="00100428" w:rsidRDefault="009B371C" w:rsidP="00100428">
      <w:pPr>
        <w:spacing w:after="0" w:line="240" w:lineRule="auto"/>
        <w:ind w:firstLine="708"/>
        <w:jc w:val="center"/>
        <w:rPr>
          <w:rFonts w:ascii="Times New Roman" w:hAnsi="Times New Roman"/>
          <w:sz w:val="24"/>
          <w:szCs w:val="24"/>
        </w:rPr>
      </w:pPr>
      <w:r w:rsidRPr="00100428">
        <w:rPr>
          <w:rFonts w:ascii="Times New Roman" w:hAnsi="Times New Roman"/>
          <w:sz w:val="24"/>
          <w:szCs w:val="24"/>
        </w:rPr>
        <w:t xml:space="preserve">Рівень вищої освіти – </w:t>
      </w:r>
      <w:r w:rsidRPr="00100428">
        <w:rPr>
          <w:rFonts w:ascii="Times New Roman" w:hAnsi="Times New Roman"/>
          <w:i/>
          <w:sz w:val="24"/>
          <w:szCs w:val="24"/>
        </w:rPr>
        <w:t>перший (бакалаврський)</w:t>
      </w:r>
    </w:p>
    <w:p w:rsidR="009B371C" w:rsidRPr="00100428" w:rsidRDefault="009B371C" w:rsidP="00100428">
      <w:pPr>
        <w:spacing w:after="0" w:line="240" w:lineRule="auto"/>
        <w:jc w:val="center"/>
        <w:rPr>
          <w:rFonts w:ascii="Times New Roman" w:hAnsi="Times New Roman"/>
          <w:sz w:val="24"/>
          <w:szCs w:val="24"/>
        </w:rPr>
      </w:pPr>
      <w:r w:rsidRPr="00100428">
        <w:rPr>
          <w:rFonts w:ascii="Times New Roman" w:hAnsi="Times New Roman"/>
          <w:sz w:val="24"/>
          <w:szCs w:val="24"/>
        </w:rPr>
        <w:t>Спеціальність 262 «Правоохоронна діяльність»</w:t>
      </w:r>
    </w:p>
    <w:p w:rsidR="009B371C" w:rsidRPr="00100428" w:rsidRDefault="009B371C" w:rsidP="00100428">
      <w:pPr>
        <w:spacing w:after="0" w:line="240" w:lineRule="auto"/>
        <w:jc w:val="center"/>
        <w:rPr>
          <w:rFonts w:ascii="Times New Roman" w:hAnsi="Times New Roman"/>
          <w:sz w:val="24"/>
          <w:szCs w:val="24"/>
        </w:rPr>
      </w:pPr>
      <w:r w:rsidRPr="00100428">
        <w:rPr>
          <w:rFonts w:ascii="Times New Roman" w:hAnsi="Times New Roman"/>
          <w:sz w:val="24"/>
          <w:szCs w:val="24"/>
        </w:rPr>
        <w:t>Галузь знань 26 Цивільна безпека</w:t>
      </w:r>
    </w:p>
    <w:p w:rsidR="009B371C" w:rsidRPr="00100428" w:rsidRDefault="009B371C" w:rsidP="00100428">
      <w:pPr>
        <w:spacing w:after="0" w:line="240" w:lineRule="auto"/>
        <w:jc w:val="center"/>
        <w:rPr>
          <w:rFonts w:ascii="Times New Roman" w:hAnsi="Times New Roman"/>
          <w:i/>
          <w:sz w:val="24"/>
          <w:szCs w:val="24"/>
        </w:rPr>
      </w:pPr>
      <w:r w:rsidRPr="00100428">
        <w:rPr>
          <w:rFonts w:ascii="Times New Roman" w:hAnsi="Times New Roman"/>
          <w:sz w:val="24"/>
          <w:szCs w:val="24"/>
        </w:rPr>
        <w:t xml:space="preserve">Мова навчання: </w:t>
      </w:r>
      <w:r w:rsidRPr="00100428">
        <w:rPr>
          <w:rFonts w:ascii="Times New Roman" w:hAnsi="Times New Roman"/>
          <w:i/>
          <w:sz w:val="24"/>
          <w:szCs w:val="24"/>
        </w:rPr>
        <w:t>українська</w:t>
      </w:r>
    </w:p>
    <w:p w:rsidR="009B371C" w:rsidRPr="00100428" w:rsidRDefault="009B371C" w:rsidP="00100428">
      <w:pPr>
        <w:spacing w:after="0" w:line="240" w:lineRule="auto"/>
        <w:jc w:val="center"/>
        <w:rPr>
          <w:rFonts w:ascii="Times New Roman" w:hAnsi="Times New Roman"/>
          <w:i/>
          <w:sz w:val="24"/>
          <w:szCs w:val="24"/>
        </w:rPr>
      </w:pPr>
      <w:r w:rsidRPr="00100428">
        <w:rPr>
          <w:rFonts w:ascii="Times New Roman" w:hAnsi="Times New Roman"/>
          <w:sz w:val="24"/>
          <w:szCs w:val="24"/>
        </w:rPr>
        <w:t xml:space="preserve">Статус дисципліни: </w:t>
      </w:r>
      <w:r w:rsidRPr="00100428">
        <w:rPr>
          <w:rFonts w:ascii="Times New Roman" w:hAnsi="Times New Roman"/>
          <w:i/>
          <w:sz w:val="24"/>
          <w:szCs w:val="24"/>
          <w:lang w:val="uk-UA"/>
        </w:rPr>
        <w:t>вибіркова</w:t>
      </w:r>
    </w:p>
    <w:p w:rsidR="009B371C" w:rsidRPr="00100428" w:rsidRDefault="009B371C" w:rsidP="00100428">
      <w:pPr>
        <w:tabs>
          <w:tab w:val="left" w:pos="993"/>
        </w:tabs>
        <w:spacing w:after="0" w:line="240" w:lineRule="auto"/>
        <w:ind w:firstLine="567"/>
        <w:rPr>
          <w:rFonts w:ascii="Times New Roman" w:hAnsi="Times New Roman"/>
          <w:sz w:val="28"/>
          <w:szCs w:val="28"/>
          <w:lang w:val="uk-UA"/>
        </w:rPr>
      </w:pPr>
    </w:p>
    <w:p w:rsidR="009B371C" w:rsidRPr="00971905" w:rsidRDefault="009B371C" w:rsidP="0074778D">
      <w:pPr>
        <w:tabs>
          <w:tab w:val="left" w:pos="993"/>
        </w:tabs>
        <w:spacing w:after="0" w:line="240" w:lineRule="auto"/>
        <w:ind w:firstLine="567"/>
        <w:rPr>
          <w:rFonts w:ascii="Times New Roman" w:hAnsi="Times New Roman"/>
          <w:sz w:val="28"/>
          <w:szCs w:val="28"/>
          <w:lang w:val="uk-UA"/>
        </w:rPr>
      </w:pPr>
    </w:p>
    <w:p w:rsidR="009B371C" w:rsidRPr="00971905" w:rsidRDefault="009B371C" w:rsidP="0074778D">
      <w:pPr>
        <w:tabs>
          <w:tab w:val="left" w:pos="993"/>
          <w:tab w:val="left" w:pos="1290"/>
        </w:tabs>
        <w:spacing w:after="0" w:line="240" w:lineRule="auto"/>
        <w:ind w:firstLine="567"/>
        <w:rPr>
          <w:rFonts w:ascii="Times New Roman" w:hAnsi="Times New Roman"/>
          <w:sz w:val="28"/>
          <w:szCs w:val="28"/>
          <w:lang w:val="uk-UA"/>
        </w:rPr>
      </w:pPr>
      <w:r w:rsidRPr="00971905">
        <w:rPr>
          <w:rFonts w:ascii="Times New Roman" w:hAnsi="Times New Roman"/>
          <w:sz w:val="28"/>
          <w:szCs w:val="28"/>
          <w:lang w:val="uk-UA"/>
        </w:rPr>
        <w:tab/>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
        <w:gridCol w:w="975"/>
        <w:gridCol w:w="706"/>
        <w:gridCol w:w="985"/>
        <w:gridCol w:w="770"/>
        <w:gridCol w:w="693"/>
        <w:gridCol w:w="715"/>
        <w:gridCol w:w="869"/>
        <w:gridCol w:w="982"/>
        <w:gridCol w:w="1010"/>
        <w:gridCol w:w="1215"/>
      </w:tblGrid>
      <w:tr w:rsidR="009B371C" w:rsidRPr="00596B9A" w:rsidTr="00A944B7">
        <w:trPr>
          <w:trHeight w:val="285"/>
        </w:trPr>
        <w:tc>
          <w:tcPr>
            <w:tcW w:w="973" w:type="dxa"/>
            <w:vMerge w:val="restart"/>
          </w:tcPr>
          <w:p w:rsidR="009B371C" w:rsidRPr="00596B9A" w:rsidRDefault="009B371C" w:rsidP="0096767A">
            <w:pPr>
              <w:tabs>
                <w:tab w:val="left" w:pos="993"/>
              </w:tabs>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 xml:space="preserve">Форма </w:t>
            </w:r>
          </w:p>
          <w:p w:rsidR="009B371C" w:rsidRPr="00596B9A" w:rsidRDefault="009B371C" w:rsidP="0096767A">
            <w:pPr>
              <w:tabs>
                <w:tab w:val="left" w:pos="993"/>
              </w:tabs>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навчан</w:t>
            </w:r>
          </w:p>
        </w:tc>
        <w:tc>
          <w:tcPr>
            <w:tcW w:w="975" w:type="dxa"/>
            <w:vMerge w:val="restart"/>
          </w:tcPr>
          <w:p w:rsidR="009B371C" w:rsidRPr="00596B9A" w:rsidRDefault="009B371C" w:rsidP="0096767A">
            <w:pPr>
              <w:tabs>
                <w:tab w:val="left" w:pos="993"/>
              </w:tabs>
              <w:spacing w:after="0" w:line="240" w:lineRule="auto"/>
              <w:jc w:val="center"/>
              <w:rPr>
                <w:rFonts w:ascii="Times New Roman" w:hAnsi="Times New Roman"/>
                <w:sz w:val="24"/>
                <w:szCs w:val="24"/>
                <w:lang w:val="uk-UA"/>
              </w:rPr>
            </w:pPr>
            <w:r w:rsidRPr="00596B9A">
              <w:rPr>
                <w:rFonts w:ascii="Times New Roman" w:hAnsi="Times New Roman"/>
                <w:sz w:val="24"/>
                <w:szCs w:val="24"/>
                <w:lang w:val="uk-UA"/>
              </w:rPr>
              <w:t>Рік</w:t>
            </w:r>
          </w:p>
          <w:p w:rsidR="009B371C" w:rsidRPr="00596B9A" w:rsidRDefault="009B371C" w:rsidP="0096767A">
            <w:pPr>
              <w:tabs>
                <w:tab w:val="left" w:pos="993"/>
              </w:tabs>
              <w:spacing w:after="0" w:line="240" w:lineRule="auto"/>
              <w:jc w:val="center"/>
              <w:rPr>
                <w:rFonts w:ascii="Times New Roman" w:hAnsi="Times New Roman"/>
                <w:sz w:val="24"/>
                <w:szCs w:val="24"/>
                <w:lang w:val="uk-UA"/>
              </w:rPr>
            </w:pPr>
            <w:r w:rsidRPr="00596B9A">
              <w:rPr>
                <w:rFonts w:ascii="Times New Roman" w:hAnsi="Times New Roman"/>
                <w:sz w:val="24"/>
                <w:szCs w:val="24"/>
                <w:lang w:val="uk-UA"/>
              </w:rPr>
              <w:t>навчан</w:t>
            </w:r>
          </w:p>
        </w:tc>
        <w:tc>
          <w:tcPr>
            <w:tcW w:w="706" w:type="dxa"/>
            <w:vMerge w:val="restart"/>
          </w:tcPr>
          <w:p w:rsidR="009B371C" w:rsidRPr="00596B9A" w:rsidRDefault="009B371C" w:rsidP="0096767A">
            <w:pPr>
              <w:tabs>
                <w:tab w:val="left" w:pos="993"/>
              </w:tabs>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Сем</w:t>
            </w:r>
          </w:p>
        </w:tc>
        <w:tc>
          <w:tcPr>
            <w:tcW w:w="3163" w:type="dxa"/>
            <w:gridSpan w:val="4"/>
          </w:tcPr>
          <w:p w:rsidR="009B371C" w:rsidRPr="00596B9A" w:rsidRDefault="009B371C" w:rsidP="0096767A">
            <w:pPr>
              <w:tabs>
                <w:tab w:val="left" w:pos="993"/>
              </w:tabs>
              <w:spacing w:after="0" w:line="240" w:lineRule="auto"/>
              <w:jc w:val="center"/>
              <w:rPr>
                <w:rFonts w:ascii="Times New Roman" w:hAnsi="Times New Roman"/>
                <w:sz w:val="24"/>
                <w:szCs w:val="24"/>
                <w:lang w:val="uk-UA"/>
              </w:rPr>
            </w:pPr>
            <w:r w:rsidRPr="00596B9A">
              <w:rPr>
                <w:rFonts w:ascii="Times New Roman" w:hAnsi="Times New Roman"/>
                <w:sz w:val="24"/>
                <w:szCs w:val="24"/>
                <w:lang w:val="uk-UA"/>
              </w:rPr>
              <w:t>Розподіл годин</w:t>
            </w:r>
          </w:p>
        </w:tc>
        <w:tc>
          <w:tcPr>
            <w:tcW w:w="869" w:type="dxa"/>
            <w:vMerge w:val="restart"/>
          </w:tcPr>
          <w:p w:rsidR="009B371C" w:rsidRPr="00596B9A" w:rsidRDefault="009B371C" w:rsidP="0096767A">
            <w:pPr>
              <w:tabs>
                <w:tab w:val="left" w:pos="993"/>
              </w:tabs>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Разом</w:t>
            </w:r>
          </w:p>
        </w:tc>
        <w:tc>
          <w:tcPr>
            <w:tcW w:w="1992" w:type="dxa"/>
            <w:gridSpan w:val="2"/>
          </w:tcPr>
          <w:p w:rsidR="009B371C" w:rsidRPr="00596B9A" w:rsidRDefault="009B371C" w:rsidP="0096767A">
            <w:pPr>
              <w:tabs>
                <w:tab w:val="left" w:pos="993"/>
              </w:tabs>
              <w:spacing w:after="0" w:line="240" w:lineRule="auto"/>
              <w:jc w:val="center"/>
              <w:rPr>
                <w:rFonts w:ascii="Times New Roman" w:hAnsi="Times New Roman"/>
                <w:sz w:val="24"/>
                <w:szCs w:val="24"/>
                <w:lang w:val="uk-UA"/>
              </w:rPr>
            </w:pPr>
            <w:r w:rsidRPr="00596B9A">
              <w:rPr>
                <w:rFonts w:ascii="Times New Roman" w:hAnsi="Times New Roman"/>
                <w:sz w:val="24"/>
                <w:szCs w:val="24"/>
                <w:lang w:val="uk-UA"/>
              </w:rPr>
              <w:t>За тиждень</w:t>
            </w:r>
          </w:p>
        </w:tc>
        <w:tc>
          <w:tcPr>
            <w:tcW w:w="1215" w:type="dxa"/>
            <w:vMerge w:val="restart"/>
            <w:vAlign w:val="center"/>
          </w:tcPr>
          <w:p w:rsidR="009B371C" w:rsidRPr="00596B9A" w:rsidRDefault="009B371C" w:rsidP="00A944B7">
            <w:pPr>
              <w:tabs>
                <w:tab w:val="left" w:pos="993"/>
              </w:tabs>
              <w:spacing w:after="0" w:line="240" w:lineRule="auto"/>
              <w:jc w:val="center"/>
              <w:rPr>
                <w:rFonts w:ascii="Times New Roman" w:hAnsi="Times New Roman"/>
                <w:sz w:val="24"/>
                <w:szCs w:val="24"/>
                <w:lang w:val="uk-UA"/>
              </w:rPr>
            </w:pPr>
            <w:r w:rsidRPr="00596B9A">
              <w:rPr>
                <w:rFonts w:ascii="Times New Roman" w:hAnsi="Times New Roman"/>
                <w:sz w:val="24"/>
                <w:szCs w:val="24"/>
                <w:lang w:val="uk-UA"/>
              </w:rPr>
              <w:t>Контр</w:t>
            </w:r>
          </w:p>
        </w:tc>
      </w:tr>
      <w:tr w:rsidR="009B371C" w:rsidRPr="00596B9A" w:rsidTr="00A944B7">
        <w:trPr>
          <w:trHeight w:val="345"/>
        </w:trPr>
        <w:tc>
          <w:tcPr>
            <w:tcW w:w="0" w:type="auto"/>
            <w:vMerge/>
            <w:vAlign w:val="center"/>
          </w:tcPr>
          <w:p w:rsidR="009B371C" w:rsidRPr="00596B9A" w:rsidRDefault="009B371C" w:rsidP="0096767A">
            <w:pPr>
              <w:spacing w:after="0" w:line="240" w:lineRule="auto"/>
              <w:rPr>
                <w:rFonts w:ascii="Times New Roman" w:hAnsi="Times New Roman"/>
                <w:sz w:val="24"/>
                <w:szCs w:val="24"/>
                <w:lang w:val="uk-UA"/>
              </w:rPr>
            </w:pPr>
          </w:p>
        </w:tc>
        <w:tc>
          <w:tcPr>
            <w:tcW w:w="0" w:type="auto"/>
            <w:vMerge/>
            <w:vAlign w:val="center"/>
          </w:tcPr>
          <w:p w:rsidR="009B371C" w:rsidRPr="00596B9A" w:rsidRDefault="009B371C" w:rsidP="0096767A">
            <w:pPr>
              <w:spacing w:after="0" w:line="240" w:lineRule="auto"/>
              <w:rPr>
                <w:rFonts w:ascii="Times New Roman" w:hAnsi="Times New Roman"/>
                <w:sz w:val="24"/>
                <w:szCs w:val="24"/>
                <w:lang w:val="uk-UA"/>
              </w:rPr>
            </w:pPr>
          </w:p>
        </w:tc>
        <w:tc>
          <w:tcPr>
            <w:tcW w:w="0" w:type="auto"/>
            <w:vMerge/>
            <w:vAlign w:val="center"/>
          </w:tcPr>
          <w:p w:rsidR="009B371C" w:rsidRPr="00596B9A" w:rsidRDefault="009B371C" w:rsidP="0096767A">
            <w:pPr>
              <w:spacing w:after="0" w:line="240" w:lineRule="auto"/>
              <w:rPr>
                <w:rFonts w:ascii="Times New Roman" w:hAnsi="Times New Roman"/>
                <w:sz w:val="24"/>
                <w:szCs w:val="24"/>
                <w:lang w:val="uk-UA"/>
              </w:rPr>
            </w:pPr>
          </w:p>
        </w:tc>
        <w:tc>
          <w:tcPr>
            <w:tcW w:w="985" w:type="dxa"/>
          </w:tcPr>
          <w:p w:rsidR="009B371C" w:rsidRPr="00596B9A" w:rsidRDefault="009B371C" w:rsidP="0096767A">
            <w:pPr>
              <w:tabs>
                <w:tab w:val="left" w:pos="993"/>
              </w:tabs>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Всього</w:t>
            </w:r>
          </w:p>
          <w:p w:rsidR="009B371C" w:rsidRPr="00596B9A" w:rsidRDefault="009B371C" w:rsidP="0096767A">
            <w:pPr>
              <w:tabs>
                <w:tab w:val="left" w:pos="993"/>
              </w:tabs>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ауд.</w:t>
            </w:r>
          </w:p>
        </w:tc>
        <w:tc>
          <w:tcPr>
            <w:tcW w:w="770" w:type="dxa"/>
          </w:tcPr>
          <w:p w:rsidR="009B371C" w:rsidRPr="00596B9A" w:rsidRDefault="009B371C" w:rsidP="0096767A">
            <w:pPr>
              <w:tabs>
                <w:tab w:val="left" w:pos="993"/>
              </w:tabs>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Лекц</w:t>
            </w:r>
          </w:p>
        </w:tc>
        <w:tc>
          <w:tcPr>
            <w:tcW w:w="693" w:type="dxa"/>
          </w:tcPr>
          <w:p w:rsidR="009B371C" w:rsidRPr="00596B9A" w:rsidRDefault="009B371C" w:rsidP="0096767A">
            <w:pPr>
              <w:tabs>
                <w:tab w:val="left" w:pos="993"/>
              </w:tabs>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Сем</w:t>
            </w:r>
          </w:p>
        </w:tc>
        <w:tc>
          <w:tcPr>
            <w:tcW w:w="715" w:type="dxa"/>
          </w:tcPr>
          <w:p w:rsidR="009B371C" w:rsidRPr="00596B9A" w:rsidRDefault="009B371C" w:rsidP="0096767A">
            <w:pPr>
              <w:tabs>
                <w:tab w:val="left" w:pos="993"/>
              </w:tabs>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СРС</w:t>
            </w:r>
          </w:p>
        </w:tc>
        <w:tc>
          <w:tcPr>
            <w:tcW w:w="0" w:type="auto"/>
            <w:vMerge/>
            <w:vAlign w:val="center"/>
          </w:tcPr>
          <w:p w:rsidR="009B371C" w:rsidRPr="00596B9A" w:rsidRDefault="009B371C" w:rsidP="0096767A">
            <w:pPr>
              <w:spacing w:after="0" w:line="240" w:lineRule="auto"/>
              <w:rPr>
                <w:rFonts w:ascii="Times New Roman" w:hAnsi="Times New Roman"/>
                <w:sz w:val="24"/>
                <w:szCs w:val="24"/>
                <w:lang w:val="uk-UA"/>
              </w:rPr>
            </w:pPr>
          </w:p>
        </w:tc>
        <w:tc>
          <w:tcPr>
            <w:tcW w:w="982" w:type="dxa"/>
          </w:tcPr>
          <w:p w:rsidR="009B371C" w:rsidRPr="00596B9A" w:rsidRDefault="009B371C" w:rsidP="0096767A">
            <w:pPr>
              <w:tabs>
                <w:tab w:val="left" w:pos="993"/>
              </w:tabs>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Ауд.</w:t>
            </w:r>
          </w:p>
        </w:tc>
        <w:tc>
          <w:tcPr>
            <w:tcW w:w="1010" w:type="dxa"/>
          </w:tcPr>
          <w:p w:rsidR="009B371C" w:rsidRPr="00596B9A" w:rsidRDefault="009B371C" w:rsidP="0096767A">
            <w:pPr>
              <w:tabs>
                <w:tab w:val="left" w:pos="993"/>
              </w:tabs>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Сам.</w:t>
            </w:r>
          </w:p>
        </w:tc>
        <w:tc>
          <w:tcPr>
            <w:tcW w:w="1215" w:type="dxa"/>
            <w:vMerge/>
            <w:vAlign w:val="center"/>
          </w:tcPr>
          <w:p w:rsidR="009B371C" w:rsidRPr="00596B9A" w:rsidRDefault="009B371C" w:rsidP="0096767A">
            <w:pPr>
              <w:spacing w:after="0" w:line="240" w:lineRule="auto"/>
              <w:rPr>
                <w:rFonts w:ascii="Times New Roman" w:hAnsi="Times New Roman"/>
                <w:sz w:val="24"/>
                <w:szCs w:val="24"/>
                <w:lang w:val="uk-UA"/>
              </w:rPr>
            </w:pPr>
          </w:p>
        </w:tc>
      </w:tr>
      <w:tr w:rsidR="009B371C" w:rsidRPr="00596B9A" w:rsidTr="00A944B7">
        <w:tc>
          <w:tcPr>
            <w:tcW w:w="973" w:type="dxa"/>
          </w:tcPr>
          <w:p w:rsidR="009B371C" w:rsidRPr="00596B9A" w:rsidRDefault="009B371C" w:rsidP="0096767A">
            <w:pPr>
              <w:tabs>
                <w:tab w:val="left" w:pos="993"/>
              </w:tabs>
              <w:spacing w:after="0" w:line="240" w:lineRule="auto"/>
              <w:jc w:val="center"/>
              <w:rPr>
                <w:rFonts w:ascii="Times New Roman" w:hAnsi="Times New Roman"/>
                <w:sz w:val="24"/>
                <w:szCs w:val="24"/>
                <w:lang w:val="uk-UA"/>
              </w:rPr>
            </w:pPr>
            <w:r w:rsidRPr="00596B9A">
              <w:rPr>
                <w:rFonts w:ascii="Times New Roman" w:hAnsi="Times New Roman"/>
                <w:sz w:val="24"/>
                <w:szCs w:val="24"/>
                <w:lang w:val="uk-UA"/>
              </w:rPr>
              <w:t>Денна</w:t>
            </w:r>
          </w:p>
        </w:tc>
        <w:tc>
          <w:tcPr>
            <w:tcW w:w="975" w:type="dxa"/>
          </w:tcPr>
          <w:p w:rsidR="009B371C" w:rsidRPr="00596B9A" w:rsidRDefault="009B371C" w:rsidP="0096767A">
            <w:pPr>
              <w:tabs>
                <w:tab w:val="left" w:pos="993"/>
              </w:tabs>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706" w:type="dxa"/>
          </w:tcPr>
          <w:p w:rsidR="009B371C" w:rsidRPr="00596B9A" w:rsidRDefault="009B371C" w:rsidP="0096767A">
            <w:pPr>
              <w:tabs>
                <w:tab w:val="left" w:pos="993"/>
              </w:tabs>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985" w:type="dxa"/>
          </w:tcPr>
          <w:p w:rsidR="009B371C" w:rsidRPr="00596B9A" w:rsidRDefault="009B371C" w:rsidP="0096767A">
            <w:pPr>
              <w:tabs>
                <w:tab w:val="left" w:pos="993"/>
              </w:tabs>
              <w:spacing w:after="0" w:line="240" w:lineRule="auto"/>
              <w:jc w:val="center"/>
              <w:rPr>
                <w:rFonts w:ascii="Times New Roman" w:hAnsi="Times New Roman"/>
                <w:sz w:val="24"/>
                <w:szCs w:val="24"/>
                <w:lang w:val="uk-UA"/>
              </w:rPr>
            </w:pPr>
            <w:r>
              <w:rPr>
                <w:rFonts w:ascii="Times New Roman" w:hAnsi="Times New Roman"/>
                <w:sz w:val="24"/>
                <w:szCs w:val="24"/>
                <w:lang w:val="uk-UA"/>
              </w:rPr>
              <w:t>3</w:t>
            </w:r>
            <w:r w:rsidRPr="00596B9A">
              <w:rPr>
                <w:rFonts w:ascii="Times New Roman" w:hAnsi="Times New Roman"/>
                <w:sz w:val="24"/>
                <w:szCs w:val="24"/>
                <w:lang w:val="uk-UA"/>
              </w:rPr>
              <w:t>0</w:t>
            </w:r>
          </w:p>
        </w:tc>
        <w:tc>
          <w:tcPr>
            <w:tcW w:w="770" w:type="dxa"/>
          </w:tcPr>
          <w:p w:rsidR="009B371C" w:rsidRPr="00596B9A" w:rsidRDefault="009B371C" w:rsidP="0096767A">
            <w:pPr>
              <w:tabs>
                <w:tab w:val="left" w:pos="993"/>
              </w:tabs>
              <w:spacing w:after="0" w:line="240" w:lineRule="auto"/>
              <w:jc w:val="center"/>
              <w:rPr>
                <w:rFonts w:ascii="Times New Roman" w:hAnsi="Times New Roman"/>
                <w:sz w:val="24"/>
                <w:szCs w:val="24"/>
                <w:lang w:val="uk-UA"/>
              </w:rPr>
            </w:pPr>
            <w:r w:rsidRPr="00596B9A">
              <w:rPr>
                <w:rFonts w:ascii="Times New Roman" w:hAnsi="Times New Roman"/>
                <w:sz w:val="24"/>
                <w:szCs w:val="24"/>
                <w:lang w:val="uk-UA"/>
              </w:rPr>
              <w:t>16</w:t>
            </w:r>
          </w:p>
        </w:tc>
        <w:tc>
          <w:tcPr>
            <w:tcW w:w="693" w:type="dxa"/>
          </w:tcPr>
          <w:p w:rsidR="009B371C" w:rsidRPr="00596B9A" w:rsidRDefault="009B371C" w:rsidP="0096767A">
            <w:pPr>
              <w:tabs>
                <w:tab w:val="left" w:pos="993"/>
              </w:tabs>
              <w:spacing w:after="0" w:line="240" w:lineRule="auto"/>
              <w:jc w:val="center"/>
              <w:rPr>
                <w:rFonts w:ascii="Times New Roman" w:hAnsi="Times New Roman"/>
                <w:sz w:val="24"/>
                <w:szCs w:val="24"/>
                <w:lang w:val="uk-UA"/>
              </w:rPr>
            </w:pPr>
            <w:r w:rsidRPr="00596B9A">
              <w:rPr>
                <w:rFonts w:ascii="Times New Roman" w:hAnsi="Times New Roman"/>
                <w:sz w:val="24"/>
                <w:szCs w:val="24"/>
                <w:lang w:val="uk-UA"/>
              </w:rPr>
              <w:t>14</w:t>
            </w:r>
          </w:p>
        </w:tc>
        <w:tc>
          <w:tcPr>
            <w:tcW w:w="715" w:type="dxa"/>
          </w:tcPr>
          <w:p w:rsidR="009B371C" w:rsidRPr="00596B9A" w:rsidRDefault="009B371C" w:rsidP="0096767A">
            <w:pPr>
              <w:tabs>
                <w:tab w:val="left" w:pos="993"/>
              </w:tabs>
              <w:spacing w:after="0" w:line="240" w:lineRule="auto"/>
              <w:jc w:val="center"/>
              <w:rPr>
                <w:rFonts w:ascii="Times New Roman" w:hAnsi="Times New Roman"/>
                <w:sz w:val="24"/>
                <w:szCs w:val="24"/>
                <w:lang w:val="uk-UA"/>
              </w:rPr>
            </w:pPr>
            <w:r w:rsidRPr="00596B9A">
              <w:rPr>
                <w:rFonts w:ascii="Times New Roman" w:hAnsi="Times New Roman"/>
                <w:sz w:val="24"/>
                <w:szCs w:val="24"/>
                <w:lang w:val="uk-UA"/>
              </w:rPr>
              <w:t>60</w:t>
            </w:r>
          </w:p>
        </w:tc>
        <w:tc>
          <w:tcPr>
            <w:tcW w:w="869" w:type="dxa"/>
          </w:tcPr>
          <w:p w:rsidR="009B371C" w:rsidRPr="00596B9A" w:rsidRDefault="009B371C" w:rsidP="0096767A">
            <w:pPr>
              <w:tabs>
                <w:tab w:val="left" w:pos="993"/>
              </w:tabs>
              <w:spacing w:after="0" w:line="240" w:lineRule="auto"/>
              <w:jc w:val="center"/>
              <w:rPr>
                <w:rFonts w:ascii="Times New Roman" w:hAnsi="Times New Roman"/>
                <w:sz w:val="24"/>
                <w:szCs w:val="24"/>
                <w:lang w:val="uk-UA"/>
              </w:rPr>
            </w:pPr>
            <w:r w:rsidRPr="00596B9A">
              <w:rPr>
                <w:rFonts w:ascii="Times New Roman" w:hAnsi="Times New Roman"/>
                <w:sz w:val="24"/>
                <w:szCs w:val="24"/>
                <w:lang w:val="uk-UA"/>
              </w:rPr>
              <w:t>90</w:t>
            </w:r>
          </w:p>
        </w:tc>
        <w:tc>
          <w:tcPr>
            <w:tcW w:w="982" w:type="dxa"/>
          </w:tcPr>
          <w:p w:rsidR="009B371C" w:rsidRPr="00596B9A" w:rsidRDefault="009B371C" w:rsidP="0096767A">
            <w:pPr>
              <w:tabs>
                <w:tab w:val="left" w:pos="993"/>
              </w:tabs>
              <w:spacing w:after="0" w:line="240" w:lineRule="auto"/>
              <w:jc w:val="center"/>
              <w:rPr>
                <w:rFonts w:ascii="Times New Roman" w:hAnsi="Times New Roman"/>
                <w:sz w:val="24"/>
                <w:szCs w:val="24"/>
                <w:lang w:val="uk-UA"/>
              </w:rPr>
            </w:pPr>
            <w:r>
              <w:rPr>
                <w:rFonts w:ascii="Times New Roman" w:hAnsi="Times New Roman"/>
                <w:sz w:val="24"/>
                <w:szCs w:val="24"/>
                <w:lang w:val="uk-UA"/>
              </w:rPr>
              <w:t>3,3</w:t>
            </w:r>
          </w:p>
        </w:tc>
        <w:tc>
          <w:tcPr>
            <w:tcW w:w="1010" w:type="dxa"/>
          </w:tcPr>
          <w:p w:rsidR="009B371C" w:rsidRPr="00596B9A" w:rsidRDefault="009B371C" w:rsidP="0096767A">
            <w:pPr>
              <w:tabs>
                <w:tab w:val="left" w:pos="993"/>
              </w:tabs>
              <w:spacing w:after="0" w:line="240" w:lineRule="auto"/>
              <w:jc w:val="center"/>
              <w:rPr>
                <w:rFonts w:ascii="Times New Roman" w:hAnsi="Times New Roman"/>
                <w:sz w:val="24"/>
                <w:szCs w:val="24"/>
                <w:lang w:val="uk-UA"/>
              </w:rPr>
            </w:pPr>
            <w:r>
              <w:rPr>
                <w:rFonts w:ascii="Times New Roman" w:hAnsi="Times New Roman"/>
                <w:sz w:val="24"/>
                <w:szCs w:val="24"/>
                <w:lang w:val="uk-UA"/>
              </w:rPr>
              <w:t>6,7</w:t>
            </w:r>
          </w:p>
        </w:tc>
        <w:tc>
          <w:tcPr>
            <w:tcW w:w="1215" w:type="dxa"/>
          </w:tcPr>
          <w:p w:rsidR="009B371C" w:rsidRPr="00596B9A" w:rsidRDefault="009B371C" w:rsidP="0096767A">
            <w:pPr>
              <w:tabs>
                <w:tab w:val="left" w:pos="993"/>
              </w:tabs>
              <w:spacing w:after="0" w:line="240" w:lineRule="auto"/>
              <w:jc w:val="center"/>
              <w:rPr>
                <w:rFonts w:ascii="Times New Roman" w:hAnsi="Times New Roman"/>
                <w:sz w:val="24"/>
                <w:szCs w:val="24"/>
                <w:lang w:val="uk-UA"/>
              </w:rPr>
            </w:pPr>
            <w:r w:rsidRPr="00596B9A">
              <w:rPr>
                <w:rFonts w:ascii="Times New Roman" w:hAnsi="Times New Roman"/>
                <w:sz w:val="24"/>
                <w:szCs w:val="24"/>
                <w:lang w:val="uk-UA"/>
              </w:rPr>
              <w:t>З</w:t>
            </w:r>
          </w:p>
        </w:tc>
      </w:tr>
    </w:tbl>
    <w:p w:rsidR="009B371C" w:rsidRPr="00971905" w:rsidRDefault="009B371C" w:rsidP="0074778D">
      <w:pPr>
        <w:tabs>
          <w:tab w:val="left" w:pos="993"/>
        </w:tabs>
        <w:spacing w:after="0" w:line="240" w:lineRule="auto"/>
        <w:ind w:firstLine="567"/>
        <w:jc w:val="both"/>
        <w:rPr>
          <w:rFonts w:ascii="Times New Roman" w:hAnsi="Times New Roman"/>
          <w:sz w:val="28"/>
          <w:szCs w:val="28"/>
          <w:lang w:val="uk-UA"/>
        </w:rPr>
      </w:pPr>
    </w:p>
    <w:p w:rsidR="009B371C" w:rsidRPr="00971905" w:rsidRDefault="009B371C" w:rsidP="0074778D">
      <w:pPr>
        <w:tabs>
          <w:tab w:val="left" w:pos="993"/>
        </w:tabs>
        <w:spacing w:after="0" w:line="240" w:lineRule="auto"/>
        <w:ind w:firstLine="567"/>
        <w:jc w:val="both"/>
        <w:rPr>
          <w:rFonts w:ascii="Times New Roman" w:hAnsi="Times New Roman"/>
          <w:sz w:val="28"/>
          <w:szCs w:val="28"/>
          <w:lang w:val="uk-UA"/>
        </w:rPr>
      </w:pPr>
    </w:p>
    <w:p w:rsidR="009B371C" w:rsidRPr="00971905" w:rsidRDefault="009B371C" w:rsidP="0074778D">
      <w:pPr>
        <w:tabs>
          <w:tab w:val="left" w:pos="993"/>
        </w:tabs>
        <w:spacing w:after="0" w:line="240" w:lineRule="auto"/>
        <w:ind w:firstLine="567"/>
        <w:jc w:val="both"/>
        <w:rPr>
          <w:rFonts w:ascii="Times New Roman" w:hAnsi="Times New Roman"/>
          <w:sz w:val="28"/>
          <w:szCs w:val="28"/>
          <w:lang w:val="uk-UA"/>
        </w:rPr>
      </w:pPr>
    </w:p>
    <w:p w:rsidR="009B371C" w:rsidRDefault="009B371C" w:rsidP="0074778D">
      <w:pPr>
        <w:tabs>
          <w:tab w:val="left" w:pos="993"/>
        </w:tabs>
        <w:spacing w:after="0" w:line="240" w:lineRule="auto"/>
        <w:ind w:firstLine="567"/>
        <w:jc w:val="both"/>
        <w:rPr>
          <w:rFonts w:ascii="Times New Roman" w:hAnsi="Times New Roman"/>
          <w:sz w:val="28"/>
          <w:szCs w:val="28"/>
          <w:lang w:val="uk-UA"/>
        </w:rPr>
      </w:pPr>
    </w:p>
    <w:p w:rsidR="009B371C" w:rsidRDefault="009B371C" w:rsidP="0074778D">
      <w:pPr>
        <w:tabs>
          <w:tab w:val="left" w:pos="993"/>
        </w:tabs>
        <w:spacing w:after="0" w:line="240" w:lineRule="auto"/>
        <w:ind w:firstLine="567"/>
        <w:jc w:val="both"/>
        <w:rPr>
          <w:rFonts w:ascii="Times New Roman" w:hAnsi="Times New Roman"/>
          <w:sz w:val="28"/>
          <w:szCs w:val="28"/>
          <w:lang w:val="uk-UA"/>
        </w:rPr>
      </w:pPr>
    </w:p>
    <w:p w:rsidR="009B371C" w:rsidRDefault="009B371C" w:rsidP="0074778D">
      <w:pPr>
        <w:tabs>
          <w:tab w:val="left" w:pos="993"/>
        </w:tabs>
        <w:spacing w:after="0" w:line="240" w:lineRule="auto"/>
        <w:ind w:firstLine="567"/>
        <w:jc w:val="both"/>
        <w:rPr>
          <w:rFonts w:ascii="Times New Roman" w:hAnsi="Times New Roman"/>
          <w:sz w:val="28"/>
          <w:szCs w:val="28"/>
          <w:lang w:val="uk-UA"/>
        </w:rPr>
      </w:pPr>
    </w:p>
    <w:p w:rsidR="009B371C" w:rsidRPr="00971905" w:rsidRDefault="009B371C" w:rsidP="0074778D">
      <w:pPr>
        <w:tabs>
          <w:tab w:val="left" w:pos="993"/>
        </w:tabs>
        <w:spacing w:after="0" w:line="240" w:lineRule="auto"/>
        <w:ind w:firstLine="567"/>
        <w:jc w:val="both"/>
        <w:rPr>
          <w:rFonts w:ascii="Times New Roman" w:hAnsi="Times New Roman"/>
          <w:sz w:val="28"/>
          <w:szCs w:val="28"/>
          <w:lang w:val="uk-UA"/>
        </w:rPr>
      </w:pPr>
    </w:p>
    <w:p w:rsidR="009B371C" w:rsidRPr="00971905" w:rsidRDefault="009B371C" w:rsidP="0074778D">
      <w:pPr>
        <w:tabs>
          <w:tab w:val="left" w:pos="993"/>
        </w:tabs>
        <w:spacing w:after="0" w:line="240" w:lineRule="auto"/>
        <w:ind w:firstLine="567"/>
        <w:jc w:val="both"/>
        <w:rPr>
          <w:rFonts w:ascii="Times New Roman" w:hAnsi="Times New Roman"/>
          <w:sz w:val="28"/>
          <w:szCs w:val="28"/>
          <w:lang w:val="uk-UA"/>
        </w:rPr>
      </w:pPr>
    </w:p>
    <w:p w:rsidR="009B371C" w:rsidRPr="00971905" w:rsidRDefault="009B371C" w:rsidP="0074778D">
      <w:pPr>
        <w:tabs>
          <w:tab w:val="left" w:pos="993"/>
        </w:tabs>
        <w:spacing w:after="0" w:line="240" w:lineRule="auto"/>
        <w:ind w:firstLine="567"/>
        <w:jc w:val="both"/>
        <w:rPr>
          <w:rFonts w:ascii="Times New Roman" w:hAnsi="Times New Roman"/>
          <w:sz w:val="28"/>
          <w:szCs w:val="28"/>
          <w:lang w:val="uk-UA"/>
        </w:rPr>
      </w:pPr>
    </w:p>
    <w:p w:rsidR="009B371C" w:rsidRPr="00971905" w:rsidRDefault="009B371C" w:rsidP="0074778D">
      <w:pPr>
        <w:tabs>
          <w:tab w:val="left" w:pos="993"/>
        </w:tabs>
        <w:spacing w:after="0" w:line="240" w:lineRule="auto"/>
        <w:ind w:firstLine="567"/>
        <w:jc w:val="center"/>
        <w:rPr>
          <w:rFonts w:ascii="Times New Roman" w:hAnsi="Times New Roman"/>
          <w:sz w:val="28"/>
          <w:szCs w:val="28"/>
          <w:lang w:val="uk-UA"/>
        </w:rPr>
      </w:pPr>
      <w:r w:rsidRPr="00971905">
        <w:rPr>
          <w:rFonts w:ascii="Times New Roman" w:hAnsi="Times New Roman"/>
          <w:sz w:val="28"/>
          <w:szCs w:val="28"/>
          <w:lang w:val="uk-UA"/>
        </w:rPr>
        <w:t>Чернігів – 20</w:t>
      </w:r>
      <w:r w:rsidR="00744777">
        <w:rPr>
          <w:rFonts w:ascii="Times New Roman" w:hAnsi="Times New Roman"/>
          <w:sz w:val="28"/>
          <w:szCs w:val="28"/>
          <w:lang w:val="uk-UA"/>
        </w:rPr>
        <w:t>22</w:t>
      </w:r>
      <w:r w:rsidRPr="00971905">
        <w:rPr>
          <w:rFonts w:ascii="Times New Roman" w:hAnsi="Times New Roman"/>
          <w:sz w:val="28"/>
          <w:szCs w:val="28"/>
          <w:lang w:val="uk-UA"/>
        </w:rPr>
        <w:t xml:space="preserve"> рік</w:t>
      </w:r>
    </w:p>
    <w:p w:rsidR="009B371C" w:rsidRPr="00971905" w:rsidRDefault="009B371C" w:rsidP="0074778D">
      <w:pPr>
        <w:rPr>
          <w:rFonts w:ascii="Times New Roman" w:hAnsi="Times New Roman"/>
          <w:sz w:val="28"/>
          <w:szCs w:val="28"/>
          <w:lang w:val="uk-UA" w:eastAsia="ru-RU"/>
        </w:rPr>
      </w:pPr>
      <w:r w:rsidRPr="00971905">
        <w:rPr>
          <w:lang w:val="uk-UA"/>
        </w:rPr>
        <w:br w:type="page"/>
      </w:r>
    </w:p>
    <w:p w:rsidR="009B371C" w:rsidRPr="007D7BE7" w:rsidRDefault="009B371C" w:rsidP="007D7BE7">
      <w:pPr>
        <w:spacing w:after="0" w:line="240" w:lineRule="auto"/>
        <w:ind w:left="1418" w:hanging="1418"/>
        <w:jc w:val="both"/>
        <w:rPr>
          <w:rFonts w:ascii="Times New Roman" w:hAnsi="Times New Roman"/>
          <w:i/>
          <w:sz w:val="24"/>
          <w:szCs w:val="24"/>
          <w:u w:val="single"/>
          <w:lang w:val="uk-UA"/>
        </w:rPr>
      </w:pPr>
      <w:r w:rsidRPr="007D7BE7">
        <w:rPr>
          <w:rFonts w:ascii="Times New Roman" w:hAnsi="Times New Roman"/>
          <w:sz w:val="24"/>
          <w:szCs w:val="24"/>
          <w:lang w:val="uk-UA"/>
        </w:rPr>
        <w:lastRenderedPageBreak/>
        <w:t xml:space="preserve">Робоча програма </w:t>
      </w:r>
      <w:r w:rsidRPr="007D7BE7">
        <w:rPr>
          <w:rFonts w:ascii="Times New Roman" w:hAnsi="Times New Roman"/>
          <w:bCs/>
          <w:i/>
          <w:sz w:val="24"/>
          <w:szCs w:val="24"/>
          <w:u w:val="single"/>
          <w:lang w:val="uk-UA"/>
        </w:rPr>
        <w:t>Міжнародно-правові стандарти прав людини</w:t>
      </w:r>
    </w:p>
    <w:p w:rsidR="009B371C" w:rsidRPr="007D7BE7" w:rsidRDefault="009B371C" w:rsidP="007D7BE7">
      <w:pPr>
        <w:tabs>
          <w:tab w:val="left" w:pos="993"/>
        </w:tabs>
        <w:spacing w:after="0" w:line="240" w:lineRule="auto"/>
        <w:jc w:val="both"/>
        <w:rPr>
          <w:rFonts w:ascii="Times New Roman" w:hAnsi="Times New Roman"/>
          <w:sz w:val="24"/>
          <w:szCs w:val="24"/>
          <w:lang w:val="uk-UA"/>
        </w:rPr>
      </w:pPr>
      <w:r w:rsidRPr="007D7BE7">
        <w:rPr>
          <w:rFonts w:ascii="Times New Roman" w:hAnsi="Times New Roman"/>
          <w:sz w:val="24"/>
          <w:szCs w:val="24"/>
          <w:lang w:val="uk-UA"/>
        </w:rPr>
        <w:t xml:space="preserve">                                          (назва навчальної дисципліни)</w:t>
      </w:r>
    </w:p>
    <w:p w:rsidR="007D7BE7" w:rsidRPr="007D7BE7" w:rsidRDefault="007D7BE7" w:rsidP="007D7BE7">
      <w:pPr>
        <w:tabs>
          <w:tab w:val="left" w:pos="993"/>
        </w:tabs>
        <w:spacing w:after="0" w:line="240" w:lineRule="auto"/>
        <w:jc w:val="both"/>
        <w:rPr>
          <w:rFonts w:ascii="Times New Roman" w:hAnsi="Times New Roman"/>
          <w:i/>
          <w:iCs/>
          <w:sz w:val="24"/>
          <w:szCs w:val="24"/>
          <w:lang w:val="uk-UA"/>
        </w:rPr>
      </w:pPr>
      <w:r w:rsidRPr="007D7BE7">
        <w:rPr>
          <w:rFonts w:ascii="Times New Roman" w:hAnsi="Times New Roman"/>
          <w:sz w:val="24"/>
          <w:szCs w:val="24"/>
          <w:lang w:val="uk-UA"/>
        </w:rPr>
        <w:t>для здобувачів вищої освіти галузі знань 26-Цивільна безпека спеціальності</w:t>
      </w:r>
      <w:r w:rsidRPr="007D7BE7">
        <w:rPr>
          <w:rFonts w:ascii="Times New Roman" w:hAnsi="Times New Roman"/>
          <w:i/>
          <w:iCs/>
          <w:sz w:val="24"/>
          <w:szCs w:val="24"/>
          <w:lang w:val="uk-UA"/>
        </w:rPr>
        <w:t xml:space="preserve"> </w:t>
      </w:r>
      <w:r w:rsidRPr="007D7BE7">
        <w:rPr>
          <w:rFonts w:ascii="Times New Roman" w:hAnsi="Times New Roman"/>
          <w:iCs/>
          <w:sz w:val="24"/>
          <w:szCs w:val="24"/>
          <w:lang w:val="uk-UA"/>
        </w:rPr>
        <w:t>262- Правоохоронна діяльність</w:t>
      </w:r>
    </w:p>
    <w:p w:rsidR="007D7BE7" w:rsidRPr="007D7BE7" w:rsidRDefault="007D7BE7" w:rsidP="007D7BE7">
      <w:pPr>
        <w:spacing w:after="0" w:line="240" w:lineRule="auto"/>
        <w:jc w:val="both"/>
        <w:rPr>
          <w:rFonts w:ascii="Times New Roman" w:hAnsi="Times New Roman"/>
          <w:sz w:val="24"/>
          <w:szCs w:val="24"/>
          <w:lang w:val="uk-UA"/>
        </w:rPr>
      </w:pPr>
      <w:r w:rsidRPr="007D7BE7">
        <w:rPr>
          <w:rFonts w:ascii="Times New Roman" w:hAnsi="Times New Roman"/>
          <w:sz w:val="24"/>
          <w:szCs w:val="24"/>
          <w:lang w:val="uk-UA"/>
        </w:rPr>
        <w:t>Розробник робочої навчальної програми:</w:t>
      </w:r>
    </w:p>
    <w:p w:rsidR="007D7BE7" w:rsidRPr="007D7BE7" w:rsidRDefault="007D7BE7" w:rsidP="007D7BE7">
      <w:pPr>
        <w:spacing w:after="0" w:line="240" w:lineRule="auto"/>
        <w:jc w:val="both"/>
        <w:rPr>
          <w:rFonts w:ascii="Times New Roman" w:hAnsi="Times New Roman"/>
          <w:i/>
          <w:sz w:val="24"/>
          <w:szCs w:val="24"/>
          <w:lang w:val="uk-UA"/>
        </w:rPr>
      </w:pPr>
      <w:r w:rsidRPr="007D7BE7">
        <w:rPr>
          <w:rFonts w:ascii="Times New Roman" w:hAnsi="Times New Roman"/>
          <w:i/>
          <w:sz w:val="24"/>
          <w:szCs w:val="24"/>
          <w:lang w:val="uk-UA"/>
        </w:rPr>
        <w:t>доцент кафедри правоохоронної діяльності та загальноправових дисциплін ННІ права і соціальних технологій НУ «Чернігівська політехніка», кандидат юридичних наук, доцент</w:t>
      </w:r>
    </w:p>
    <w:p w:rsidR="007D7BE7" w:rsidRPr="007D7BE7" w:rsidRDefault="007D7BE7" w:rsidP="007D7BE7">
      <w:pPr>
        <w:spacing w:after="0" w:line="240" w:lineRule="auto"/>
        <w:rPr>
          <w:rFonts w:ascii="Times New Roman" w:hAnsi="Times New Roman"/>
          <w:sz w:val="24"/>
          <w:szCs w:val="24"/>
          <w:lang w:val="uk-UA"/>
        </w:rPr>
      </w:pPr>
    </w:p>
    <w:p w:rsidR="007D7BE7" w:rsidRPr="007D7BE7" w:rsidRDefault="007D7BE7" w:rsidP="007D7BE7">
      <w:pPr>
        <w:spacing w:after="0" w:line="240" w:lineRule="auto"/>
        <w:jc w:val="right"/>
        <w:rPr>
          <w:rFonts w:ascii="Times New Roman" w:hAnsi="Times New Roman"/>
          <w:sz w:val="24"/>
          <w:szCs w:val="24"/>
          <w:lang w:val="uk-UA"/>
        </w:rPr>
      </w:pPr>
    </w:p>
    <w:p w:rsidR="007D7BE7" w:rsidRPr="007D7BE7" w:rsidRDefault="007D7BE7" w:rsidP="007D7BE7">
      <w:pPr>
        <w:spacing w:after="0" w:line="240" w:lineRule="auto"/>
        <w:ind w:left="3540" w:firstLine="708"/>
        <w:rPr>
          <w:rFonts w:ascii="Times New Roman" w:hAnsi="Times New Roman"/>
          <w:sz w:val="24"/>
          <w:szCs w:val="24"/>
          <w:u w:val="single"/>
          <w:lang w:val="uk-UA"/>
        </w:rPr>
      </w:pPr>
      <w:r w:rsidRPr="007D7BE7">
        <w:rPr>
          <w:rFonts w:ascii="Times New Roman" w:hAnsi="Times New Roman"/>
          <w:sz w:val="24"/>
          <w:szCs w:val="24"/>
          <w:lang w:val="uk-UA"/>
        </w:rPr>
        <w:t xml:space="preserve">   ____________________        (</w:t>
      </w:r>
      <w:r w:rsidRPr="007D7BE7">
        <w:rPr>
          <w:rFonts w:ascii="Times New Roman" w:hAnsi="Times New Roman"/>
          <w:i/>
          <w:sz w:val="24"/>
          <w:szCs w:val="24"/>
          <w:u w:val="single"/>
          <w:lang w:val="uk-UA"/>
        </w:rPr>
        <w:t>Н.В.Марущак )</w:t>
      </w:r>
    </w:p>
    <w:p w:rsidR="007D7BE7" w:rsidRPr="007D7BE7" w:rsidRDefault="007D7BE7" w:rsidP="007D7BE7">
      <w:pPr>
        <w:tabs>
          <w:tab w:val="left" w:pos="993"/>
        </w:tabs>
        <w:spacing w:after="0" w:line="240" w:lineRule="auto"/>
        <w:jc w:val="both"/>
        <w:rPr>
          <w:rFonts w:ascii="Times New Roman" w:hAnsi="Times New Roman"/>
          <w:sz w:val="24"/>
          <w:szCs w:val="24"/>
          <w:lang w:val="uk-UA"/>
        </w:rPr>
      </w:pPr>
    </w:p>
    <w:p w:rsidR="007D7BE7" w:rsidRPr="007D7BE7" w:rsidRDefault="007D7BE7" w:rsidP="007D7BE7">
      <w:pPr>
        <w:tabs>
          <w:tab w:val="left" w:pos="993"/>
        </w:tabs>
        <w:spacing w:after="0" w:line="240" w:lineRule="auto"/>
        <w:jc w:val="both"/>
        <w:rPr>
          <w:rFonts w:ascii="Times New Roman" w:hAnsi="Times New Roman"/>
          <w:sz w:val="24"/>
          <w:szCs w:val="24"/>
          <w:lang w:val="uk-UA"/>
        </w:rPr>
      </w:pPr>
      <w:r w:rsidRPr="007D7BE7">
        <w:rPr>
          <w:rFonts w:ascii="Times New Roman" w:hAnsi="Times New Roman"/>
          <w:sz w:val="24"/>
          <w:szCs w:val="24"/>
          <w:lang w:val="uk-UA"/>
        </w:rPr>
        <w:t>УЗГОДЖЕНО:</w:t>
      </w:r>
    </w:p>
    <w:p w:rsidR="007D7BE7" w:rsidRPr="007D7BE7" w:rsidRDefault="007D7BE7" w:rsidP="007D7BE7">
      <w:pPr>
        <w:tabs>
          <w:tab w:val="left" w:pos="993"/>
        </w:tabs>
        <w:spacing w:after="0" w:line="240" w:lineRule="auto"/>
        <w:jc w:val="both"/>
        <w:rPr>
          <w:rFonts w:ascii="Times New Roman" w:hAnsi="Times New Roman"/>
          <w:sz w:val="24"/>
          <w:szCs w:val="24"/>
          <w:lang w:val="uk-UA"/>
        </w:rPr>
      </w:pPr>
      <w:r w:rsidRPr="007D7BE7">
        <w:rPr>
          <w:rFonts w:ascii="Times New Roman" w:hAnsi="Times New Roman"/>
          <w:sz w:val="24"/>
          <w:szCs w:val="24"/>
          <w:lang w:val="uk-UA"/>
        </w:rPr>
        <w:t>Гарант освітньої програми «Правоохоронна діяльність»_______________ (Н.В. Коломієць) .</w:t>
      </w:r>
    </w:p>
    <w:p w:rsidR="007D7BE7" w:rsidRPr="007D7BE7" w:rsidRDefault="007D7BE7" w:rsidP="007D7BE7">
      <w:pPr>
        <w:tabs>
          <w:tab w:val="left" w:pos="993"/>
        </w:tabs>
        <w:spacing w:after="0" w:line="240" w:lineRule="auto"/>
        <w:jc w:val="both"/>
        <w:rPr>
          <w:rFonts w:ascii="Times New Roman" w:hAnsi="Times New Roman"/>
          <w:sz w:val="24"/>
          <w:szCs w:val="24"/>
          <w:lang w:val="uk-UA"/>
        </w:rPr>
      </w:pPr>
    </w:p>
    <w:p w:rsidR="007D7BE7" w:rsidRDefault="007D7BE7" w:rsidP="007D7BE7">
      <w:pPr>
        <w:pStyle w:val="a3"/>
        <w:tabs>
          <w:tab w:val="left" w:pos="993"/>
        </w:tabs>
        <w:spacing w:after="0"/>
        <w:jc w:val="both"/>
        <w:rPr>
          <w:sz w:val="24"/>
          <w:szCs w:val="24"/>
          <w:lang w:val="uk-UA"/>
        </w:rPr>
      </w:pPr>
    </w:p>
    <w:p w:rsidR="007D7BE7" w:rsidRDefault="007D7BE7" w:rsidP="007D7BE7">
      <w:pPr>
        <w:pStyle w:val="a3"/>
        <w:tabs>
          <w:tab w:val="left" w:pos="993"/>
        </w:tabs>
        <w:spacing w:after="0"/>
        <w:jc w:val="both"/>
        <w:rPr>
          <w:sz w:val="24"/>
          <w:szCs w:val="24"/>
          <w:lang w:val="uk-UA"/>
        </w:rPr>
      </w:pPr>
    </w:p>
    <w:p w:rsidR="007D7BE7" w:rsidRPr="007D7BE7" w:rsidRDefault="007D7BE7" w:rsidP="007D7BE7">
      <w:pPr>
        <w:pStyle w:val="a3"/>
        <w:tabs>
          <w:tab w:val="left" w:pos="993"/>
        </w:tabs>
        <w:spacing w:after="0"/>
        <w:jc w:val="both"/>
        <w:rPr>
          <w:sz w:val="24"/>
          <w:szCs w:val="24"/>
          <w:lang w:val="uk-UA"/>
        </w:rPr>
      </w:pPr>
      <w:r w:rsidRPr="007D7BE7">
        <w:rPr>
          <w:sz w:val="24"/>
          <w:szCs w:val="24"/>
          <w:lang w:val="uk-UA"/>
        </w:rPr>
        <w:t>Робочу програма схвалено на засіданні кафедри правоохоронної діяльності та загальноправових дисциплін</w:t>
      </w:r>
    </w:p>
    <w:p w:rsidR="007D7BE7" w:rsidRPr="007D7BE7" w:rsidRDefault="007D7BE7" w:rsidP="007D7BE7">
      <w:pPr>
        <w:pStyle w:val="a3"/>
        <w:tabs>
          <w:tab w:val="left" w:pos="993"/>
        </w:tabs>
        <w:spacing w:after="0"/>
        <w:jc w:val="both"/>
        <w:rPr>
          <w:sz w:val="24"/>
          <w:szCs w:val="24"/>
          <w:lang w:val="uk-UA"/>
        </w:rPr>
      </w:pPr>
    </w:p>
    <w:p w:rsidR="007D7BE7" w:rsidRPr="007D7BE7" w:rsidRDefault="007D7BE7" w:rsidP="007D7BE7">
      <w:pPr>
        <w:tabs>
          <w:tab w:val="left" w:pos="993"/>
        </w:tabs>
        <w:spacing w:after="0" w:line="240" w:lineRule="auto"/>
        <w:jc w:val="both"/>
        <w:rPr>
          <w:rFonts w:ascii="Times New Roman" w:hAnsi="Times New Roman"/>
          <w:sz w:val="24"/>
          <w:szCs w:val="24"/>
          <w:lang w:val="uk-UA"/>
        </w:rPr>
      </w:pPr>
      <w:r w:rsidRPr="007D7BE7">
        <w:rPr>
          <w:rFonts w:ascii="Times New Roman" w:hAnsi="Times New Roman"/>
          <w:sz w:val="24"/>
          <w:szCs w:val="24"/>
          <w:lang w:val="uk-UA"/>
        </w:rPr>
        <w:t>Протокол</w:t>
      </w:r>
      <w:r w:rsidR="00744777">
        <w:rPr>
          <w:rFonts w:ascii="Times New Roman" w:hAnsi="Times New Roman"/>
          <w:sz w:val="24"/>
          <w:szCs w:val="24"/>
          <w:lang w:val="uk-UA"/>
        </w:rPr>
        <w:t xml:space="preserve"> від “30</w:t>
      </w:r>
      <w:r w:rsidRPr="007D7BE7">
        <w:rPr>
          <w:rFonts w:ascii="Times New Roman" w:hAnsi="Times New Roman"/>
          <w:sz w:val="24"/>
          <w:szCs w:val="24"/>
          <w:lang w:val="uk-UA"/>
        </w:rPr>
        <w:t xml:space="preserve">” вересня </w:t>
      </w:r>
      <w:r w:rsidR="00744777">
        <w:rPr>
          <w:rFonts w:ascii="Times New Roman" w:hAnsi="Times New Roman"/>
          <w:i/>
          <w:iCs/>
          <w:sz w:val="24"/>
          <w:szCs w:val="24"/>
          <w:lang w:val="uk-UA"/>
        </w:rPr>
        <w:t xml:space="preserve"> 2022</w:t>
      </w:r>
      <w:r w:rsidRPr="007D7BE7">
        <w:rPr>
          <w:rFonts w:ascii="Times New Roman" w:hAnsi="Times New Roman"/>
          <w:i/>
          <w:iCs/>
          <w:sz w:val="24"/>
          <w:szCs w:val="24"/>
          <w:lang w:val="uk-UA"/>
        </w:rPr>
        <w:t xml:space="preserve"> </w:t>
      </w:r>
      <w:r w:rsidRPr="007D7BE7">
        <w:rPr>
          <w:rFonts w:ascii="Times New Roman" w:hAnsi="Times New Roman"/>
          <w:sz w:val="24"/>
          <w:szCs w:val="24"/>
          <w:lang w:val="uk-UA"/>
        </w:rPr>
        <w:t>року № 1</w:t>
      </w:r>
    </w:p>
    <w:p w:rsidR="007D7BE7" w:rsidRPr="007D7BE7" w:rsidRDefault="007D7BE7" w:rsidP="007D7BE7">
      <w:pPr>
        <w:tabs>
          <w:tab w:val="left" w:pos="993"/>
        </w:tabs>
        <w:spacing w:after="0" w:line="240" w:lineRule="auto"/>
        <w:jc w:val="both"/>
        <w:rPr>
          <w:rFonts w:ascii="Times New Roman" w:hAnsi="Times New Roman"/>
          <w:sz w:val="24"/>
          <w:szCs w:val="24"/>
          <w:lang w:val="uk-UA"/>
        </w:rPr>
      </w:pPr>
    </w:p>
    <w:p w:rsidR="007D7BE7" w:rsidRPr="007D7BE7" w:rsidRDefault="007D7BE7" w:rsidP="007D7BE7">
      <w:pPr>
        <w:pStyle w:val="a3"/>
        <w:spacing w:after="0"/>
        <w:jc w:val="both"/>
        <w:rPr>
          <w:sz w:val="24"/>
          <w:szCs w:val="24"/>
          <w:lang w:val="uk-UA"/>
        </w:rPr>
      </w:pPr>
      <w:r w:rsidRPr="007D7BE7">
        <w:rPr>
          <w:sz w:val="24"/>
          <w:szCs w:val="24"/>
          <w:lang w:val="uk-UA"/>
        </w:rPr>
        <w:t>Завідувач кафедри правоохоронної діяльності та загальноправових дисциплін</w:t>
      </w:r>
    </w:p>
    <w:p w:rsidR="007D7BE7" w:rsidRPr="007D7BE7" w:rsidRDefault="007D7BE7" w:rsidP="007D7BE7">
      <w:pPr>
        <w:spacing w:after="0" w:line="240" w:lineRule="auto"/>
        <w:jc w:val="both"/>
        <w:rPr>
          <w:rFonts w:ascii="Times New Roman" w:hAnsi="Times New Roman"/>
          <w:sz w:val="24"/>
          <w:szCs w:val="24"/>
          <w:lang w:val="uk-UA"/>
        </w:rPr>
      </w:pPr>
    </w:p>
    <w:p w:rsidR="007D7BE7" w:rsidRPr="007D7BE7" w:rsidRDefault="007D7BE7" w:rsidP="007D7BE7">
      <w:pPr>
        <w:spacing w:after="0" w:line="240" w:lineRule="auto"/>
        <w:ind w:left="3540" w:firstLine="708"/>
        <w:jc w:val="both"/>
        <w:rPr>
          <w:rFonts w:ascii="Times New Roman" w:hAnsi="Times New Roman"/>
          <w:sz w:val="24"/>
          <w:szCs w:val="24"/>
          <w:lang w:val="uk-UA"/>
        </w:rPr>
      </w:pPr>
      <w:r w:rsidRPr="007D7BE7">
        <w:rPr>
          <w:rFonts w:ascii="Times New Roman" w:hAnsi="Times New Roman"/>
          <w:sz w:val="24"/>
          <w:szCs w:val="24"/>
          <w:lang w:val="uk-UA"/>
        </w:rPr>
        <w:t xml:space="preserve">                     ___________ (__</w:t>
      </w:r>
      <w:r w:rsidRPr="007D7BE7">
        <w:rPr>
          <w:rFonts w:ascii="Times New Roman" w:hAnsi="Times New Roman"/>
          <w:i/>
          <w:iCs/>
          <w:sz w:val="24"/>
          <w:szCs w:val="24"/>
          <w:u w:val="single"/>
          <w:lang w:val="uk-UA"/>
        </w:rPr>
        <w:t>О.Г.Козинець</w:t>
      </w:r>
      <w:r w:rsidRPr="007D7BE7">
        <w:rPr>
          <w:rFonts w:ascii="Times New Roman" w:hAnsi="Times New Roman"/>
          <w:sz w:val="24"/>
          <w:szCs w:val="24"/>
          <w:lang w:val="uk-UA"/>
        </w:rPr>
        <w:t>__)</w:t>
      </w:r>
    </w:p>
    <w:p w:rsidR="007D7BE7" w:rsidRPr="007D7BE7" w:rsidRDefault="007D7BE7" w:rsidP="007D7BE7">
      <w:pPr>
        <w:tabs>
          <w:tab w:val="left" w:pos="5400"/>
          <w:tab w:val="left" w:pos="7371"/>
        </w:tabs>
        <w:spacing w:after="0" w:line="240" w:lineRule="auto"/>
        <w:jc w:val="both"/>
        <w:rPr>
          <w:rFonts w:ascii="Times New Roman" w:hAnsi="Times New Roman"/>
          <w:sz w:val="24"/>
          <w:szCs w:val="24"/>
          <w:lang w:val="uk-UA"/>
        </w:rPr>
      </w:pPr>
      <w:r w:rsidRPr="007D7BE7">
        <w:rPr>
          <w:rFonts w:ascii="Times New Roman" w:hAnsi="Times New Roman"/>
          <w:sz w:val="24"/>
          <w:szCs w:val="24"/>
          <w:lang w:val="uk-UA"/>
        </w:rPr>
        <w:tab/>
        <w:t>(підпис)     (прізвище та ініціали)</w:t>
      </w:r>
    </w:p>
    <w:p w:rsidR="009B371C" w:rsidRPr="00971905" w:rsidRDefault="009B371C" w:rsidP="0074778D">
      <w:pPr>
        <w:tabs>
          <w:tab w:val="left" w:pos="993"/>
        </w:tabs>
        <w:spacing w:after="0" w:line="240" w:lineRule="auto"/>
        <w:jc w:val="both"/>
        <w:rPr>
          <w:rFonts w:ascii="Times New Roman" w:hAnsi="Times New Roman"/>
          <w:sz w:val="28"/>
          <w:szCs w:val="28"/>
          <w:lang w:val="uk-UA"/>
        </w:rPr>
      </w:pPr>
    </w:p>
    <w:p w:rsidR="009B371C" w:rsidRPr="00971905" w:rsidRDefault="009B371C" w:rsidP="0074778D">
      <w:pPr>
        <w:tabs>
          <w:tab w:val="left" w:pos="993"/>
        </w:tabs>
        <w:spacing w:after="0" w:line="240" w:lineRule="auto"/>
        <w:jc w:val="both"/>
        <w:rPr>
          <w:rFonts w:ascii="Times New Roman" w:hAnsi="Times New Roman"/>
          <w:sz w:val="28"/>
          <w:szCs w:val="28"/>
          <w:lang w:val="uk-UA"/>
        </w:rPr>
      </w:pPr>
    </w:p>
    <w:p w:rsidR="009B371C" w:rsidRPr="00971905" w:rsidRDefault="009B371C" w:rsidP="0074778D">
      <w:pPr>
        <w:tabs>
          <w:tab w:val="left" w:pos="993"/>
        </w:tabs>
        <w:spacing w:after="0" w:line="240" w:lineRule="auto"/>
        <w:jc w:val="both"/>
        <w:rPr>
          <w:rFonts w:ascii="Times New Roman" w:hAnsi="Times New Roman"/>
          <w:sz w:val="28"/>
          <w:szCs w:val="28"/>
          <w:lang w:val="uk-UA"/>
        </w:rPr>
      </w:pPr>
    </w:p>
    <w:p w:rsidR="009B371C" w:rsidRPr="00971905" w:rsidRDefault="009B371C" w:rsidP="0074778D">
      <w:pPr>
        <w:tabs>
          <w:tab w:val="left" w:pos="993"/>
        </w:tabs>
        <w:spacing w:after="0" w:line="240" w:lineRule="auto"/>
        <w:jc w:val="both"/>
        <w:rPr>
          <w:rFonts w:ascii="Times New Roman" w:hAnsi="Times New Roman"/>
          <w:sz w:val="28"/>
          <w:szCs w:val="28"/>
          <w:lang w:val="uk-UA"/>
        </w:rPr>
      </w:pPr>
    </w:p>
    <w:p w:rsidR="009B371C" w:rsidRPr="00971905" w:rsidRDefault="009B371C" w:rsidP="0074778D">
      <w:pPr>
        <w:tabs>
          <w:tab w:val="left" w:pos="993"/>
        </w:tabs>
        <w:spacing w:after="0" w:line="240" w:lineRule="auto"/>
        <w:jc w:val="both"/>
        <w:rPr>
          <w:rFonts w:ascii="Times New Roman" w:hAnsi="Times New Roman"/>
          <w:sz w:val="28"/>
          <w:szCs w:val="28"/>
          <w:lang w:val="uk-UA"/>
        </w:rPr>
      </w:pPr>
    </w:p>
    <w:p w:rsidR="009B371C" w:rsidRPr="00971905" w:rsidRDefault="009B371C" w:rsidP="0074778D">
      <w:pPr>
        <w:tabs>
          <w:tab w:val="left" w:pos="993"/>
        </w:tabs>
        <w:spacing w:after="0" w:line="240" w:lineRule="auto"/>
        <w:jc w:val="both"/>
        <w:rPr>
          <w:rFonts w:ascii="Times New Roman" w:hAnsi="Times New Roman"/>
          <w:sz w:val="28"/>
          <w:szCs w:val="28"/>
          <w:lang w:val="uk-UA"/>
        </w:rPr>
      </w:pPr>
    </w:p>
    <w:p w:rsidR="009B371C" w:rsidRPr="00971905" w:rsidRDefault="009B371C" w:rsidP="0074778D">
      <w:pPr>
        <w:tabs>
          <w:tab w:val="left" w:pos="993"/>
        </w:tabs>
        <w:spacing w:after="0" w:line="240" w:lineRule="auto"/>
        <w:jc w:val="both"/>
        <w:rPr>
          <w:rFonts w:ascii="Times New Roman" w:hAnsi="Times New Roman"/>
          <w:sz w:val="28"/>
          <w:szCs w:val="28"/>
          <w:lang w:val="uk-UA"/>
        </w:rPr>
      </w:pPr>
    </w:p>
    <w:p w:rsidR="009B371C" w:rsidRPr="00971905" w:rsidRDefault="009B371C" w:rsidP="0074778D">
      <w:pPr>
        <w:tabs>
          <w:tab w:val="left" w:pos="993"/>
        </w:tabs>
        <w:spacing w:after="0" w:line="240" w:lineRule="auto"/>
        <w:ind w:firstLine="567"/>
        <w:jc w:val="both"/>
        <w:rPr>
          <w:rFonts w:ascii="Times New Roman" w:hAnsi="Times New Roman"/>
          <w:sz w:val="28"/>
          <w:szCs w:val="28"/>
          <w:lang w:val="uk-UA"/>
        </w:rPr>
      </w:pPr>
    </w:p>
    <w:p w:rsidR="009B371C" w:rsidRPr="00971905" w:rsidRDefault="009B371C" w:rsidP="0074778D">
      <w:pPr>
        <w:tabs>
          <w:tab w:val="left" w:pos="993"/>
        </w:tabs>
        <w:spacing w:after="0" w:line="240" w:lineRule="auto"/>
        <w:ind w:firstLine="567"/>
        <w:jc w:val="both"/>
        <w:rPr>
          <w:rFonts w:ascii="Times New Roman" w:hAnsi="Times New Roman"/>
          <w:sz w:val="28"/>
          <w:szCs w:val="28"/>
          <w:lang w:val="uk-UA"/>
        </w:rPr>
      </w:pPr>
    </w:p>
    <w:p w:rsidR="009B371C" w:rsidRPr="00971905" w:rsidRDefault="009B371C" w:rsidP="0074778D">
      <w:pPr>
        <w:tabs>
          <w:tab w:val="left" w:pos="993"/>
        </w:tabs>
        <w:spacing w:after="0" w:line="240" w:lineRule="auto"/>
        <w:jc w:val="both"/>
        <w:rPr>
          <w:rFonts w:ascii="Times New Roman" w:hAnsi="Times New Roman"/>
          <w:sz w:val="28"/>
          <w:szCs w:val="28"/>
          <w:lang w:val="uk-UA"/>
        </w:rPr>
      </w:pPr>
    </w:p>
    <w:p w:rsidR="009B371C" w:rsidRPr="00971905" w:rsidRDefault="009B371C" w:rsidP="0074778D">
      <w:pPr>
        <w:tabs>
          <w:tab w:val="left" w:pos="993"/>
        </w:tabs>
        <w:spacing w:after="0" w:line="240" w:lineRule="auto"/>
        <w:ind w:firstLine="567"/>
        <w:jc w:val="both"/>
        <w:rPr>
          <w:rFonts w:ascii="Times New Roman" w:hAnsi="Times New Roman"/>
          <w:sz w:val="28"/>
          <w:szCs w:val="28"/>
          <w:lang w:val="uk-UA"/>
        </w:rPr>
      </w:pPr>
    </w:p>
    <w:p w:rsidR="009B371C" w:rsidRPr="00971905" w:rsidRDefault="009B371C" w:rsidP="0074778D">
      <w:pPr>
        <w:tabs>
          <w:tab w:val="left" w:pos="993"/>
        </w:tabs>
        <w:spacing w:after="0" w:line="240" w:lineRule="auto"/>
        <w:ind w:firstLine="567"/>
        <w:rPr>
          <w:rFonts w:ascii="Times New Roman" w:hAnsi="Times New Roman"/>
          <w:sz w:val="28"/>
          <w:szCs w:val="28"/>
          <w:lang w:val="uk-UA"/>
        </w:rPr>
      </w:pPr>
    </w:p>
    <w:p w:rsidR="009B371C" w:rsidRDefault="009B371C" w:rsidP="0074778D">
      <w:pPr>
        <w:tabs>
          <w:tab w:val="left" w:pos="993"/>
        </w:tabs>
        <w:spacing w:after="0" w:line="240" w:lineRule="auto"/>
        <w:ind w:firstLine="567"/>
        <w:rPr>
          <w:rFonts w:ascii="Times New Roman" w:hAnsi="Times New Roman"/>
          <w:sz w:val="28"/>
          <w:szCs w:val="28"/>
          <w:lang w:val="uk-UA"/>
        </w:rPr>
      </w:pPr>
    </w:p>
    <w:p w:rsidR="007D7BE7" w:rsidRDefault="007D7BE7" w:rsidP="0074778D">
      <w:pPr>
        <w:tabs>
          <w:tab w:val="left" w:pos="993"/>
        </w:tabs>
        <w:spacing w:after="0" w:line="240" w:lineRule="auto"/>
        <w:ind w:firstLine="567"/>
        <w:rPr>
          <w:rFonts w:ascii="Times New Roman" w:hAnsi="Times New Roman"/>
          <w:sz w:val="28"/>
          <w:szCs w:val="28"/>
          <w:lang w:val="uk-UA"/>
        </w:rPr>
      </w:pPr>
    </w:p>
    <w:p w:rsidR="007D7BE7" w:rsidRDefault="007D7BE7" w:rsidP="0074778D">
      <w:pPr>
        <w:tabs>
          <w:tab w:val="left" w:pos="993"/>
        </w:tabs>
        <w:spacing w:after="0" w:line="240" w:lineRule="auto"/>
        <w:ind w:firstLine="567"/>
        <w:rPr>
          <w:rFonts w:ascii="Times New Roman" w:hAnsi="Times New Roman"/>
          <w:sz w:val="28"/>
          <w:szCs w:val="28"/>
          <w:lang w:val="uk-UA"/>
        </w:rPr>
      </w:pPr>
    </w:p>
    <w:p w:rsidR="007D7BE7" w:rsidRDefault="007D7BE7" w:rsidP="0074778D">
      <w:pPr>
        <w:tabs>
          <w:tab w:val="left" w:pos="993"/>
        </w:tabs>
        <w:spacing w:after="0" w:line="240" w:lineRule="auto"/>
        <w:ind w:firstLine="567"/>
        <w:rPr>
          <w:rFonts w:ascii="Times New Roman" w:hAnsi="Times New Roman"/>
          <w:sz w:val="28"/>
          <w:szCs w:val="28"/>
          <w:lang w:val="uk-UA"/>
        </w:rPr>
      </w:pPr>
    </w:p>
    <w:p w:rsidR="007D7BE7" w:rsidRDefault="007D7BE7" w:rsidP="0074778D">
      <w:pPr>
        <w:tabs>
          <w:tab w:val="left" w:pos="993"/>
        </w:tabs>
        <w:spacing w:after="0" w:line="240" w:lineRule="auto"/>
        <w:ind w:firstLine="567"/>
        <w:rPr>
          <w:rFonts w:ascii="Times New Roman" w:hAnsi="Times New Roman"/>
          <w:sz w:val="28"/>
          <w:szCs w:val="28"/>
          <w:lang w:val="uk-UA"/>
        </w:rPr>
      </w:pPr>
    </w:p>
    <w:p w:rsidR="007D7BE7" w:rsidRDefault="007D7BE7" w:rsidP="0074778D">
      <w:pPr>
        <w:tabs>
          <w:tab w:val="left" w:pos="993"/>
        </w:tabs>
        <w:spacing w:after="0" w:line="240" w:lineRule="auto"/>
        <w:ind w:firstLine="567"/>
        <w:rPr>
          <w:rFonts w:ascii="Times New Roman" w:hAnsi="Times New Roman"/>
          <w:sz w:val="28"/>
          <w:szCs w:val="28"/>
          <w:lang w:val="uk-UA"/>
        </w:rPr>
      </w:pPr>
    </w:p>
    <w:p w:rsidR="007D7BE7" w:rsidRPr="00971905" w:rsidRDefault="007D7BE7" w:rsidP="0074778D">
      <w:pPr>
        <w:tabs>
          <w:tab w:val="left" w:pos="993"/>
        </w:tabs>
        <w:spacing w:after="0" w:line="240" w:lineRule="auto"/>
        <w:ind w:firstLine="567"/>
        <w:rPr>
          <w:rFonts w:ascii="Times New Roman" w:hAnsi="Times New Roman"/>
          <w:sz w:val="28"/>
          <w:szCs w:val="28"/>
          <w:lang w:val="uk-UA"/>
        </w:rPr>
      </w:pPr>
    </w:p>
    <w:p w:rsidR="009B371C" w:rsidRPr="007D7BE7" w:rsidRDefault="009B371C" w:rsidP="00124D2E">
      <w:pPr>
        <w:ind w:left="6720"/>
        <w:rPr>
          <w:rFonts w:ascii="Times New Roman" w:hAnsi="Times New Roman"/>
          <w:lang w:val="uk-UA"/>
        </w:rPr>
      </w:pPr>
      <w:r w:rsidRPr="007D7BE7">
        <w:rPr>
          <w:rFonts w:ascii="Times New Roman" w:hAnsi="Times New Roman"/>
          <w:lang w:val="uk-UA"/>
        </w:rPr>
        <w:sym w:font="Symbol" w:char="F0D3"/>
      </w:r>
      <w:r w:rsidRPr="007D7BE7">
        <w:rPr>
          <w:rFonts w:ascii="Times New Roman" w:hAnsi="Times New Roman"/>
          <w:lang w:val="uk-UA"/>
        </w:rPr>
        <w:t>НУ</w:t>
      </w:r>
      <w:r w:rsidR="007D7BE7" w:rsidRPr="007D7BE7">
        <w:rPr>
          <w:rFonts w:ascii="Times New Roman" w:hAnsi="Times New Roman"/>
          <w:lang w:val="uk-UA"/>
        </w:rPr>
        <w:t xml:space="preserve"> </w:t>
      </w:r>
      <w:r w:rsidR="00744777">
        <w:rPr>
          <w:rFonts w:ascii="Times New Roman" w:hAnsi="Times New Roman"/>
          <w:lang w:val="uk-UA"/>
        </w:rPr>
        <w:t>«Чернігівська політехніка», 2022</w:t>
      </w:r>
      <w:r w:rsidRPr="007D7BE7">
        <w:rPr>
          <w:rFonts w:ascii="Times New Roman" w:hAnsi="Times New Roman"/>
          <w:lang w:val="uk-UA"/>
        </w:rPr>
        <w:t xml:space="preserve"> рік</w:t>
      </w:r>
    </w:p>
    <w:p w:rsidR="009B371C" w:rsidRPr="007D7BE7" w:rsidRDefault="009B371C" w:rsidP="0074778D">
      <w:pPr>
        <w:rPr>
          <w:b/>
          <w:lang w:val="uk-UA"/>
        </w:rPr>
      </w:pPr>
      <w:r w:rsidRPr="007D7BE7">
        <w:rPr>
          <w:b/>
          <w:lang w:val="uk-UA"/>
        </w:rPr>
        <w:br w:type="page"/>
      </w:r>
    </w:p>
    <w:p w:rsidR="009B371C" w:rsidRPr="005F1673" w:rsidRDefault="009B371C" w:rsidP="0074778D">
      <w:pPr>
        <w:jc w:val="center"/>
        <w:rPr>
          <w:rFonts w:ascii="Times New Roman" w:hAnsi="Times New Roman"/>
          <w:b/>
          <w:sz w:val="28"/>
          <w:szCs w:val="28"/>
          <w:lang w:val="uk-UA"/>
        </w:rPr>
      </w:pPr>
      <w:r w:rsidRPr="005F1673">
        <w:rPr>
          <w:rFonts w:ascii="Times New Roman" w:hAnsi="Times New Roman"/>
          <w:b/>
          <w:sz w:val="28"/>
          <w:szCs w:val="28"/>
          <w:lang w:val="uk-UA"/>
        </w:rPr>
        <w:lastRenderedPageBreak/>
        <w:t>Abstract</w:t>
      </w:r>
    </w:p>
    <w:p w:rsidR="009B371C" w:rsidRPr="005F1673" w:rsidRDefault="009B371C" w:rsidP="0074778D">
      <w:pPr>
        <w:spacing w:after="0"/>
        <w:ind w:firstLine="709"/>
        <w:jc w:val="both"/>
        <w:rPr>
          <w:rFonts w:ascii="Times New Roman" w:hAnsi="Times New Roman"/>
          <w:b/>
          <w:sz w:val="28"/>
          <w:szCs w:val="28"/>
          <w:lang w:val="en-US"/>
        </w:rPr>
      </w:pPr>
      <w:r w:rsidRPr="005F1673">
        <w:rPr>
          <w:rFonts w:ascii="Times New Roman" w:hAnsi="Times New Roman"/>
          <w:b/>
          <w:sz w:val="28"/>
          <w:szCs w:val="28"/>
          <w:lang w:val="en-US"/>
        </w:rPr>
        <w:t xml:space="preserve">Faculty of Law </w:t>
      </w:r>
    </w:p>
    <w:p w:rsidR="009B371C" w:rsidRPr="00D93540" w:rsidRDefault="009B371C" w:rsidP="0074778D">
      <w:pPr>
        <w:spacing w:after="0"/>
        <w:ind w:firstLine="709"/>
        <w:jc w:val="both"/>
        <w:rPr>
          <w:rFonts w:ascii="Times New Roman" w:hAnsi="Times New Roman"/>
          <w:b/>
          <w:sz w:val="28"/>
          <w:szCs w:val="28"/>
          <w:lang w:val="uk-UA"/>
        </w:rPr>
      </w:pPr>
      <w:r w:rsidRPr="005F1673">
        <w:rPr>
          <w:rFonts w:ascii="Times New Roman" w:hAnsi="Times New Roman"/>
          <w:b/>
          <w:sz w:val="28"/>
          <w:szCs w:val="28"/>
          <w:lang w:val="en-US"/>
        </w:rPr>
        <w:t>International L</w:t>
      </w:r>
      <w:r>
        <w:rPr>
          <w:rFonts w:ascii="Times New Roman" w:hAnsi="Times New Roman"/>
          <w:b/>
          <w:sz w:val="28"/>
          <w:szCs w:val="28"/>
          <w:lang w:val="en-US"/>
        </w:rPr>
        <w:t xml:space="preserve">egal Standards of Human Rights </w:t>
      </w:r>
      <w:r>
        <w:rPr>
          <w:rFonts w:ascii="Times New Roman" w:hAnsi="Times New Roman"/>
          <w:b/>
          <w:sz w:val="28"/>
          <w:szCs w:val="28"/>
          <w:lang w:val="uk-UA"/>
        </w:rPr>
        <w:t xml:space="preserve"> (ВК 15)</w:t>
      </w:r>
    </w:p>
    <w:p w:rsidR="009B371C" w:rsidRPr="00737BF3" w:rsidRDefault="009B371C" w:rsidP="0074778D">
      <w:pPr>
        <w:spacing w:after="0"/>
        <w:ind w:firstLine="709"/>
        <w:jc w:val="both"/>
        <w:rPr>
          <w:rFonts w:ascii="Times New Roman" w:hAnsi="Times New Roman"/>
          <w:b/>
          <w:sz w:val="28"/>
          <w:szCs w:val="28"/>
          <w:lang w:val="uk-UA"/>
        </w:rPr>
      </w:pPr>
      <w:r>
        <w:rPr>
          <w:rFonts w:ascii="Times New Roman" w:hAnsi="Times New Roman"/>
          <w:b/>
          <w:sz w:val="28"/>
          <w:szCs w:val="28"/>
          <w:lang w:val="en-US"/>
        </w:rPr>
        <w:t>202</w:t>
      </w:r>
      <w:r w:rsidR="0048603A">
        <w:rPr>
          <w:rFonts w:ascii="Times New Roman" w:hAnsi="Times New Roman"/>
          <w:b/>
          <w:sz w:val="28"/>
          <w:szCs w:val="28"/>
          <w:lang w:val="uk-UA"/>
        </w:rPr>
        <w:t>4</w:t>
      </w:r>
      <w:r>
        <w:rPr>
          <w:rFonts w:ascii="Times New Roman" w:hAnsi="Times New Roman"/>
          <w:b/>
          <w:sz w:val="28"/>
          <w:szCs w:val="28"/>
          <w:lang w:val="en-US"/>
        </w:rPr>
        <w:t>/202</w:t>
      </w:r>
      <w:r w:rsidR="0048603A">
        <w:rPr>
          <w:rFonts w:ascii="Times New Roman" w:hAnsi="Times New Roman"/>
          <w:b/>
          <w:sz w:val="28"/>
          <w:szCs w:val="28"/>
          <w:lang w:val="uk-UA"/>
        </w:rPr>
        <w:t>5</w:t>
      </w:r>
      <w:r>
        <w:rPr>
          <w:rFonts w:ascii="Times New Roman" w:hAnsi="Times New Roman"/>
          <w:b/>
          <w:sz w:val="28"/>
          <w:szCs w:val="28"/>
          <w:lang w:val="en-US"/>
        </w:rPr>
        <w:t xml:space="preserve"> Sem. </w:t>
      </w:r>
      <w:r>
        <w:rPr>
          <w:rFonts w:ascii="Times New Roman" w:hAnsi="Times New Roman"/>
          <w:b/>
          <w:sz w:val="28"/>
          <w:szCs w:val="28"/>
          <w:lang w:val="uk-UA"/>
        </w:rPr>
        <w:t>6</w:t>
      </w:r>
    </w:p>
    <w:p w:rsidR="009B371C" w:rsidRPr="00D93540" w:rsidRDefault="009B371C" w:rsidP="0074778D">
      <w:pPr>
        <w:spacing w:after="0"/>
        <w:ind w:firstLine="709"/>
        <w:jc w:val="both"/>
        <w:rPr>
          <w:rFonts w:ascii="Times New Roman" w:hAnsi="Times New Roman"/>
          <w:b/>
          <w:sz w:val="28"/>
          <w:szCs w:val="28"/>
          <w:lang w:val="uk-UA"/>
        </w:rPr>
      </w:pPr>
    </w:p>
    <w:p w:rsidR="009B371C" w:rsidRPr="0001311B" w:rsidRDefault="009B371C" w:rsidP="00190F96">
      <w:pPr>
        <w:spacing w:after="0" w:line="240" w:lineRule="auto"/>
        <w:ind w:firstLine="709"/>
        <w:jc w:val="both"/>
        <w:rPr>
          <w:rFonts w:ascii="Times New Roman" w:hAnsi="Times New Roman"/>
          <w:sz w:val="28"/>
          <w:szCs w:val="28"/>
          <w:lang w:val="en-US" w:eastAsia="ru-RU"/>
        </w:rPr>
      </w:pPr>
      <w:r w:rsidRPr="0001311B">
        <w:rPr>
          <w:rFonts w:ascii="Times New Roman" w:hAnsi="Times New Roman"/>
          <w:sz w:val="28"/>
          <w:szCs w:val="28"/>
          <w:lang w:val="en-US" w:eastAsia="ru-RU"/>
        </w:rPr>
        <w:t xml:space="preserve">Building </w:t>
      </w:r>
      <w:r>
        <w:rPr>
          <w:rFonts w:ascii="Times New Roman" w:hAnsi="Times New Roman"/>
          <w:sz w:val="28"/>
          <w:szCs w:val="28"/>
          <w:lang w:val="en-US" w:eastAsia="ru-RU"/>
        </w:rPr>
        <w:t>of</w:t>
      </w:r>
      <w:r w:rsidRPr="0001311B">
        <w:rPr>
          <w:rFonts w:ascii="Times New Roman" w:hAnsi="Times New Roman"/>
          <w:sz w:val="28"/>
          <w:szCs w:val="28"/>
          <w:lang w:val="en-US" w:eastAsia="ru-RU"/>
        </w:rPr>
        <w:t xml:space="preserve"> democratic society and the rule of law in </w:t>
      </w:r>
      <w:smartTag w:uri="urn:schemas-microsoft-com:office:smarttags" w:element="country-region">
        <w:smartTag w:uri="urn:schemas-microsoft-com:office:smarttags" w:element="place">
          <w:r w:rsidRPr="0001311B">
            <w:rPr>
              <w:rFonts w:ascii="Times New Roman" w:hAnsi="Times New Roman"/>
              <w:sz w:val="28"/>
              <w:szCs w:val="28"/>
              <w:lang w:val="en-US" w:eastAsia="ru-RU"/>
            </w:rPr>
            <w:t>Ukraine</w:t>
          </w:r>
        </w:smartTag>
      </w:smartTag>
      <w:r w:rsidRPr="0001311B">
        <w:rPr>
          <w:rFonts w:ascii="Times New Roman" w:hAnsi="Times New Roman"/>
          <w:sz w:val="28"/>
          <w:szCs w:val="28"/>
          <w:lang w:val="en-US" w:eastAsia="ru-RU"/>
        </w:rPr>
        <w:t xml:space="preserve"> presupposes, first of all, ensuring human rights and freedoms. This is possible primarily through the implementation of international human rights law in the legislation of </w:t>
      </w:r>
      <w:smartTag w:uri="urn:schemas-microsoft-com:office:smarttags" w:element="country-region">
        <w:smartTag w:uri="urn:schemas-microsoft-com:office:smarttags" w:element="place">
          <w:r w:rsidRPr="0001311B">
            <w:rPr>
              <w:rFonts w:ascii="Times New Roman" w:hAnsi="Times New Roman"/>
              <w:sz w:val="28"/>
              <w:szCs w:val="28"/>
              <w:lang w:val="en-US" w:eastAsia="ru-RU"/>
            </w:rPr>
            <w:t>Ukraine</w:t>
          </w:r>
        </w:smartTag>
      </w:smartTag>
      <w:r w:rsidRPr="0001311B">
        <w:rPr>
          <w:rFonts w:ascii="Times New Roman" w:hAnsi="Times New Roman"/>
          <w:sz w:val="28"/>
          <w:szCs w:val="28"/>
          <w:lang w:val="en-US" w:eastAsia="ru-RU"/>
        </w:rPr>
        <w:t xml:space="preserve"> and the creation of mechanisms for their implementation. By proclaiming in the Constitution and other legislative acts the right of people, after using all national remedies, to apply for protection of their rights to the relevant international judicial institutions or bodies of international organizations, </w:t>
      </w:r>
      <w:smartTag w:uri="urn:schemas-microsoft-com:office:smarttags" w:element="country-region">
        <w:smartTag w:uri="urn:schemas-microsoft-com:office:smarttags" w:element="place">
          <w:r w:rsidRPr="0001311B">
            <w:rPr>
              <w:rFonts w:ascii="Times New Roman" w:hAnsi="Times New Roman"/>
              <w:sz w:val="28"/>
              <w:szCs w:val="28"/>
              <w:lang w:val="en-US" w:eastAsia="ru-RU"/>
            </w:rPr>
            <w:t>Ukraine</w:t>
          </w:r>
        </w:smartTag>
      </w:smartTag>
      <w:r w:rsidRPr="0001311B">
        <w:rPr>
          <w:rFonts w:ascii="Times New Roman" w:hAnsi="Times New Roman"/>
          <w:sz w:val="28"/>
          <w:szCs w:val="28"/>
          <w:lang w:val="en-US" w:eastAsia="ru-RU"/>
        </w:rPr>
        <w:t xml:space="preserve"> has thus undertaken to bring national human rights protection mechanisms in line with international standards.</w:t>
      </w:r>
    </w:p>
    <w:p w:rsidR="009B371C" w:rsidRPr="0001311B" w:rsidRDefault="009B371C" w:rsidP="00190F96">
      <w:pPr>
        <w:spacing w:after="0" w:line="240" w:lineRule="auto"/>
        <w:ind w:firstLine="709"/>
        <w:jc w:val="both"/>
        <w:rPr>
          <w:rFonts w:ascii="Times New Roman" w:hAnsi="Times New Roman"/>
          <w:sz w:val="28"/>
          <w:szCs w:val="28"/>
          <w:lang w:val="en-US" w:eastAsia="ru-RU"/>
        </w:rPr>
      </w:pPr>
      <w:r w:rsidRPr="0001311B">
        <w:rPr>
          <w:rFonts w:ascii="Times New Roman" w:hAnsi="Times New Roman"/>
          <w:sz w:val="28"/>
          <w:szCs w:val="28"/>
          <w:lang w:val="en-US" w:eastAsia="ru-RU"/>
        </w:rPr>
        <w:t>The purpose of the discipline "International legal standards of human rights" - to form in higher education students an understanding of modern problems of legal protection of human rights by universal and regional international law; to acquaint them with the existing international legal mechanisms for the protection of human rights; with the principles on which international human rights standards are based; with Ukraine’s international legal obligations in the field of observance of human rights and fundamental freedoms.</w:t>
      </w:r>
    </w:p>
    <w:p w:rsidR="009B371C" w:rsidRPr="0001311B" w:rsidRDefault="009B371C" w:rsidP="00190F96">
      <w:pPr>
        <w:spacing w:after="0" w:line="240" w:lineRule="auto"/>
        <w:ind w:firstLine="709"/>
        <w:jc w:val="both"/>
        <w:rPr>
          <w:rFonts w:ascii="Times New Roman" w:hAnsi="Times New Roman"/>
          <w:sz w:val="28"/>
          <w:szCs w:val="28"/>
          <w:lang w:val="en-US" w:eastAsia="ru-RU"/>
        </w:rPr>
      </w:pPr>
      <w:r w:rsidRPr="0001311B">
        <w:rPr>
          <w:rFonts w:ascii="Times New Roman" w:hAnsi="Times New Roman"/>
          <w:sz w:val="28"/>
          <w:szCs w:val="28"/>
          <w:lang w:val="en-US" w:eastAsia="ru-RU"/>
        </w:rPr>
        <w:t>International legal standards are the result of the long work of a large number of states to develop agreed positions in the field of human rights. States direct their activities to the observance of certain universal values, ensuring respect and protection of human rights by all available means. Knowledge of these tools will help improve the legal culture of higher education, develop skills of independent analysis of legal reality, the ability to use the acquired knowledge in practice and instill in them a deep respect for generally accepted moral and legal values.</w:t>
      </w:r>
    </w:p>
    <w:p w:rsidR="009B371C" w:rsidRPr="0001311B" w:rsidRDefault="009B371C" w:rsidP="00190F96">
      <w:pPr>
        <w:spacing w:after="0" w:line="240" w:lineRule="auto"/>
        <w:ind w:firstLine="709"/>
        <w:jc w:val="both"/>
        <w:rPr>
          <w:rFonts w:ascii="Times New Roman" w:hAnsi="Times New Roman"/>
          <w:sz w:val="28"/>
          <w:szCs w:val="28"/>
          <w:lang w:val="en-US" w:eastAsia="ru-RU"/>
        </w:rPr>
      </w:pPr>
      <w:r w:rsidRPr="0001311B">
        <w:rPr>
          <w:rFonts w:ascii="Times New Roman" w:hAnsi="Times New Roman"/>
          <w:sz w:val="28"/>
          <w:szCs w:val="28"/>
          <w:lang w:val="en-US" w:eastAsia="ru-RU"/>
        </w:rPr>
        <w:t>As a result of studying the discipline, the applicant must know: the concept of international legal standards of human rights; relations of sovereign states in the field of human rights protection; main directions of international cooperation in the field of human rights; the main provisions of the content of the International Charter of Human Rights and other universal international human rights instruments; a system of special international bodies to monitor compliance with international legal standards of human rights; the UN system for ensuring human rights and preventing mass and gross violations of human rights and the rights of individuals; the procedure of activity of the European Court of Human Rights and the procedure for appealing to it for protection of violated human and civil rights and freedoms.</w:t>
      </w:r>
    </w:p>
    <w:p w:rsidR="009B371C" w:rsidRPr="0001311B" w:rsidRDefault="009B371C" w:rsidP="00190F96">
      <w:pPr>
        <w:spacing w:after="0" w:line="240" w:lineRule="auto"/>
        <w:ind w:firstLine="709"/>
        <w:jc w:val="both"/>
        <w:rPr>
          <w:rFonts w:ascii="Times New Roman" w:hAnsi="Times New Roman"/>
          <w:sz w:val="28"/>
          <w:szCs w:val="28"/>
          <w:lang w:val="en-US" w:eastAsia="ru-RU"/>
        </w:rPr>
      </w:pPr>
    </w:p>
    <w:p w:rsidR="009B371C" w:rsidRPr="0001311B" w:rsidRDefault="009B371C" w:rsidP="00190F96">
      <w:pPr>
        <w:spacing w:after="0" w:line="240" w:lineRule="auto"/>
        <w:ind w:firstLine="709"/>
        <w:jc w:val="both"/>
        <w:rPr>
          <w:rFonts w:ascii="Times New Roman" w:hAnsi="Times New Roman"/>
          <w:sz w:val="28"/>
          <w:szCs w:val="28"/>
          <w:lang w:val="en-US" w:eastAsia="ru-RU"/>
        </w:rPr>
      </w:pPr>
      <w:r w:rsidRPr="0001311B">
        <w:rPr>
          <w:rFonts w:ascii="Times New Roman" w:hAnsi="Times New Roman"/>
          <w:sz w:val="28"/>
          <w:szCs w:val="28"/>
          <w:lang w:val="en-US"/>
        </w:rPr>
        <w:t>Keywords: international law, standards, human rights, provision, protection.</w:t>
      </w:r>
    </w:p>
    <w:p w:rsidR="009B371C" w:rsidRDefault="009B371C" w:rsidP="00190F96">
      <w:pPr>
        <w:spacing w:after="0" w:line="240" w:lineRule="auto"/>
        <w:ind w:firstLine="709"/>
        <w:jc w:val="both"/>
        <w:rPr>
          <w:rFonts w:ascii="Times New Roman" w:hAnsi="Times New Roman"/>
          <w:sz w:val="28"/>
          <w:szCs w:val="28"/>
          <w:lang w:val="uk-UA" w:eastAsia="ru-RU"/>
        </w:rPr>
      </w:pPr>
    </w:p>
    <w:p w:rsidR="009B371C" w:rsidRPr="00971905" w:rsidRDefault="009B371C" w:rsidP="0074778D">
      <w:pPr>
        <w:spacing w:after="0"/>
        <w:jc w:val="center"/>
        <w:rPr>
          <w:rFonts w:ascii="Times New Roman" w:hAnsi="Times New Roman"/>
          <w:b/>
          <w:bCs/>
          <w:sz w:val="28"/>
          <w:szCs w:val="28"/>
          <w:lang w:val="uk-UA" w:eastAsia="ru-RU"/>
        </w:rPr>
      </w:pPr>
      <w:r w:rsidRPr="00971905">
        <w:rPr>
          <w:lang w:val="uk-UA"/>
        </w:rPr>
        <w:br w:type="page"/>
      </w:r>
    </w:p>
    <w:p w:rsidR="009B371C" w:rsidRPr="00971905" w:rsidRDefault="009B371C" w:rsidP="00D93540">
      <w:pPr>
        <w:pStyle w:val="1"/>
        <w:tabs>
          <w:tab w:val="clear" w:pos="432"/>
          <w:tab w:val="num" w:pos="0"/>
          <w:tab w:val="num" w:pos="1260"/>
          <w:tab w:val="left" w:pos="2340"/>
          <w:tab w:val="num" w:pos="2417"/>
        </w:tabs>
        <w:spacing w:before="0" w:after="0"/>
        <w:ind w:left="0" w:firstLine="0"/>
      </w:pPr>
      <w:r w:rsidRPr="00971905">
        <w:lastRenderedPageBreak/>
        <w:t>Опис навчальної дисципліни</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99"/>
        <w:gridCol w:w="3264"/>
        <w:gridCol w:w="3422"/>
      </w:tblGrid>
      <w:tr w:rsidR="009B371C" w:rsidRPr="00596B9A" w:rsidTr="0096767A">
        <w:trPr>
          <w:trHeight w:val="803"/>
        </w:trPr>
        <w:tc>
          <w:tcPr>
            <w:tcW w:w="2899" w:type="dxa"/>
            <w:vMerge w:val="restart"/>
            <w:vAlign w:val="center"/>
          </w:tcPr>
          <w:p w:rsidR="009B371C" w:rsidRPr="00596B9A" w:rsidRDefault="009B371C" w:rsidP="0096767A">
            <w:pPr>
              <w:spacing w:after="0" w:line="240" w:lineRule="auto"/>
              <w:jc w:val="both"/>
              <w:rPr>
                <w:rFonts w:ascii="Times New Roman" w:hAnsi="Times New Roman"/>
                <w:b/>
                <w:bCs/>
                <w:sz w:val="28"/>
                <w:szCs w:val="28"/>
                <w:lang w:val="uk-UA"/>
              </w:rPr>
            </w:pPr>
            <w:r w:rsidRPr="00596B9A">
              <w:rPr>
                <w:rFonts w:ascii="Times New Roman" w:hAnsi="Times New Roman"/>
                <w:b/>
                <w:bCs/>
                <w:sz w:val="28"/>
                <w:szCs w:val="28"/>
                <w:lang w:val="uk-UA"/>
              </w:rPr>
              <w:t xml:space="preserve">Найменування показників </w:t>
            </w:r>
          </w:p>
        </w:tc>
        <w:tc>
          <w:tcPr>
            <w:tcW w:w="3264" w:type="dxa"/>
            <w:vMerge w:val="restart"/>
            <w:vAlign w:val="center"/>
          </w:tcPr>
          <w:p w:rsidR="009B371C" w:rsidRPr="00596B9A" w:rsidRDefault="009B371C" w:rsidP="0096767A">
            <w:pPr>
              <w:spacing w:after="0" w:line="240" w:lineRule="auto"/>
              <w:jc w:val="both"/>
              <w:rPr>
                <w:rFonts w:ascii="Times New Roman" w:hAnsi="Times New Roman"/>
                <w:b/>
                <w:bCs/>
                <w:sz w:val="28"/>
                <w:szCs w:val="28"/>
                <w:lang w:val="uk-UA"/>
              </w:rPr>
            </w:pPr>
            <w:r w:rsidRPr="00596B9A">
              <w:rPr>
                <w:rFonts w:ascii="Times New Roman" w:hAnsi="Times New Roman"/>
                <w:b/>
                <w:bCs/>
                <w:sz w:val="28"/>
                <w:szCs w:val="28"/>
                <w:lang w:val="uk-UA"/>
              </w:rPr>
              <w:t>Галузь знань, напрям підготовки, освітньо-кваліфікац</w:t>
            </w:r>
            <w:r w:rsidRPr="00596B9A">
              <w:rPr>
                <w:rFonts w:ascii="Times New Roman" w:hAnsi="Times New Roman"/>
                <w:b/>
                <w:bCs/>
                <w:i/>
                <w:iCs/>
                <w:sz w:val="28"/>
                <w:szCs w:val="28"/>
                <w:lang w:val="uk-UA"/>
              </w:rPr>
              <w:t>і</w:t>
            </w:r>
            <w:r w:rsidRPr="00596B9A">
              <w:rPr>
                <w:rFonts w:ascii="Times New Roman" w:hAnsi="Times New Roman"/>
                <w:b/>
                <w:bCs/>
                <w:sz w:val="28"/>
                <w:szCs w:val="28"/>
                <w:lang w:val="uk-UA"/>
              </w:rPr>
              <w:t>йний рівень</w:t>
            </w:r>
          </w:p>
        </w:tc>
        <w:tc>
          <w:tcPr>
            <w:tcW w:w="3422" w:type="dxa"/>
            <w:vAlign w:val="center"/>
          </w:tcPr>
          <w:p w:rsidR="009B371C" w:rsidRPr="00596B9A" w:rsidRDefault="009B371C" w:rsidP="0096767A">
            <w:pPr>
              <w:spacing w:after="0" w:line="240" w:lineRule="auto"/>
              <w:jc w:val="both"/>
              <w:rPr>
                <w:rFonts w:ascii="Times New Roman" w:hAnsi="Times New Roman"/>
                <w:b/>
                <w:bCs/>
                <w:sz w:val="28"/>
                <w:szCs w:val="28"/>
                <w:lang w:val="uk-UA"/>
              </w:rPr>
            </w:pPr>
            <w:r w:rsidRPr="00596B9A">
              <w:rPr>
                <w:rFonts w:ascii="Times New Roman" w:hAnsi="Times New Roman"/>
                <w:b/>
                <w:bCs/>
                <w:sz w:val="28"/>
                <w:szCs w:val="28"/>
                <w:lang w:val="uk-UA"/>
              </w:rPr>
              <w:t>Характеристика навчальної дисципліни</w:t>
            </w:r>
          </w:p>
        </w:tc>
      </w:tr>
      <w:tr w:rsidR="009B371C" w:rsidRPr="00596B9A" w:rsidTr="0096767A">
        <w:trPr>
          <w:trHeight w:val="319"/>
        </w:trPr>
        <w:tc>
          <w:tcPr>
            <w:tcW w:w="2899" w:type="dxa"/>
            <w:vMerge/>
            <w:vAlign w:val="center"/>
          </w:tcPr>
          <w:p w:rsidR="009B371C" w:rsidRPr="00596B9A" w:rsidRDefault="009B371C" w:rsidP="0096767A">
            <w:pPr>
              <w:spacing w:after="0" w:line="240" w:lineRule="auto"/>
              <w:jc w:val="both"/>
              <w:rPr>
                <w:rFonts w:ascii="Times New Roman" w:hAnsi="Times New Roman"/>
                <w:b/>
                <w:bCs/>
                <w:sz w:val="28"/>
                <w:szCs w:val="28"/>
                <w:lang w:val="uk-UA"/>
              </w:rPr>
            </w:pPr>
          </w:p>
        </w:tc>
        <w:tc>
          <w:tcPr>
            <w:tcW w:w="3264" w:type="dxa"/>
            <w:vMerge/>
            <w:vAlign w:val="center"/>
          </w:tcPr>
          <w:p w:rsidR="009B371C" w:rsidRPr="00596B9A" w:rsidRDefault="009B371C" w:rsidP="0096767A">
            <w:pPr>
              <w:spacing w:after="0" w:line="240" w:lineRule="auto"/>
              <w:jc w:val="both"/>
              <w:rPr>
                <w:rFonts w:ascii="Times New Roman" w:hAnsi="Times New Roman"/>
                <w:b/>
                <w:bCs/>
                <w:sz w:val="28"/>
                <w:szCs w:val="28"/>
                <w:lang w:val="uk-UA"/>
              </w:rPr>
            </w:pPr>
          </w:p>
        </w:tc>
        <w:tc>
          <w:tcPr>
            <w:tcW w:w="3422" w:type="dxa"/>
          </w:tcPr>
          <w:p w:rsidR="009B371C" w:rsidRPr="00596B9A" w:rsidRDefault="009B371C" w:rsidP="0096767A">
            <w:pPr>
              <w:spacing w:after="0" w:line="240" w:lineRule="auto"/>
              <w:jc w:val="both"/>
              <w:rPr>
                <w:rFonts w:ascii="Times New Roman" w:hAnsi="Times New Roman"/>
                <w:b/>
                <w:bCs/>
                <w:sz w:val="28"/>
                <w:szCs w:val="28"/>
                <w:lang w:val="uk-UA"/>
              </w:rPr>
            </w:pPr>
            <w:r w:rsidRPr="00596B9A">
              <w:rPr>
                <w:rFonts w:ascii="Times New Roman" w:hAnsi="Times New Roman"/>
                <w:b/>
                <w:bCs/>
                <w:sz w:val="28"/>
                <w:szCs w:val="28"/>
                <w:lang w:val="uk-UA"/>
              </w:rPr>
              <w:t>денна форма навчання</w:t>
            </w:r>
          </w:p>
        </w:tc>
      </w:tr>
      <w:tr w:rsidR="009B371C" w:rsidRPr="00596B9A" w:rsidTr="0096767A">
        <w:trPr>
          <w:trHeight w:val="660"/>
        </w:trPr>
        <w:tc>
          <w:tcPr>
            <w:tcW w:w="2899" w:type="dxa"/>
            <w:vMerge w:val="restart"/>
            <w:vAlign w:val="center"/>
          </w:tcPr>
          <w:p w:rsidR="009B371C" w:rsidRPr="00596B9A" w:rsidRDefault="009B371C" w:rsidP="0096767A">
            <w:pPr>
              <w:spacing w:after="0" w:line="240" w:lineRule="auto"/>
              <w:jc w:val="both"/>
              <w:rPr>
                <w:rFonts w:ascii="Times New Roman" w:hAnsi="Times New Roman"/>
                <w:sz w:val="28"/>
                <w:szCs w:val="28"/>
                <w:lang w:val="uk-UA"/>
              </w:rPr>
            </w:pPr>
            <w:r w:rsidRPr="00596B9A">
              <w:rPr>
                <w:rFonts w:ascii="Times New Roman" w:hAnsi="Times New Roman"/>
                <w:sz w:val="28"/>
                <w:szCs w:val="28"/>
                <w:lang w:val="uk-UA"/>
              </w:rPr>
              <w:t>Кількість кредитів – 3</w:t>
            </w:r>
          </w:p>
        </w:tc>
        <w:tc>
          <w:tcPr>
            <w:tcW w:w="3264" w:type="dxa"/>
          </w:tcPr>
          <w:p w:rsidR="009B371C" w:rsidRPr="00596B9A" w:rsidRDefault="009B371C" w:rsidP="0096767A">
            <w:pPr>
              <w:spacing w:after="0" w:line="240" w:lineRule="auto"/>
              <w:jc w:val="both"/>
              <w:rPr>
                <w:rFonts w:ascii="Times New Roman" w:hAnsi="Times New Roman"/>
                <w:sz w:val="28"/>
                <w:szCs w:val="28"/>
                <w:lang w:val="uk-UA"/>
              </w:rPr>
            </w:pPr>
            <w:r w:rsidRPr="00596B9A">
              <w:rPr>
                <w:rFonts w:ascii="Times New Roman" w:hAnsi="Times New Roman"/>
                <w:sz w:val="28"/>
                <w:szCs w:val="28"/>
                <w:lang w:val="uk-UA"/>
              </w:rPr>
              <w:t>Галузь знань</w:t>
            </w:r>
          </w:p>
          <w:p w:rsidR="009B371C" w:rsidRPr="00596B9A" w:rsidRDefault="009B371C" w:rsidP="0096767A">
            <w:pPr>
              <w:spacing w:after="0" w:line="240" w:lineRule="auto"/>
              <w:jc w:val="both"/>
              <w:rPr>
                <w:rFonts w:ascii="Times New Roman" w:hAnsi="Times New Roman"/>
                <w:sz w:val="28"/>
                <w:szCs w:val="28"/>
                <w:lang w:val="uk-UA"/>
              </w:rPr>
            </w:pPr>
            <w:r w:rsidRPr="00596B9A">
              <w:rPr>
                <w:rFonts w:ascii="Times New Roman" w:hAnsi="Times New Roman"/>
                <w:sz w:val="28"/>
                <w:szCs w:val="28"/>
                <w:lang w:val="uk-UA"/>
              </w:rPr>
              <w:t>26 Цивільна безпека</w:t>
            </w:r>
          </w:p>
        </w:tc>
        <w:tc>
          <w:tcPr>
            <w:tcW w:w="3422" w:type="dxa"/>
            <w:vMerge w:val="restart"/>
            <w:vAlign w:val="center"/>
          </w:tcPr>
          <w:p w:rsidR="009B371C" w:rsidRPr="00596B9A" w:rsidRDefault="009B371C" w:rsidP="0096767A">
            <w:pPr>
              <w:spacing w:after="0" w:line="240" w:lineRule="auto"/>
              <w:jc w:val="both"/>
              <w:rPr>
                <w:rFonts w:ascii="Times New Roman" w:hAnsi="Times New Roman"/>
                <w:i/>
                <w:iCs/>
                <w:sz w:val="28"/>
                <w:szCs w:val="28"/>
                <w:lang w:val="uk-UA"/>
              </w:rPr>
            </w:pPr>
            <w:r w:rsidRPr="00596B9A">
              <w:rPr>
                <w:rFonts w:ascii="Times New Roman" w:hAnsi="Times New Roman"/>
                <w:sz w:val="28"/>
                <w:szCs w:val="28"/>
                <w:lang w:val="uk-UA"/>
              </w:rPr>
              <w:t>Вибіркова</w:t>
            </w:r>
          </w:p>
        </w:tc>
      </w:tr>
      <w:tr w:rsidR="009B371C" w:rsidRPr="00596B9A" w:rsidTr="0096767A">
        <w:trPr>
          <w:trHeight w:val="277"/>
        </w:trPr>
        <w:tc>
          <w:tcPr>
            <w:tcW w:w="2899" w:type="dxa"/>
            <w:vMerge/>
            <w:vAlign w:val="center"/>
          </w:tcPr>
          <w:p w:rsidR="009B371C" w:rsidRPr="00596B9A" w:rsidRDefault="009B371C" w:rsidP="0096767A">
            <w:pPr>
              <w:spacing w:after="0" w:line="240" w:lineRule="auto"/>
              <w:jc w:val="both"/>
              <w:rPr>
                <w:rFonts w:ascii="Times New Roman" w:hAnsi="Times New Roman"/>
                <w:sz w:val="28"/>
                <w:szCs w:val="28"/>
                <w:lang w:val="uk-UA"/>
              </w:rPr>
            </w:pPr>
          </w:p>
        </w:tc>
        <w:tc>
          <w:tcPr>
            <w:tcW w:w="3264" w:type="dxa"/>
          </w:tcPr>
          <w:p w:rsidR="009B371C" w:rsidRPr="00596B9A" w:rsidRDefault="009B371C" w:rsidP="0096767A">
            <w:pPr>
              <w:spacing w:after="0" w:line="240" w:lineRule="auto"/>
              <w:jc w:val="both"/>
              <w:rPr>
                <w:rFonts w:ascii="Times New Roman" w:hAnsi="Times New Roman"/>
                <w:sz w:val="28"/>
                <w:szCs w:val="28"/>
                <w:lang w:val="uk-UA"/>
              </w:rPr>
            </w:pPr>
          </w:p>
        </w:tc>
        <w:tc>
          <w:tcPr>
            <w:tcW w:w="3422" w:type="dxa"/>
            <w:vMerge/>
            <w:vAlign w:val="center"/>
          </w:tcPr>
          <w:p w:rsidR="009B371C" w:rsidRPr="00596B9A" w:rsidRDefault="009B371C" w:rsidP="0096767A">
            <w:pPr>
              <w:spacing w:after="0" w:line="240" w:lineRule="auto"/>
              <w:jc w:val="both"/>
              <w:rPr>
                <w:rFonts w:ascii="Times New Roman" w:hAnsi="Times New Roman"/>
                <w:i/>
                <w:iCs/>
                <w:sz w:val="28"/>
                <w:szCs w:val="28"/>
                <w:lang w:val="uk-UA"/>
              </w:rPr>
            </w:pPr>
          </w:p>
        </w:tc>
      </w:tr>
      <w:tr w:rsidR="009B371C" w:rsidRPr="00596B9A" w:rsidTr="005319B1">
        <w:trPr>
          <w:trHeight w:val="170"/>
        </w:trPr>
        <w:tc>
          <w:tcPr>
            <w:tcW w:w="2899" w:type="dxa"/>
            <w:vAlign w:val="center"/>
          </w:tcPr>
          <w:p w:rsidR="009B371C" w:rsidRPr="00596B9A" w:rsidRDefault="009B371C" w:rsidP="0096767A">
            <w:pPr>
              <w:spacing w:after="0" w:line="240" w:lineRule="auto"/>
              <w:jc w:val="both"/>
              <w:rPr>
                <w:rFonts w:ascii="Times New Roman" w:hAnsi="Times New Roman"/>
                <w:sz w:val="28"/>
                <w:szCs w:val="28"/>
                <w:lang w:val="uk-UA"/>
              </w:rPr>
            </w:pPr>
            <w:r>
              <w:rPr>
                <w:rFonts w:ascii="Times New Roman" w:hAnsi="Times New Roman"/>
                <w:sz w:val="28"/>
                <w:szCs w:val="28"/>
                <w:lang w:val="uk-UA"/>
              </w:rPr>
              <w:t>Модулів – 1</w:t>
            </w:r>
          </w:p>
        </w:tc>
        <w:tc>
          <w:tcPr>
            <w:tcW w:w="3264" w:type="dxa"/>
            <w:vMerge w:val="restart"/>
          </w:tcPr>
          <w:p w:rsidR="009B371C" w:rsidRPr="00596B9A" w:rsidRDefault="009B371C" w:rsidP="00DE3EFA">
            <w:pPr>
              <w:spacing w:after="0" w:line="240" w:lineRule="auto"/>
              <w:jc w:val="both"/>
              <w:rPr>
                <w:rFonts w:ascii="Times New Roman" w:hAnsi="Times New Roman"/>
                <w:sz w:val="28"/>
                <w:szCs w:val="28"/>
                <w:lang w:val="uk-UA"/>
              </w:rPr>
            </w:pPr>
            <w:r w:rsidRPr="00596B9A">
              <w:rPr>
                <w:rFonts w:ascii="Times New Roman" w:hAnsi="Times New Roman"/>
                <w:sz w:val="28"/>
                <w:szCs w:val="28"/>
                <w:lang w:val="uk-UA"/>
              </w:rPr>
              <w:t xml:space="preserve">Спеціальність </w:t>
            </w:r>
            <w:r w:rsidRPr="00596B9A">
              <w:rPr>
                <w:rFonts w:ascii="Times New Roman" w:hAnsi="Times New Roman"/>
                <w:i/>
                <w:iCs/>
                <w:sz w:val="28"/>
                <w:szCs w:val="28"/>
                <w:lang w:val="uk-UA"/>
              </w:rPr>
              <w:t>262 – Правоохоронна діяльність</w:t>
            </w:r>
          </w:p>
        </w:tc>
        <w:tc>
          <w:tcPr>
            <w:tcW w:w="3422" w:type="dxa"/>
            <w:vAlign w:val="center"/>
          </w:tcPr>
          <w:p w:rsidR="009B371C" w:rsidRPr="00596B9A" w:rsidRDefault="009B371C" w:rsidP="0096767A">
            <w:pPr>
              <w:spacing w:after="0" w:line="240" w:lineRule="auto"/>
              <w:jc w:val="both"/>
              <w:rPr>
                <w:rFonts w:ascii="Times New Roman" w:hAnsi="Times New Roman"/>
                <w:b/>
                <w:bCs/>
                <w:sz w:val="28"/>
                <w:szCs w:val="28"/>
                <w:lang w:val="uk-UA"/>
              </w:rPr>
            </w:pPr>
            <w:r w:rsidRPr="00596B9A">
              <w:rPr>
                <w:rFonts w:ascii="Times New Roman" w:hAnsi="Times New Roman"/>
                <w:b/>
                <w:bCs/>
                <w:sz w:val="28"/>
                <w:szCs w:val="28"/>
                <w:lang w:val="uk-UA"/>
              </w:rPr>
              <w:t>Рік підготовки:</w:t>
            </w:r>
          </w:p>
        </w:tc>
      </w:tr>
      <w:tr w:rsidR="009B371C" w:rsidRPr="00596B9A" w:rsidTr="0096767A">
        <w:trPr>
          <w:trHeight w:val="207"/>
        </w:trPr>
        <w:tc>
          <w:tcPr>
            <w:tcW w:w="2899" w:type="dxa"/>
            <w:vAlign w:val="center"/>
          </w:tcPr>
          <w:p w:rsidR="009B371C" w:rsidRPr="00596B9A" w:rsidRDefault="009B371C" w:rsidP="0096767A">
            <w:pPr>
              <w:spacing w:after="0" w:line="240" w:lineRule="auto"/>
              <w:jc w:val="both"/>
              <w:rPr>
                <w:rFonts w:ascii="Times New Roman" w:hAnsi="Times New Roman"/>
                <w:sz w:val="28"/>
                <w:szCs w:val="28"/>
                <w:lang w:val="uk-UA"/>
              </w:rPr>
            </w:pPr>
            <w:r w:rsidRPr="00596B9A">
              <w:rPr>
                <w:rFonts w:ascii="Times New Roman" w:hAnsi="Times New Roman"/>
                <w:sz w:val="28"/>
                <w:szCs w:val="28"/>
                <w:lang w:val="uk-UA"/>
              </w:rPr>
              <w:t>Змістових модулів – 2</w:t>
            </w:r>
          </w:p>
        </w:tc>
        <w:tc>
          <w:tcPr>
            <w:tcW w:w="3264" w:type="dxa"/>
            <w:vMerge/>
            <w:vAlign w:val="center"/>
          </w:tcPr>
          <w:p w:rsidR="009B371C" w:rsidRPr="00596B9A" w:rsidRDefault="009B371C" w:rsidP="0096767A">
            <w:pPr>
              <w:spacing w:after="0" w:line="240" w:lineRule="auto"/>
              <w:jc w:val="both"/>
              <w:rPr>
                <w:rFonts w:ascii="Times New Roman" w:hAnsi="Times New Roman"/>
                <w:sz w:val="28"/>
                <w:szCs w:val="28"/>
                <w:lang w:val="uk-UA"/>
              </w:rPr>
            </w:pPr>
          </w:p>
        </w:tc>
        <w:tc>
          <w:tcPr>
            <w:tcW w:w="3422" w:type="dxa"/>
            <w:vAlign w:val="center"/>
          </w:tcPr>
          <w:p w:rsidR="009B371C" w:rsidRPr="00596B9A" w:rsidRDefault="009B371C" w:rsidP="0096767A">
            <w:pPr>
              <w:spacing w:after="0" w:line="240" w:lineRule="auto"/>
              <w:jc w:val="both"/>
              <w:rPr>
                <w:rFonts w:ascii="Times New Roman" w:hAnsi="Times New Roman"/>
                <w:sz w:val="28"/>
                <w:szCs w:val="28"/>
                <w:lang w:val="uk-UA"/>
              </w:rPr>
            </w:pPr>
            <w:r w:rsidRPr="00596B9A">
              <w:rPr>
                <w:rFonts w:ascii="Times New Roman" w:hAnsi="Times New Roman"/>
                <w:sz w:val="28"/>
                <w:szCs w:val="28"/>
                <w:lang w:val="uk-UA"/>
              </w:rPr>
              <w:t>2-й</w:t>
            </w:r>
          </w:p>
        </w:tc>
      </w:tr>
      <w:tr w:rsidR="009B371C" w:rsidRPr="00596B9A" w:rsidTr="0096767A">
        <w:trPr>
          <w:trHeight w:val="232"/>
        </w:trPr>
        <w:tc>
          <w:tcPr>
            <w:tcW w:w="2899" w:type="dxa"/>
            <w:vAlign w:val="center"/>
          </w:tcPr>
          <w:p w:rsidR="009B371C" w:rsidRPr="00596B9A" w:rsidRDefault="009B371C" w:rsidP="0096767A">
            <w:pPr>
              <w:spacing w:after="0" w:line="240" w:lineRule="auto"/>
              <w:jc w:val="both"/>
              <w:rPr>
                <w:rFonts w:ascii="Times New Roman" w:hAnsi="Times New Roman"/>
                <w:sz w:val="28"/>
                <w:szCs w:val="28"/>
                <w:lang w:val="uk-UA"/>
              </w:rPr>
            </w:pPr>
          </w:p>
        </w:tc>
        <w:tc>
          <w:tcPr>
            <w:tcW w:w="3264" w:type="dxa"/>
            <w:vMerge/>
            <w:vAlign w:val="center"/>
          </w:tcPr>
          <w:p w:rsidR="009B371C" w:rsidRPr="00596B9A" w:rsidRDefault="009B371C" w:rsidP="0096767A">
            <w:pPr>
              <w:spacing w:after="0" w:line="240" w:lineRule="auto"/>
              <w:jc w:val="both"/>
              <w:rPr>
                <w:rFonts w:ascii="Times New Roman" w:hAnsi="Times New Roman"/>
                <w:sz w:val="28"/>
                <w:szCs w:val="28"/>
                <w:lang w:val="uk-UA"/>
              </w:rPr>
            </w:pPr>
          </w:p>
        </w:tc>
        <w:tc>
          <w:tcPr>
            <w:tcW w:w="3422" w:type="dxa"/>
            <w:vAlign w:val="center"/>
          </w:tcPr>
          <w:p w:rsidR="009B371C" w:rsidRPr="00596B9A" w:rsidRDefault="009B371C" w:rsidP="0096767A">
            <w:pPr>
              <w:spacing w:after="0" w:line="240" w:lineRule="auto"/>
              <w:jc w:val="both"/>
              <w:rPr>
                <w:rFonts w:ascii="Times New Roman" w:hAnsi="Times New Roman"/>
                <w:b/>
                <w:bCs/>
                <w:sz w:val="28"/>
                <w:szCs w:val="28"/>
                <w:lang w:val="uk-UA"/>
              </w:rPr>
            </w:pPr>
            <w:r w:rsidRPr="00596B9A">
              <w:rPr>
                <w:rFonts w:ascii="Times New Roman" w:hAnsi="Times New Roman"/>
                <w:b/>
                <w:bCs/>
                <w:sz w:val="28"/>
                <w:szCs w:val="28"/>
                <w:lang w:val="uk-UA"/>
              </w:rPr>
              <w:t>Семестр</w:t>
            </w:r>
          </w:p>
        </w:tc>
      </w:tr>
      <w:tr w:rsidR="009B371C" w:rsidRPr="00596B9A" w:rsidTr="0096767A">
        <w:trPr>
          <w:trHeight w:val="323"/>
        </w:trPr>
        <w:tc>
          <w:tcPr>
            <w:tcW w:w="2899" w:type="dxa"/>
            <w:vMerge w:val="restart"/>
            <w:vAlign w:val="center"/>
          </w:tcPr>
          <w:p w:rsidR="009B371C" w:rsidRPr="00596B9A" w:rsidRDefault="009B371C" w:rsidP="0096767A">
            <w:pPr>
              <w:spacing w:after="0" w:line="240" w:lineRule="auto"/>
              <w:jc w:val="both"/>
              <w:rPr>
                <w:rFonts w:ascii="Times New Roman" w:hAnsi="Times New Roman"/>
                <w:sz w:val="28"/>
                <w:szCs w:val="28"/>
                <w:lang w:val="uk-UA"/>
              </w:rPr>
            </w:pPr>
            <w:r w:rsidRPr="00596B9A">
              <w:rPr>
                <w:rFonts w:ascii="Times New Roman" w:hAnsi="Times New Roman"/>
                <w:sz w:val="28"/>
                <w:szCs w:val="28"/>
                <w:lang w:val="uk-UA"/>
              </w:rPr>
              <w:t>Загальна кількість годин – 90</w:t>
            </w:r>
          </w:p>
        </w:tc>
        <w:tc>
          <w:tcPr>
            <w:tcW w:w="3264" w:type="dxa"/>
            <w:vMerge/>
            <w:vAlign w:val="center"/>
          </w:tcPr>
          <w:p w:rsidR="009B371C" w:rsidRPr="00596B9A" w:rsidRDefault="009B371C" w:rsidP="0096767A">
            <w:pPr>
              <w:spacing w:after="0" w:line="240" w:lineRule="auto"/>
              <w:jc w:val="both"/>
              <w:rPr>
                <w:rFonts w:ascii="Times New Roman" w:hAnsi="Times New Roman"/>
                <w:sz w:val="28"/>
                <w:szCs w:val="28"/>
                <w:lang w:val="uk-UA"/>
              </w:rPr>
            </w:pPr>
          </w:p>
        </w:tc>
        <w:tc>
          <w:tcPr>
            <w:tcW w:w="3422" w:type="dxa"/>
            <w:vAlign w:val="center"/>
          </w:tcPr>
          <w:p w:rsidR="009B371C" w:rsidRPr="00596B9A" w:rsidRDefault="009B371C" w:rsidP="0096767A">
            <w:pPr>
              <w:spacing w:after="0" w:line="240" w:lineRule="auto"/>
              <w:jc w:val="both"/>
              <w:rPr>
                <w:rFonts w:ascii="Times New Roman" w:hAnsi="Times New Roman"/>
                <w:sz w:val="28"/>
                <w:szCs w:val="28"/>
                <w:lang w:val="uk-UA"/>
              </w:rPr>
            </w:pPr>
            <w:r w:rsidRPr="00596B9A">
              <w:rPr>
                <w:rFonts w:ascii="Times New Roman" w:hAnsi="Times New Roman"/>
                <w:sz w:val="28"/>
                <w:szCs w:val="28"/>
                <w:lang w:val="uk-UA"/>
              </w:rPr>
              <w:t>3-й</w:t>
            </w:r>
          </w:p>
        </w:tc>
      </w:tr>
      <w:tr w:rsidR="009B371C" w:rsidRPr="00596B9A" w:rsidTr="0096767A">
        <w:trPr>
          <w:trHeight w:val="322"/>
        </w:trPr>
        <w:tc>
          <w:tcPr>
            <w:tcW w:w="2899" w:type="dxa"/>
            <w:vMerge/>
            <w:vAlign w:val="center"/>
          </w:tcPr>
          <w:p w:rsidR="009B371C" w:rsidRPr="00596B9A" w:rsidRDefault="009B371C" w:rsidP="0096767A">
            <w:pPr>
              <w:spacing w:after="0" w:line="240" w:lineRule="auto"/>
              <w:jc w:val="both"/>
              <w:rPr>
                <w:rFonts w:ascii="Times New Roman" w:hAnsi="Times New Roman"/>
                <w:sz w:val="28"/>
                <w:szCs w:val="28"/>
                <w:lang w:val="uk-UA"/>
              </w:rPr>
            </w:pPr>
          </w:p>
        </w:tc>
        <w:tc>
          <w:tcPr>
            <w:tcW w:w="3264" w:type="dxa"/>
            <w:vMerge/>
            <w:vAlign w:val="center"/>
          </w:tcPr>
          <w:p w:rsidR="009B371C" w:rsidRPr="00596B9A" w:rsidRDefault="009B371C" w:rsidP="0096767A">
            <w:pPr>
              <w:spacing w:after="0" w:line="240" w:lineRule="auto"/>
              <w:jc w:val="both"/>
              <w:rPr>
                <w:rFonts w:ascii="Times New Roman" w:hAnsi="Times New Roman"/>
                <w:sz w:val="28"/>
                <w:szCs w:val="28"/>
                <w:lang w:val="uk-UA"/>
              </w:rPr>
            </w:pPr>
          </w:p>
        </w:tc>
        <w:tc>
          <w:tcPr>
            <w:tcW w:w="3422" w:type="dxa"/>
            <w:vAlign w:val="center"/>
          </w:tcPr>
          <w:p w:rsidR="009B371C" w:rsidRPr="00596B9A" w:rsidRDefault="009B371C" w:rsidP="0096767A">
            <w:pPr>
              <w:spacing w:after="0" w:line="240" w:lineRule="auto"/>
              <w:jc w:val="both"/>
              <w:rPr>
                <w:rFonts w:ascii="Times New Roman" w:hAnsi="Times New Roman"/>
                <w:b/>
                <w:bCs/>
                <w:sz w:val="28"/>
                <w:szCs w:val="28"/>
                <w:lang w:val="uk-UA"/>
              </w:rPr>
            </w:pPr>
            <w:r w:rsidRPr="00596B9A">
              <w:rPr>
                <w:rFonts w:ascii="Times New Roman" w:hAnsi="Times New Roman"/>
                <w:b/>
                <w:bCs/>
                <w:sz w:val="28"/>
                <w:szCs w:val="28"/>
                <w:lang w:val="uk-UA"/>
              </w:rPr>
              <w:t>Лекції</w:t>
            </w:r>
          </w:p>
        </w:tc>
      </w:tr>
      <w:tr w:rsidR="009B371C" w:rsidRPr="00596B9A" w:rsidTr="0096767A">
        <w:trPr>
          <w:trHeight w:val="320"/>
        </w:trPr>
        <w:tc>
          <w:tcPr>
            <w:tcW w:w="2899" w:type="dxa"/>
            <w:vMerge w:val="restart"/>
            <w:vAlign w:val="center"/>
          </w:tcPr>
          <w:p w:rsidR="009B371C" w:rsidRPr="00596B9A" w:rsidRDefault="009B371C" w:rsidP="0096767A">
            <w:pPr>
              <w:spacing w:after="0" w:line="240" w:lineRule="auto"/>
              <w:jc w:val="both"/>
              <w:rPr>
                <w:rFonts w:ascii="Times New Roman" w:hAnsi="Times New Roman"/>
                <w:sz w:val="28"/>
                <w:szCs w:val="28"/>
                <w:lang w:val="uk-UA"/>
              </w:rPr>
            </w:pPr>
            <w:r w:rsidRPr="00596B9A">
              <w:rPr>
                <w:rFonts w:ascii="Times New Roman" w:hAnsi="Times New Roman"/>
                <w:sz w:val="28"/>
                <w:szCs w:val="28"/>
                <w:lang w:val="uk-UA"/>
              </w:rPr>
              <w:t>Тижневих годин:</w:t>
            </w:r>
            <w:r w:rsidR="0069568F">
              <w:rPr>
                <w:rFonts w:ascii="Times New Roman" w:hAnsi="Times New Roman"/>
                <w:sz w:val="28"/>
                <w:szCs w:val="28"/>
                <w:lang w:val="uk-UA"/>
              </w:rPr>
              <w:t>10</w:t>
            </w:r>
          </w:p>
          <w:p w:rsidR="009B371C" w:rsidRPr="00596B9A" w:rsidRDefault="009B371C" w:rsidP="0096767A">
            <w:pPr>
              <w:spacing w:after="0" w:line="240" w:lineRule="auto"/>
              <w:jc w:val="both"/>
              <w:rPr>
                <w:rFonts w:ascii="Times New Roman" w:hAnsi="Times New Roman"/>
                <w:sz w:val="28"/>
                <w:szCs w:val="28"/>
                <w:lang w:val="uk-UA"/>
              </w:rPr>
            </w:pPr>
            <w:r>
              <w:rPr>
                <w:rFonts w:ascii="Times New Roman" w:hAnsi="Times New Roman"/>
                <w:sz w:val="28"/>
                <w:szCs w:val="28"/>
                <w:lang w:val="uk-UA"/>
              </w:rPr>
              <w:t>аудиторних – 3,3</w:t>
            </w:r>
            <w:r w:rsidR="0069568F">
              <w:rPr>
                <w:rFonts w:ascii="Times New Roman" w:hAnsi="Times New Roman"/>
                <w:sz w:val="28"/>
                <w:szCs w:val="28"/>
                <w:lang w:val="uk-UA"/>
              </w:rPr>
              <w:t>33</w:t>
            </w:r>
            <w:r w:rsidRPr="00596B9A">
              <w:rPr>
                <w:rFonts w:ascii="Times New Roman" w:hAnsi="Times New Roman"/>
                <w:sz w:val="28"/>
                <w:szCs w:val="28"/>
                <w:lang w:val="uk-UA"/>
              </w:rPr>
              <w:t>;</w:t>
            </w:r>
          </w:p>
          <w:p w:rsidR="009B371C" w:rsidRPr="00596B9A" w:rsidRDefault="009B371C" w:rsidP="0096767A">
            <w:pPr>
              <w:spacing w:after="0" w:line="240" w:lineRule="auto"/>
              <w:jc w:val="both"/>
              <w:rPr>
                <w:rFonts w:ascii="Times New Roman" w:hAnsi="Times New Roman"/>
                <w:sz w:val="28"/>
                <w:szCs w:val="28"/>
                <w:lang w:val="uk-UA"/>
              </w:rPr>
            </w:pPr>
            <w:r w:rsidRPr="00596B9A">
              <w:rPr>
                <w:rFonts w:ascii="Times New Roman" w:hAnsi="Times New Roman"/>
                <w:sz w:val="28"/>
                <w:szCs w:val="28"/>
                <w:lang w:val="uk-UA"/>
              </w:rPr>
              <w:t>самостійної р</w:t>
            </w:r>
            <w:r>
              <w:rPr>
                <w:rFonts w:ascii="Times New Roman" w:hAnsi="Times New Roman"/>
                <w:sz w:val="28"/>
                <w:szCs w:val="28"/>
                <w:lang w:val="uk-UA"/>
              </w:rPr>
              <w:t>оботи здобувача вищої освіти – 6,7</w:t>
            </w:r>
            <w:r w:rsidRPr="00596B9A">
              <w:rPr>
                <w:rFonts w:ascii="Times New Roman" w:hAnsi="Times New Roman"/>
                <w:sz w:val="28"/>
                <w:szCs w:val="28"/>
                <w:lang w:val="uk-UA"/>
              </w:rPr>
              <w:t>;</w:t>
            </w:r>
          </w:p>
          <w:p w:rsidR="009B371C" w:rsidRPr="00596B9A" w:rsidRDefault="009B371C" w:rsidP="0096767A">
            <w:pPr>
              <w:spacing w:after="0" w:line="240" w:lineRule="auto"/>
              <w:jc w:val="both"/>
              <w:rPr>
                <w:rFonts w:ascii="Times New Roman" w:hAnsi="Times New Roman"/>
                <w:sz w:val="28"/>
                <w:szCs w:val="28"/>
                <w:lang w:val="uk-UA"/>
              </w:rPr>
            </w:pPr>
          </w:p>
        </w:tc>
        <w:tc>
          <w:tcPr>
            <w:tcW w:w="3264" w:type="dxa"/>
            <w:vMerge w:val="restart"/>
            <w:vAlign w:val="center"/>
          </w:tcPr>
          <w:p w:rsidR="009B371C" w:rsidRPr="00596B9A" w:rsidRDefault="009B371C" w:rsidP="0096767A">
            <w:pPr>
              <w:spacing w:after="0" w:line="240" w:lineRule="auto"/>
              <w:jc w:val="both"/>
              <w:rPr>
                <w:rFonts w:ascii="Times New Roman" w:hAnsi="Times New Roman"/>
                <w:sz w:val="28"/>
                <w:szCs w:val="28"/>
                <w:lang w:val="uk-UA"/>
              </w:rPr>
            </w:pPr>
            <w:r w:rsidRPr="00596B9A">
              <w:rPr>
                <w:rFonts w:ascii="Times New Roman" w:hAnsi="Times New Roman"/>
                <w:sz w:val="28"/>
                <w:szCs w:val="28"/>
                <w:lang w:val="uk-UA"/>
              </w:rPr>
              <w:t xml:space="preserve">Перший (бакалаврський) рівень вищої освіти </w:t>
            </w:r>
          </w:p>
          <w:p w:rsidR="009B371C" w:rsidRPr="00596B9A" w:rsidRDefault="009B371C" w:rsidP="0096767A">
            <w:pPr>
              <w:spacing w:after="0" w:line="240" w:lineRule="auto"/>
              <w:jc w:val="both"/>
              <w:rPr>
                <w:rFonts w:ascii="Times New Roman" w:hAnsi="Times New Roman"/>
                <w:sz w:val="28"/>
                <w:szCs w:val="28"/>
                <w:lang w:val="uk-UA"/>
              </w:rPr>
            </w:pPr>
          </w:p>
        </w:tc>
        <w:tc>
          <w:tcPr>
            <w:tcW w:w="3422" w:type="dxa"/>
            <w:vAlign w:val="center"/>
          </w:tcPr>
          <w:p w:rsidR="009B371C" w:rsidRPr="00596B9A" w:rsidRDefault="0069568F" w:rsidP="0096767A">
            <w:pPr>
              <w:spacing w:after="0" w:line="240" w:lineRule="auto"/>
              <w:jc w:val="both"/>
              <w:rPr>
                <w:rFonts w:ascii="Times New Roman" w:hAnsi="Times New Roman"/>
                <w:sz w:val="28"/>
                <w:szCs w:val="28"/>
                <w:lang w:val="uk-UA"/>
              </w:rPr>
            </w:pPr>
            <w:r>
              <w:rPr>
                <w:rFonts w:ascii="Times New Roman" w:hAnsi="Times New Roman"/>
                <w:sz w:val="28"/>
                <w:szCs w:val="28"/>
                <w:lang w:val="uk-UA"/>
              </w:rPr>
              <w:t>1,777</w:t>
            </w:r>
            <w:r w:rsidR="009B371C" w:rsidRPr="00596B9A">
              <w:rPr>
                <w:rFonts w:ascii="Times New Roman" w:hAnsi="Times New Roman"/>
                <w:sz w:val="28"/>
                <w:szCs w:val="28"/>
                <w:lang w:val="uk-UA"/>
              </w:rPr>
              <w:t xml:space="preserve"> год.</w:t>
            </w:r>
          </w:p>
        </w:tc>
      </w:tr>
      <w:tr w:rsidR="009B371C" w:rsidRPr="00596B9A" w:rsidTr="0096767A">
        <w:trPr>
          <w:trHeight w:val="320"/>
        </w:trPr>
        <w:tc>
          <w:tcPr>
            <w:tcW w:w="2899" w:type="dxa"/>
            <w:vMerge/>
            <w:vAlign w:val="center"/>
          </w:tcPr>
          <w:p w:rsidR="009B371C" w:rsidRPr="00596B9A" w:rsidRDefault="009B371C" w:rsidP="0096767A">
            <w:pPr>
              <w:spacing w:after="0" w:line="240" w:lineRule="auto"/>
              <w:jc w:val="both"/>
              <w:rPr>
                <w:rFonts w:ascii="Times New Roman" w:hAnsi="Times New Roman"/>
                <w:sz w:val="28"/>
                <w:szCs w:val="28"/>
                <w:lang w:val="uk-UA"/>
              </w:rPr>
            </w:pPr>
          </w:p>
        </w:tc>
        <w:tc>
          <w:tcPr>
            <w:tcW w:w="3264" w:type="dxa"/>
            <w:vMerge/>
            <w:vAlign w:val="center"/>
          </w:tcPr>
          <w:p w:rsidR="009B371C" w:rsidRPr="00596B9A" w:rsidRDefault="009B371C" w:rsidP="0096767A">
            <w:pPr>
              <w:spacing w:after="0" w:line="240" w:lineRule="auto"/>
              <w:jc w:val="both"/>
              <w:rPr>
                <w:rFonts w:ascii="Times New Roman" w:hAnsi="Times New Roman"/>
                <w:sz w:val="28"/>
                <w:szCs w:val="28"/>
                <w:lang w:val="uk-UA"/>
              </w:rPr>
            </w:pPr>
          </w:p>
        </w:tc>
        <w:tc>
          <w:tcPr>
            <w:tcW w:w="3422" w:type="dxa"/>
            <w:vAlign w:val="center"/>
          </w:tcPr>
          <w:p w:rsidR="009B371C" w:rsidRPr="00596B9A" w:rsidRDefault="009B371C" w:rsidP="0096767A">
            <w:pPr>
              <w:spacing w:after="0" w:line="240" w:lineRule="auto"/>
              <w:jc w:val="both"/>
              <w:rPr>
                <w:rFonts w:ascii="Times New Roman" w:hAnsi="Times New Roman"/>
                <w:b/>
                <w:bCs/>
                <w:sz w:val="28"/>
                <w:szCs w:val="28"/>
                <w:lang w:val="uk-UA"/>
              </w:rPr>
            </w:pPr>
            <w:r w:rsidRPr="00596B9A">
              <w:rPr>
                <w:rFonts w:ascii="Times New Roman" w:hAnsi="Times New Roman"/>
                <w:b/>
                <w:bCs/>
                <w:sz w:val="28"/>
                <w:szCs w:val="28"/>
                <w:lang w:val="uk-UA"/>
              </w:rPr>
              <w:t>Семінарські</w:t>
            </w:r>
          </w:p>
        </w:tc>
      </w:tr>
      <w:tr w:rsidR="009B371C" w:rsidRPr="00596B9A" w:rsidTr="0096767A">
        <w:trPr>
          <w:trHeight w:val="320"/>
        </w:trPr>
        <w:tc>
          <w:tcPr>
            <w:tcW w:w="2899" w:type="dxa"/>
            <w:vMerge/>
            <w:vAlign w:val="center"/>
          </w:tcPr>
          <w:p w:rsidR="009B371C" w:rsidRPr="00596B9A" w:rsidRDefault="009B371C" w:rsidP="0096767A">
            <w:pPr>
              <w:spacing w:after="0" w:line="240" w:lineRule="auto"/>
              <w:jc w:val="both"/>
              <w:rPr>
                <w:rFonts w:ascii="Times New Roman" w:hAnsi="Times New Roman"/>
                <w:sz w:val="28"/>
                <w:szCs w:val="28"/>
                <w:lang w:val="uk-UA"/>
              </w:rPr>
            </w:pPr>
          </w:p>
        </w:tc>
        <w:tc>
          <w:tcPr>
            <w:tcW w:w="3264" w:type="dxa"/>
            <w:vMerge/>
            <w:vAlign w:val="center"/>
          </w:tcPr>
          <w:p w:rsidR="009B371C" w:rsidRPr="00596B9A" w:rsidRDefault="009B371C" w:rsidP="0096767A">
            <w:pPr>
              <w:spacing w:after="0" w:line="240" w:lineRule="auto"/>
              <w:jc w:val="both"/>
              <w:rPr>
                <w:rFonts w:ascii="Times New Roman" w:hAnsi="Times New Roman"/>
                <w:sz w:val="28"/>
                <w:szCs w:val="28"/>
                <w:lang w:val="uk-UA"/>
              </w:rPr>
            </w:pPr>
          </w:p>
        </w:tc>
        <w:tc>
          <w:tcPr>
            <w:tcW w:w="3422" w:type="dxa"/>
            <w:vAlign w:val="center"/>
          </w:tcPr>
          <w:p w:rsidR="009B371C" w:rsidRPr="00596B9A" w:rsidRDefault="0069568F" w:rsidP="0096767A">
            <w:pPr>
              <w:spacing w:after="0" w:line="240" w:lineRule="auto"/>
              <w:jc w:val="both"/>
              <w:rPr>
                <w:rFonts w:ascii="Times New Roman" w:hAnsi="Times New Roman"/>
                <w:sz w:val="28"/>
                <w:szCs w:val="28"/>
                <w:lang w:val="uk-UA"/>
              </w:rPr>
            </w:pPr>
            <w:r>
              <w:rPr>
                <w:rFonts w:ascii="Times New Roman" w:hAnsi="Times New Roman"/>
                <w:sz w:val="28"/>
                <w:szCs w:val="28"/>
                <w:lang w:val="uk-UA"/>
              </w:rPr>
              <w:t>1,555</w:t>
            </w:r>
            <w:r w:rsidR="009B371C" w:rsidRPr="00596B9A">
              <w:rPr>
                <w:rFonts w:ascii="Times New Roman" w:hAnsi="Times New Roman"/>
                <w:sz w:val="28"/>
                <w:szCs w:val="28"/>
                <w:lang w:val="uk-UA"/>
              </w:rPr>
              <w:t xml:space="preserve"> год.</w:t>
            </w:r>
          </w:p>
        </w:tc>
      </w:tr>
      <w:tr w:rsidR="009B371C" w:rsidRPr="00596B9A" w:rsidTr="0096767A">
        <w:trPr>
          <w:trHeight w:val="138"/>
        </w:trPr>
        <w:tc>
          <w:tcPr>
            <w:tcW w:w="2899" w:type="dxa"/>
            <w:vMerge/>
            <w:vAlign w:val="center"/>
          </w:tcPr>
          <w:p w:rsidR="009B371C" w:rsidRPr="00596B9A" w:rsidRDefault="009B371C" w:rsidP="0096767A">
            <w:pPr>
              <w:spacing w:after="0" w:line="240" w:lineRule="auto"/>
              <w:jc w:val="both"/>
              <w:rPr>
                <w:rFonts w:ascii="Times New Roman" w:hAnsi="Times New Roman"/>
                <w:sz w:val="28"/>
                <w:szCs w:val="28"/>
                <w:lang w:val="uk-UA"/>
              </w:rPr>
            </w:pPr>
          </w:p>
        </w:tc>
        <w:tc>
          <w:tcPr>
            <w:tcW w:w="3264" w:type="dxa"/>
            <w:vMerge/>
            <w:vAlign w:val="center"/>
          </w:tcPr>
          <w:p w:rsidR="009B371C" w:rsidRPr="00596B9A" w:rsidRDefault="009B371C" w:rsidP="0096767A">
            <w:pPr>
              <w:spacing w:after="0" w:line="240" w:lineRule="auto"/>
              <w:jc w:val="both"/>
              <w:rPr>
                <w:rFonts w:ascii="Times New Roman" w:hAnsi="Times New Roman"/>
                <w:sz w:val="28"/>
                <w:szCs w:val="28"/>
                <w:lang w:val="uk-UA"/>
              </w:rPr>
            </w:pPr>
          </w:p>
        </w:tc>
        <w:tc>
          <w:tcPr>
            <w:tcW w:w="3422" w:type="dxa"/>
            <w:vAlign w:val="center"/>
          </w:tcPr>
          <w:p w:rsidR="009B371C" w:rsidRPr="00596B9A" w:rsidRDefault="009B371C" w:rsidP="0096767A">
            <w:pPr>
              <w:spacing w:after="0" w:line="240" w:lineRule="auto"/>
              <w:jc w:val="both"/>
              <w:rPr>
                <w:rFonts w:ascii="Times New Roman" w:hAnsi="Times New Roman"/>
                <w:b/>
                <w:bCs/>
                <w:sz w:val="28"/>
                <w:szCs w:val="28"/>
                <w:lang w:val="uk-UA"/>
              </w:rPr>
            </w:pPr>
            <w:r w:rsidRPr="00596B9A">
              <w:rPr>
                <w:rFonts w:ascii="Times New Roman" w:hAnsi="Times New Roman"/>
                <w:b/>
                <w:bCs/>
                <w:sz w:val="28"/>
                <w:szCs w:val="28"/>
                <w:lang w:val="uk-UA"/>
              </w:rPr>
              <w:t>Самостійна робота</w:t>
            </w:r>
          </w:p>
        </w:tc>
      </w:tr>
      <w:tr w:rsidR="009B371C" w:rsidRPr="00596B9A" w:rsidTr="0096767A">
        <w:trPr>
          <w:trHeight w:val="138"/>
        </w:trPr>
        <w:tc>
          <w:tcPr>
            <w:tcW w:w="2899" w:type="dxa"/>
            <w:vMerge/>
            <w:vAlign w:val="center"/>
          </w:tcPr>
          <w:p w:rsidR="009B371C" w:rsidRPr="00596B9A" w:rsidRDefault="009B371C" w:rsidP="0096767A">
            <w:pPr>
              <w:spacing w:after="0" w:line="240" w:lineRule="auto"/>
              <w:jc w:val="both"/>
              <w:rPr>
                <w:rFonts w:ascii="Times New Roman" w:hAnsi="Times New Roman"/>
                <w:sz w:val="28"/>
                <w:szCs w:val="28"/>
                <w:lang w:val="uk-UA"/>
              </w:rPr>
            </w:pPr>
          </w:p>
        </w:tc>
        <w:tc>
          <w:tcPr>
            <w:tcW w:w="3264" w:type="dxa"/>
            <w:vMerge/>
            <w:vAlign w:val="center"/>
          </w:tcPr>
          <w:p w:rsidR="009B371C" w:rsidRPr="00596B9A" w:rsidRDefault="009B371C" w:rsidP="0096767A">
            <w:pPr>
              <w:spacing w:after="0" w:line="240" w:lineRule="auto"/>
              <w:jc w:val="both"/>
              <w:rPr>
                <w:rFonts w:ascii="Times New Roman" w:hAnsi="Times New Roman"/>
                <w:sz w:val="28"/>
                <w:szCs w:val="28"/>
                <w:lang w:val="uk-UA"/>
              </w:rPr>
            </w:pPr>
          </w:p>
        </w:tc>
        <w:tc>
          <w:tcPr>
            <w:tcW w:w="3422" w:type="dxa"/>
            <w:vAlign w:val="center"/>
          </w:tcPr>
          <w:p w:rsidR="009B371C" w:rsidRPr="00596B9A" w:rsidRDefault="0069568F" w:rsidP="0096767A">
            <w:pPr>
              <w:spacing w:after="0" w:line="240" w:lineRule="auto"/>
              <w:jc w:val="both"/>
              <w:rPr>
                <w:rFonts w:ascii="Times New Roman" w:hAnsi="Times New Roman"/>
                <w:sz w:val="28"/>
                <w:szCs w:val="28"/>
                <w:lang w:val="uk-UA"/>
              </w:rPr>
            </w:pPr>
            <w:r>
              <w:rPr>
                <w:rFonts w:ascii="Times New Roman" w:hAnsi="Times New Roman"/>
                <w:sz w:val="28"/>
                <w:szCs w:val="28"/>
                <w:lang w:val="uk-UA"/>
              </w:rPr>
              <w:t>6,666</w:t>
            </w:r>
            <w:r w:rsidR="009B371C" w:rsidRPr="00596B9A">
              <w:rPr>
                <w:rFonts w:ascii="Times New Roman" w:hAnsi="Times New Roman"/>
                <w:sz w:val="28"/>
                <w:szCs w:val="28"/>
                <w:lang w:val="uk-UA"/>
              </w:rPr>
              <w:t xml:space="preserve"> год.</w:t>
            </w:r>
          </w:p>
        </w:tc>
      </w:tr>
      <w:tr w:rsidR="009B371C" w:rsidRPr="00596B9A" w:rsidTr="0096767A">
        <w:trPr>
          <w:trHeight w:val="138"/>
        </w:trPr>
        <w:tc>
          <w:tcPr>
            <w:tcW w:w="2899" w:type="dxa"/>
            <w:vMerge/>
            <w:vAlign w:val="center"/>
          </w:tcPr>
          <w:p w:rsidR="009B371C" w:rsidRPr="00596B9A" w:rsidRDefault="009B371C" w:rsidP="0096767A">
            <w:pPr>
              <w:spacing w:after="0" w:line="240" w:lineRule="auto"/>
              <w:jc w:val="both"/>
              <w:rPr>
                <w:rFonts w:ascii="Times New Roman" w:hAnsi="Times New Roman"/>
                <w:sz w:val="28"/>
                <w:szCs w:val="28"/>
                <w:lang w:val="uk-UA"/>
              </w:rPr>
            </w:pPr>
          </w:p>
        </w:tc>
        <w:tc>
          <w:tcPr>
            <w:tcW w:w="3264" w:type="dxa"/>
            <w:vMerge/>
            <w:vAlign w:val="center"/>
          </w:tcPr>
          <w:p w:rsidR="009B371C" w:rsidRPr="00596B9A" w:rsidRDefault="009B371C" w:rsidP="0096767A">
            <w:pPr>
              <w:spacing w:after="0" w:line="240" w:lineRule="auto"/>
              <w:jc w:val="both"/>
              <w:rPr>
                <w:rFonts w:ascii="Times New Roman" w:hAnsi="Times New Roman"/>
                <w:sz w:val="28"/>
                <w:szCs w:val="28"/>
                <w:lang w:val="uk-UA"/>
              </w:rPr>
            </w:pPr>
          </w:p>
        </w:tc>
        <w:tc>
          <w:tcPr>
            <w:tcW w:w="3422" w:type="dxa"/>
            <w:vAlign w:val="center"/>
          </w:tcPr>
          <w:p w:rsidR="009B371C" w:rsidRPr="00596B9A" w:rsidRDefault="009B371C" w:rsidP="0096767A">
            <w:pPr>
              <w:spacing w:after="0" w:line="240" w:lineRule="auto"/>
              <w:jc w:val="both"/>
              <w:rPr>
                <w:rFonts w:ascii="Times New Roman" w:hAnsi="Times New Roman"/>
                <w:b/>
                <w:bCs/>
                <w:i/>
                <w:iCs/>
                <w:sz w:val="28"/>
                <w:szCs w:val="28"/>
                <w:lang w:val="uk-UA"/>
              </w:rPr>
            </w:pPr>
            <w:r w:rsidRPr="00596B9A">
              <w:rPr>
                <w:rFonts w:ascii="Times New Roman" w:hAnsi="Times New Roman"/>
                <w:b/>
                <w:bCs/>
                <w:sz w:val="28"/>
                <w:szCs w:val="28"/>
                <w:lang w:val="uk-UA"/>
              </w:rPr>
              <w:t xml:space="preserve">Вид контролю: </w:t>
            </w:r>
          </w:p>
        </w:tc>
      </w:tr>
      <w:tr w:rsidR="009B371C" w:rsidRPr="00596B9A" w:rsidTr="0096767A">
        <w:trPr>
          <w:trHeight w:val="138"/>
        </w:trPr>
        <w:tc>
          <w:tcPr>
            <w:tcW w:w="2899" w:type="dxa"/>
            <w:vMerge/>
            <w:vAlign w:val="center"/>
          </w:tcPr>
          <w:p w:rsidR="009B371C" w:rsidRPr="00596B9A" w:rsidRDefault="009B371C" w:rsidP="0096767A">
            <w:pPr>
              <w:spacing w:after="0" w:line="240" w:lineRule="auto"/>
              <w:jc w:val="both"/>
              <w:rPr>
                <w:rFonts w:ascii="Times New Roman" w:hAnsi="Times New Roman"/>
                <w:sz w:val="28"/>
                <w:szCs w:val="28"/>
                <w:lang w:val="uk-UA"/>
              </w:rPr>
            </w:pPr>
          </w:p>
        </w:tc>
        <w:tc>
          <w:tcPr>
            <w:tcW w:w="3264" w:type="dxa"/>
            <w:vMerge/>
            <w:vAlign w:val="center"/>
          </w:tcPr>
          <w:p w:rsidR="009B371C" w:rsidRPr="00596B9A" w:rsidRDefault="009B371C" w:rsidP="0096767A">
            <w:pPr>
              <w:spacing w:after="0" w:line="240" w:lineRule="auto"/>
              <w:jc w:val="both"/>
              <w:rPr>
                <w:rFonts w:ascii="Times New Roman" w:hAnsi="Times New Roman"/>
                <w:sz w:val="28"/>
                <w:szCs w:val="28"/>
                <w:lang w:val="uk-UA"/>
              </w:rPr>
            </w:pPr>
          </w:p>
        </w:tc>
        <w:tc>
          <w:tcPr>
            <w:tcW w:w="3422" w:type="dxa"/>
            <w:vAlign w:val="center"/>
          </w:tcPr>
          <w:p w:rsidR="009B371C" w:rsidRPr="00596B9A" w:rsidRDefault="009B371C" w:rsidP="0096767A">
            <w:pPr>
              <w:spacing w:after="0" w:line="240" w:lineRule="auto"/>
              <w:jc w:val="both"/>
              <w:rPr>
                <w:rFonts w:ascii="Times New Roman" w:hAnsi="Times New Roman"/>
                <w:sz w:val="28"/>
                <w:szCs w:val="28"/>
                <w:lang w:val="uk-UA"/>
              </w:rPr>
            </w:pPr>
            <w:r w:rsidRPr="00596B9A">
              <w:rPr>
                <w:rFonts w:ascii="Times New Roman" w:hAnsi="Times New Roman"/>
                <w:sz w:val="28"/>
                <w:szCs w:val="28"/>
                <w:lang w:val="uk-UA"/>
              </w:rPr>
              <w:t>Залік</w:t>
            </w:r>
          </w:p>
        </w:tc>
      </w:tr>
    </w:tbl>
    <w:p w:rsidR="009B371C" w:rsidRPr="00971905" w:rsidRDefault="009B371C" w:rsidP="0074778D">
      <w:pPr>
        <w:spacing w:after="0" w:line="240" w:lineRule="auto"/>
        <w:ind w:left="1440" w:hanging="1440"/>
        <w:jc w:val="both"/>
        <w:rPr>
          <w:rFonts w:ascii="Times New Roman" w:hAnsi="Times New Roman"/>
          <w:sz w:val="28"/>
          <w:szCs w:val="28"/>
          <w:lang w:val="uk-UA"/>
        </w:rPr>
      </w:pPr>
      <w:r w:rsidRPr="00971905">
        <w:rPr>
          <w:rFonts w:ascii="Times New Roman" w:hAnsi="Times New Roman"/>
          <w:b/>
          <w:bCs/>
          <w:sz w:val="28"/>
          <w:szCs w:val="28"/>
          <w:lang w:val="uk-UA"/>
        </w:rPr>
        <w:t>Примітка</w:t>
      </w:r>
      <w:r w:rsidRPr="00971905">
        <w:rPr>
          <w:rFonts w:ascii="Times New Roman" w:hAnsi="Times New Roman"/>
          <w:sz w:val="28"/>
          <w:szCs w:val="28"/>
          <w:lang w:val="uk-UA"/>
        </w:rPr>
        <w:t>.</w:t>
      </w:r>
    </w:p>
    <w:p w:rsidR="009B371C" w:rsidRPr="0069568F" w:rsidRDefault="009B371C" w:rsidP="0074778D">
      <w:pPr>
        <w:spacing w:after="0" w:line="240" w:lineRule="auto"/>
        <w:jc w:val="both"/>
        <w:rPr>
          <w:rFonts w:ascii="Times New Roman" w:hAnsi="Times New Roman"/>
          <w:sz w:val="28"/>
          <w:szCs w:val="28"/>
          <w:lang w:val="uk-UA"/>
        </w:rPr>
      </w:pPr>
      <w:r w:rsidRPr="00971905">
        <w:rPr>
          <w:rFonts w:ascii="Times New Roman" w:hAnsi="Times New Roman"/>
          <w:sz w:val="28"/>
          <w:szCs w:val="28"/>
          <w:lang w:val="uk-UA"/>
        </w:rPr>
        <w:t xml:space="preserve">Співвідношення кількості годин аудиторних занять до самостійної і індивідуальної роботи становить </w:t>
      </w:r>
      <w:r w:rsidR="0048603A">
        <w:rPr>
          <w:rFonts w:ascii="Times New Roman" w:hAnsi="Times New Roman"/>
          <w:sz w:val="28"/>
          <w:szCs w:val="28"/>
          <w:lang w:val="uk-UA"/>
        </w:rPr>
        <w:t>1:2</w:t>
      </w:r>
      <w:r w:rsidRPr="0069568F">
        <w:rPr>
          <w:rFonts w:ascii="Times New Roman" w:hAnsi="Times New Roman"/>
          <w:sz w:val="28"/>
          <w:szCs w:val="28"/>
          <w:lang w:val="uk-UA"/>
        </w:rPr>
        <w:t>.</w:t>
      </w:r>
    </w:p>
    <w:p w:rsidR="009B371C" w:rsidRPr="00971905" w:rsidRDefault="009B371C" w:rsidP="0074778D">
      <w:pPr>
        <w:spacing w:after="0" w:line="240" w:lineRule="auto"/>
        <w:jc w:val="both"/>
        <w:rPr>
          <w:rFonts w:ascii="Times New Roman" w:hAnsi="Times New Roman"/>
          <w:sz w:val="28"/>
          <w:szCs w:val="28"/>
          <w:lang w:val="uk-UA"/>
        </w:rPr>
      </w:pPr>
      <w:r w:rsidRPr="00971905">
        <w:rPr>
          <w:rFonts w:ascii="Times New Roman" w:hAnsi="Times New Roman"/>
          <w:sz w:val="28"/>
          <w:szCs w:val="28"/>
          <w:lang w:val="uk-UA"/>
        </w:rPr>
        <w:t>Передумовою для вивчення дисципліни є успішне засвоєння дисциплін: «Теорія держави і права», «Конституційне право України», «Адміністративне право»</w:t>
      </w:r>
      <w:r>
        <w:rPr>
          <w:rFonts w:ascii="Times New Roman" w:hAnsi="Times New Roman"/>
          <w:sz w:val="28"/>
          <w:szCs w:val="28"/>
          <w:lang w:val="uk-UA"/>
        </w:rPr>
        <w:t>, «Міжнародне право»</w:t>
      </w:r>
      <w:r w:rsidRPr="00971905">
        <w:rPr>
          <w:rFonts w:ascii="Times New Roman" w:hAnsi="Times New Roman"/>
          <w:sz w:val="28"/>
          <w:szCs w:val="28"/>
          <w:lang w:val="uk-UA"/>
        </w:rPr>
        <w:t xml:space="preserve">. </w:t>
      </w:r>
    </w:p>
    <w:p w:rsidR="009B371C" w:rsidRPr="00971905" w:rsidRDefault="009B371C" w:rsidP="0074778D">
      <w:pPr>
        <w:spacing w:after="0" w:line="240" w:lineRule="auto"/>
        <w:ind w:firstLine="600"/>
        <w:jc w:val="both"/>
        <w:rPr>
          <w:rFonts w:ascii="Times New Roman" w:hAnsi="Times New Roman"/>
          <w:sz w:val="28"/>
          <w:szCs w:val="28"/>
          <w:lang w:val="uk-UA"/>
        </w:rPr>
      </w:pPr>
    </w:p>
    <w:p w:rsidR="009B371C" w:rsidRPr="00971905" w:rsidRDefault="009B371C" w:rsidP="0074778D">
      <w:pPr>
        <w:spacing w:after="0" w:line="240" w:lineRule="auto"/>
        <w:ind w:left="1418" w:firstLine="709"/>
        <w:jc w:val="both"/>
        <w:rPr>
          <w:rFonts w:ascii="Times New Roman" w:hAnsi="Times New Roman"/>
          <w:b/>
          <w:bCs/>
          <w:sz w:val="28"/>
          <w:szCs w:val="28"/>
          <w:lang w:val="uk-UA"/>
        </w:rPr>
      </w:pPr>
      <w:r w:rsidRPr="00971905">
        <w:rPr>
          <w:rFonts w:ascii="Times New Roman" w:hAnsi="Times New Roman"/>
          <w:b/>
          <w:bCs/>
          <w:sz w:val="28"/>
          <w:szCs w:val="28"/>
          <w:lang w:val="uk-UA"/>
        </w:rPr>
        <w:t>2. Мета та завдання навчальної дисципліни</w:t>
      </w:r>
    </w:p>
    <w:p w:rsidR="009B371C" w:rsidRPr="00FE5589" w:rsidRDefault="009B371C" w:rsidP="00FE5589">
      <w:pPr>
        <w:spacing w:after="0" w:line="240" w:lineRule="auto"/>
        <w:ind w:firstLine="709"/>
        <w:jc w:val="both"/>
        <w:rPr>
          <w:rFonts w:ascii="Times New Roman" w:hAnsi="Times New Roman"/>
          <w:sz w:val="28"/>
          <w:szCs w:val="28"/>
          <w:lang w:val="uk-UA" w:eastAsia="ru-RU"/>
        </w:rPr>
      </w:pPr>
      <w:r w:rsidRPr="00971905">
        <w:rPr>
          <w:rFonts w:ascii="Times New Roman" w:hAnsi="Times New Roman"/>
          <w:sz w:val="28"/>
          <w:szCs w:val="28"/>
          <w:lang w:val="uk-UA"/>
        </w:rPr>
        <w:t xml:space="preserve"> Мета навчальної дисципліни «</w:t>
      </w:r>
      <w:r w:rsidRPr="00971905">
        <w:rPr>
          <w:rFonts w:ascii="Times New Roman" w:hAnsi="Times New Roman"/>
          <w:bCs/>
          <w:sz w:val="28"/>
          <w:szCs w:val="28"/>
          <w:lang w:val="uk-UA"/>
        </w:rPr>
        <w:t>Міжнародно-правові стандарти прав людини</w:t>
      </w:r>
      <w:r>
        <w:rPr>
          <w:rFonts w:ascii="Times New Roman" w:hAnsi="Times New Roman"/>
          <w:sz w:val="28"/>
          <w:szCs w:val="28"/>
          <w:lang w:val="uk-UA"/>
        </w:rPr>
        <w:t xml:space="preserve">» </w:t>
      </w:r>
      <w:r w:rsidRPr="00971905">
        <w:rPr>
          <w:rFonts w:ascii="Times New Roman" w:hAnsi="Times New Roman"/>
          <w:sz w:val="28"/>
          <w:szCs w:val="28"/>
          <w:lang w:val="uk-UA"/>
        </w:rPr>
        <w:t xml:space="preserve">- сформувати у </w:t>
      </w:r>
      <w:r>
        <w:rPr>
          <w:rFonts w:ascii="Times New Roman" w:hAnsi="Times New Roman"/>
          <w:sz w:val="28"/>
          <w:szCs w:val="28"/>
          <w:lang w:val="uk-UA"/>
        </w:rPr>
        <w:t xml:space="preserve">здобувачів вищої освіти </w:t>
      </w:r>
      <w:r w:rsidRPr="00971905">
        <w:rPr>
          <w:rFonts w:ascii="Times New Roman" w:hAnsi="Times New Roman"/>
          <w:sz w:val="28"/>
          <w:szCs w:val="28"/>
          <w:lang w:val="uk-UA"/>
        </w:rPr>
        <w:t>розуміння сучасних проблем правового з</w:t>
      </w:r>
      <w:r>
        <w:rPr>
          <w:rFonts w:ascii="Times New Roman" w:hAnsi="Times New Roman"/>
          <w:sz w:val="28"/>
          <w:szCs w:val="28"/>
          <w:lang w:val="uk-UA"/>
        </w:rPr>
        <w:t>абезпечення захисту прав людини</w:t>
      </w:r>
      <w:r w:rsidRPr="00971905">
        <w:rPr>
          <w:rFonts w:ascii="Times New Roman" w:hAnsi="Times New Roman"/>
          <w:sz w:val="28"/>
          <w:szCs w:val="28"/>
          <w:lang w:val="uk-UA"/>
        </w:rPr>
        <w:t xml:space="preserve"> нормами універсального та регіонального міжнародного права; ознайомити їх з існуючими міжнародно-правовими механізмами захисту прав людини; з принципами, на яких ґрунтуються міжнародні </w:t>
      </w:r>
      <w:r w:rsidRPr="00FE5589">
        <w:rPr>
          <w:rFonts w:ascii="Times New Roman" w:hAnsi="Times New Roman"/>
          <w:sz w:val="28"/>
          <w:szCs w:val="28"/>
          <w:lang w:val="uk-UA"/>
        </w:rPr>
        <w:t xml:space="preserve">стандарти в галузі прав людини; із </w:t>
      </w:r>
      <w:r w:rsidRPr="00FE5589">
        <w:rPr>
          <w:rFonts w:ascii="Times New Roman" w:hAnsi="Times New Roman"/>
          <w:bCs/>
          <w:sz w:val="28"/>
          <w:szCs w:val="28"/>
          <w:lang w:val="uk-UA"/>
        </w:rPr>
        <w:t>міжнародно-правовими зобов’язаннями України у галузі дотримання прав і основних свобод людини.</w:t>
      </w:r>
    </w:p>
    <w:p w:rsidR="009B371C" w:rsidRPr="00FE5589" w:rsidRDefault="009B371C" w:rsidP="00FE5589">
      <w:pPr>
        <w:widowControl w:val="0"/>
        <w:tabs>
          <w:tab w:val="left" w:pos="284"/>
          <w:tab w:val="left" w:pos="567"/>
        </w:tabs>
        <w:spacing w:after="0" w:line="240" w:lineRule="auto"/>
        <w:ind w:firstLine="567"/>
        <w:jc w:val="both"/>
        <w:rPr>
          <w:rFonts w:ascii="Times New Roman" w:hAnsi="Times New Roman"/>
          <w:color w:val="000000"/>
          <w:sz w:val="28"/>
          <w:szCs w:val="28"/>
          <w:lang w:val="uk-UA"/>
        </w:rPr>
      </w:pPr>
      <w:r w:rsidRPr="00FE5589">
        <w:rPr>
          <w:rFonts w:ascii="Times New Roman" w:hAnsi="Times New Roman"/>
          <w:color w:val="000000"/>
          <w:sz w:val="28"/>
          <w:szCs w:val="28"/>
          <w:lang w:val="uk-UA"/>
        </w:rPr>
        <w:t>Під час вивчення дисципліни здобувач вищої освіти (ЗВО) має набути або розширити наступні загальні та спеціальні компетентності, передбачені освітньою програмою:</w:t>
      </w:r>
    </w:p>
    <w:p w:rsidR="009B371C" w:rsidRPr="00BC1D65" w:rsidRDefault="009B371C" w:rsidP="000434A9">
      <w:pPr>
        <w:spacing w:after="0" w:line="240" w:lineRule="auto"/>
        <w:ind w:firstLine="540"/>
        <w:jc w:val="both"/>
        <w:rPr>
          <w:rFonts w:ascii="Times New Roman" w:hAnsi="Times New Roman"/>
          <w:sz w:val="28"/>
          <w:szCs w:val="28"/>
          <w:lang w:val="uk-UA"/>
        </w:rPr>
      </w:pPr>
      <w:r w:rsidRPr="00BC1D65">
        <w:rPr>
          <w:rFonts w:ascii="Times New Roman" w:hAnsi="Times New Roman"/>
          <w:sz w:val="28"/>
          <w:szCs w:val="28"/>
          <w:lang w:val="uk-UA"/>
        </w:rPr>
        <w:t xml:space="preserve">ЗК 6. Здобувачі вищої освіти набувають усвідомлення рівних можливостей та гендерних проблем. </w:t>
      </w:r>
    </w:p>
    <w:p w:rsidR="009B371C" w:rsidRPr="00BC1D65" w:rsidRDefault="009B371C" w:rsidP="000434A9">
      <w:pPr>
        <w:spacing w:after="0" w:line="240" w:lineRule="auto"/>
        <w:ind w:firstLine="540"/>
        <w:jc w:val="both"/>
        <w:rPr>
          <w:rFonts w:ascii="Times New Roman" w:hAnsi="Times New Roman"/>
          <w:sz w:val="28"/>
          <w:szCs w:val="28"/>
          <w:lang w:val="uk-UA"/>
        </w:rPr>
      </w:pPr>
      <w:r w:rsidRPr="00BC1D65">
        <w:rPr>
          <w:rFonts w:ascii="Times New Roman" w:hAnsi="Times New Roman"/>
          <w:sz w:val="28"/>
          <w:szCs w:val="28"/>
          <w:lang w:val="uk-UA"/>
        </w:rPr>
        <w:t xml:space="preserve">ЗК 10.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9B371C" w:rsidRPr="00BC1D65" w:rsidRDefault="009B371C" w:rsidP="000434A9">
      <w:pPr>
        <w:spacing w:after="0" w:line="240" w:lineRule="auto"/>
        <w:ind w:firstLine="540"/>
        <w:jc w:val="both"/>
        <w:rPr>
          <w:rFonts w:ascii="Times New Roman" w:hAnsi="Times New Roman"/>
          <w:sz w:val="28"/>
          <w:szCs w:val="28"/>
          <w:lang w:val="uk-UA"/>
        </w:rPr>
      </w:pPr>
      <w:r w:rsidRPr="00BC1D65">
        <w:rPr>
          <w:rFonts w:ascii="Times New Roman" w:hAnsi="Times New Roman"/>
          <w:sz w:val="28"/>
          <w:szCs w:val="28"/>
          <w:lang w:val="uk-UA"/>
        </w:rPr>
        <w:lastRenderedPageBreak/>
        <w:t xml:space="preserve">ЗК 11.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9B371C" w:rsidRPr="00BC1D65" w:rsidRDefault="009B371C" w:rsidP="000434A9">
      <w:pPr>
        <w:spacing w:after="0" w:line="240" w:lineRule="auto"/>
        <w:ind w:firstLine="540"/>
        <w:jc w:val="both"/>
        <w:rPr>
          <w:rFonts w:ascii="Times New Roman" w:hAnsi="Times New Roman"/>
          <w:sz w:val="28"/>
          <w:szCs w:val="28"/>
          <w:lang w:val="uk-UA"/>
        </w:rPr>
      </w:pPr>
      <w:r w:rsidRPr="00BC1D65">
        <w:rPr>
          <w:rFonts w:ascii="Times New Roman" w:hAnsi="Times New Roman"/>
          <w:sz w:val="28"/>
          <w:szCs w:val="28"/>
          <w:lang w:val="uk-UA"/>
        </w:rPr>
        <w:t>СК 21. Здатність</w:t>
      </w:r>
      <w:r w:rsidRPr="00BC1D65">
        <w:rPr>
          <w:rFonts w:ascii="Times New Roman" w:hAnsi="Times New Roman"/>
          <w:color w:val="FF0000"/>
          <w:sz w:val="28"/>
          <w:szCs w:val="28"/>
          <w:lang w:val="uk-UA"/>
        </w:rPr>
        <w:t xml:space="preserve"> </w:t>
      </w:r>
      <w:r w:rsidRPr="00BC1D65">
        <w:rPr>
          <w:rFonts w:ascii="Times New Roman" w:hAnsi="Times New Roman"/>
          <w:sz w:val="28"/>
          <w:szCs w:val="28"/>
          <w:lang w:val="uk-UA"/>
        </w:rPr>
        <w:t>використовувати міжнародно-правові стандарти та національне законодавство у сфері прав людини у професійній діяльності.</w:t>
      </w:r>
    </w:p>
    <w:p w:rsidR="009B371C" w:rsidRPr="00971905" w:rsidRDefault="009B371C" w:rsidP="0074778D">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Основні з</w:t>
      </w:r>
      <w:r w:rsidRPr="00971905">
        <w:rPr>
          <w:rFonts w:ascii="Times New Roman" w:hAnsi="Times New Roman"/>
          <w:sz w:val="28"/>
          <w:szCs w:val="28"/>
          <w:lang w:val="uk-UA"/>
        </w:rPr>
        <w:t>авдання які вирішуються в процесі вивчення дисципліни «</w:t>
      </w:r>
      <w:r w:rsidRPr="00971905">
        <w:rPr>
          <w:rFonts w:ascii="Times New Roman" w:hAnsi="Times New Roman"/>
          <w:bCs/>
          <w:sz w:val="28"/>
          <w:szCs w:val="28"/>
          <w:lang w:val="uk-UA"/>
        </w:rPr>
        <w:t>Міжнародно-правові стандарти прав людини</w:t>
      </w:r>
      <w:r w:rsidRPr="00971905">
        <w:rPr>
          <w:rFonts w:ascii="Times New Roman" w:hAnsi="Times New Roman"/>
          <w:sz w:val="28"/>
          <w:szCs w:val="28"/>
          <w:lang w:val="uk-UA"/>
        </w:rPr>
        <w:t>»:</w:t>
      </w:r>
    </w:p>
    <w:p w:rsidR="009B371C" w:rsidRPr="00971905" w:rsidRDefault="009B371C" w:rsidP="0074778D">
      <w:pPr>
        <w:pStyle w:val="a5"/>
        <w:numPr>
          <w:ilvl w:val="0"/>
          <w:numId w:val="5"/>
        </w:numPr>
        <w:tabs>
          <w:tab w:val="left" w:pos="993"/>
        </w:tabs>
        <w:ind w:left="0" w:firstLine="567"/>
        <w:jc w:val="both"/>
        <w:rPr>
          <w:lang w:val="uk-UA"/>
        </w:rPr>
      </w:pPr>
      <w:r w:rsidRPr="00971905">
        <w:rPr>
          <w:lang w:val="uk-UA"/>
        </w:rPr>
        <w:t>розкрити загальнолюдську цінність прав людини;</w:t>
      </w:r>
    </w:p>
    <w:p w:rsidR="009B371C" w:rsidRPr="00971905" w:rsidRDefault="009B371C" w:rsidP="0074778D">
      <w:pPr>
        <w:pStyle w:val="a5"/>
        <w:numPr>
          <w:ilvl w:val="0"/>
          <w:numId w:val="5"/>
        </w:numPr>
        <w:tabs>
          <w:tab w:val="left" w:pos="993"/>
        </w:tabs>
        <w:ind w:left="0" w:firstLine="567"/>
        <w:jc w:val="both"/>
        <w:rPr>
          <w:lang w:val="uk-UA"/>
        </w:rPr>
      </w:pPr>
      <w:r w:rsidRPr="00971905">
        <w:rPr>
          <w:lang w:val="uk-UA"/>
        </w:rPr>
        <w:t xml:space="preserve">визначити </w:t>
      </w:r>
      <w:r>
        <w:rPr>
          <w:lang w:val="uk-UA"/>
        </w:rPr>
        <w:t xml:space="preserve">та </w:t>
      </w:r>
      <w:r w:rsidRPr="00971905">
        <w:rPr>
          <w:lang w:val="uk-UA"/>
        </w:rPr>
        <w:t>ознайомити з особливостями розуміння категорії «міжнародно-правові стандарти прав людини»;</w:t>
      </w:r>
    </w:p>
    <w:p w:rsidR="009B371C" w:rsidRPr="00971905" w:rsidRDefault="009B371C" w:rsidP="0074778D">
      <w:pPr>
        <w:pStyle w:val="a5"/>
        <w:numPr>
          <w:ilvl w:val="0"/>
          <w:numId w:val="5"/>
        </w:numPr>
        <w:tabs>
          <w:tab w:val="left" w:pos="993"/>
        </w:tabs>
        <w:ind w:left="0" w:firstLine="567"/>
        <w:contextualSpacing/>
        <w:jc w:val="both"/>
        <w:rPr>
          <w:lang w:val="uk-UA"/>
        </w:rPr>
      </w:pPr>
      <w:r w:rsidRPr="00971905">
        <w:rPr>
          <w:color w:val="000000"/>
          <w:lang w:val="uk-UA"/>
        </w:rPr>
        <w:t>отримання широких та глибоких знань про міжнародно-правовий механізм забезпечення прав людини;</w:t>
      </w:r>
    </w:p>
    <w:p w:rsidR="009B371C" w:rsidRPr="00971905" w:rsidRDefault="009B371C" w:rsidP="0074778D">
      <w:pPr>
        <w:pStyle w:val="a5"/>
        <w:numPr>
          <w:ilvl w:val="0"/>
          <w:numId w:val="5"/>
        </w:numPr>
        <w:tabs>
          <w:tab w:val="left" w:pos="993"/>
        </w:tabs>
        <w:ind w:left="0" w:firstLine="567"/>
        <w:contextualSpacing/>
        <w:jc w:val="both"/>
        <w:rPr>
          <w:lang w:val="uk-UA"/>
        </w:rPr>
      </w:pPr>
      <w:r w:rsidRPr="00971905">
        <w:rPr>
          <w:color w:val="000000"/>
          <w:lang w:val="uk-UA"/>
        </w:rPr>
        <w:t xml:space="preserve">аналіз вітчизняного законодавства на відповідність </w:t>
      </w:r>
      <w:r w:rsidRPr="00971905">
        <w:rPr>
          <w:lang w:val="uk-UA"/>
        </w:rPr>
        <w:t>міжнародно-правовим стандартам</w:t>
      </w:r>
      <w:r w:rsidRPr="00971905">
        <w:rPr>
          <w:color w:val="000000"/>
          <w:lang w:val="uk-UA"/>
        </w:rPr>
        <w:t xml:space="preserve"> прав людини;</w:t>
      </w:r>
    </w:p>
    <w:p w:rsidR="009B371C" w:rsidRDefault="009B371C" w:rsidP="0074778D">
      <w:pPr>
        <w:pStyle w:val="a5"/>
        <w:numPr>
          <w:ilvl w:val="0"/>
          <w:numId w:val="5"/>
        </w:numPr>
        <w:tabs>
          <w:tab w:val="left" w:pos="993"/>
        </w:tabs>
        <w:ind w:left="0" w:firstLine="567"/>
        <w:contextualSpacing/>
        <w:jc w:val="both"/>
        <w:rPr>
          <w:lang w:val="uk-UA"/>
        </w:rPr>
      </w:pPr>
      <w:r w:rsidRPr="00971905">
        <w:rPr>
          <w:lang w:val="uk-UA"/>
        </w:rPr>
        <w:t>зміцнити світоглядну та громадянську позицію майбутніх правоохоронців, підготувати їх психологічно до самостійної відповідальної роботи на користь суспільства та держави.</w:t>
      </w:r>
    </w:p>
    <w:p w:rsidR="009B371C" w:rsidRPr="00971905" w:rsidRDefault="009B371C" w:rsidP="0074778D">
      <w:pPr>
        <w:pStyle w:val="a5"/>
        <w:tabs>
          <w:tab w:val="left" w:pos="993"/>
        </w:tabs>
        <w:ind w:left="567"/>
        <w:contextualSpacing/>
        <w:jc w:val="both"/>
        <w:rPr>
          <w:lang w:val="uk-UA"/>
        </w:rPr>
      </w:pPr>
    </w:p>
    <w:p w:rsidR="009B371C" w:rsidRPr="00132F68" w:rsidRDefault="009B371C" w:rsidP="00FF07CF">
      <w:pPr>
        <w:pStyle w:val="1"/>
        <w:numPr>
          <w:ilvl w:val="0"/>
          <w:numId w:val="0"/>
        </w:numPr>
        <w:spacing w:before="0" w:after="0"/>
      </w:pPr>
      <w:r w:rsidRPr="00971905">
        <w:t>3.</w:t>
      </w:r>
      <w:r>
        <w:t xml:space="preserve"> </w:t>
      </w:r>
      <w:r w:rsidRPr="00132F68">
        <w:t>Очікувані результати навчання з дисципліни</w:t>
      </w:r>
    </w:p>
    <w:p w:rsidR="009B371C" w:rsidRDefault="009B371C" w:rsidP="00132F68">
      <w:pPr>
        <w:widowControl w:val="0"/>
        <w:tabs>
          <w:tab w:val="left" w:pos="284"/>
          <w:tab w:val="left" w:pos="567"/>
        </w:tabs>
        <w:spacing w:after="0" w:line="240" w:lineRule="auto"/>
        <w:ind w:firstLine="567"/>
        <w:jc w:val="both"/>
        <w:rPr>
          <w:rFonts w:ascii="Times New Roman" w:hAnsi="Times New Roman"/>
          <w:color w:val="000000"/>
          <w:sz w:val="28"/>
          <w:szCs w:val="28"/>
          <w:lang w:val="uk-UA"/>
        </w:rPr>
      </w:pPr>
      <w:r w:rsidRPr="00132F68">
        <w:rPr>
          <w:rFonts w:ascii="Times New Roman" w:hAnsi="Times New Roman"/>
          <w:color w:val="000000"/>
          <w:sz w:val="28"/>
          <w:szCs w:val="28"/>
          <w:lang w:val="uk-UA"/>
        </w:rPr>
        <w:t xml:space="preserve">Під час вивчення дисципліни ЗВО має досягти або вдосконалити наступні </w:t>
      </w:r>
      <w:r>
        <w:rPr>
          <w:rFonts w:ascii="Times New Roman" w:hAnsi="Times New Roman"/>
          <w:color w:val="000000"/>
          <w:sz w:val="28"/>
          <w:szCs w:val="28"/>
          <w:lang w:val="uk-UA"/>
        </w:rPr>
        <w:t>програмні результати навчання (</w:t>
      </w:r>
      <w:r w:rsidRPr="00132F68">
        <w:rPr>
          <w:rFonts w:ascii="Times New Roman" w:hAnsi="Times New Roman"/>
          <w:color w:val="000000"/>
          <w:sz w:val="28"/>
          <w:szCs w:val="28"/>
          <w:lang w:val="uk-UA"/>
        </w:rPr>
        <w:t>РН), передбачені освітньою програмою:</w:t>
      </w:r>
    </w:p>
    <w:p w:rsidR="009B371C" w:rsidRPr="00BC1D65" w:rsidRDefault="009B371C" w:rsidP="000434A9">
      <w:pPr>
        <w:spacing w:after="0" w:line="240" w:lineRule="auto"/>
        <w:ind w:firstLine="540"/>
        <w:jc w:val="both"/>
        <w:rPr>
          <w:rFonts w:ascii="Times New Roman" w:hAnsi="Times New Roman"/>
          <w:sz w:val="28"/>
          <w:szCs w:val="28"/>
          <w:lang w:val="uk-UA"/>
        </w:rPr>
      </w:pPr>
      <w:r w:rsidRPr="00BC1D65">
        <w:rPr>
          <w:rFonts w:ascii="Times New Roman" w:hAnsi="Times New Roman"/>
          <w:sz w:val="28"/>
          <w:szCs w:val="28"/>
          <w:lang w:val="uk-UA"/>
        </w:rPr>
        <w:t xml:space="preserve">РН 1. Розуміти історичний, економічний, технологічний і культурний контексти розвитку правоохоронної діяльності. </w:t>
      </w:r>
    </w:p>
    <w:p w:rsidR="009B371C" w:rsidRPr="00BC1D65" w:rsidRDefault="009B371C" w:rsidP="000434A9">
      <w:pPr>
        <w:spacing w:after="0" w:line="240" w:lineRule="auto"/>
        <w:ind w:firstLine="540"/>
        <w:jc w:val="both"/>
        <w:rPr>
          <w:rFonts w:ascii="Times New Roman" w:hAnsi="Times New Roman"/>
          <w:sz w:val="28"/>
          <w:szCs w:val="28"/>
          <w:lang w:val="uk-UA"/>
        </w:rPr>
      </w:pPr>
      <w:r w:rsidRPr="00BC1D65">
        <w:rPr>
          <w:rFonts w:ascii="Times New Roman" w:hAnsi="Times New Roman"/>
          <w:sz w:val="28"/>
          <w:szCs w:val="28"/>
          <w:lang w:val="uk-UA"/>
        </w:rPr>
        <w:t xml:space="preserve">РН 2. Організовувати культурний діалог на рівні, необхідному для ефективної професійної діяльності. </w:t>
      </w:r>
    </w:p>
    <w:p w:rsidR="009B371C" w:rsidRPr="00BC1D65" w:rsidRDefault="009B371C" w:rsidP="000434A9">
      <w:pPr>
        <w:spacing w:after="0" w:line="240" w:lineRule="auto"/>
        <w:ind w:firstLine="540"/>
        <w:jc w:val="both"/>
        <w:rPr>
          <w:rFonts w:ascii="Times New Roman" w:hAnsi="Times New Roman"/>
          <w:sz w:val="28"/>
          <w:szCs w:val="28"/>
          <w:lang w:val="uk-UA"/>
        </w:rPr>
      </w:pPr>
      <w:r w:rsidRPr="00BC1D65">
        <w:rPr>
          <w:rFonts w:ascii="Times New Roman" w:hAnsi="Times New Roman"/>
          <w:sz w:val="28"/>
          <w:szCs w:val="28"/>
          <w:lang w:val="uk-UA"/>
        </w:rPr>
        <w:t xml:space="preserve">РН 6. Розуміти принципи і мати навички етичної поведінки, соціально відповідальної та свідомої діяльності у сфері правоохоронної діяльності. </w:t>
      </w:r>
    </w:p>
    <w:p w:rsidR="009B371C" w:rsidRPr="00BC1D65" w:rsidRDefault="009B371C" w:rsidP="000434A9">
      <w:pPr>
        <w:spacing w:after="0" w:line="240" w:lineRule="auto"/>
        <w:ind w:firstLine="540"/>
        <w:jc w:val="both"/>
        <w:rPr>
          <w:rFonts w:ascii="Times New Roman" w:hAnsi="Times New Roman"/>
          <w:sz w:val="28"/>
          <w:szCs w:val="28"/>
          <w:lang w:val="uk-UA"/>
        </w:rPr>
      </w:pPr>
      <w:r w:rsidRPr="00BC1D65">
        <w:rPr>
          <w:rFonts w:ascii="Times New Roman" w:hAnsi="Times New Roman"/>
          <w:sz w:val="28"/>
          <w:szCs w:val="28"/>
          <w:lang w:val="uk-UA"/>
        </w:rPr>
        <w:t xml:space="preserve">РН 11. Знати і розуміти сучасні правові доктрини, цінності та принципи функціонування національної правової системи. </w:t>
      </w:r>
    </w:p>
    <w:p w:rsidR="009B371C" w:rsidRPr="00BC1D65" w:rsidRDefault="009B371C" w:rsidP="00BC1D65">
      <w:pPr>
        <w:spacing w:after="0" w:line="240" w:lineRule="auto"/>
        <w:ind w:firstLine="540"/>
        <w:jc w:val="both"/>
        <w:rPr>
          <w:rFonts w:ascii="Times New Roman" w:hAnsi="Times New Roman"/>
          <w:sz w:val="28"/>
          <w:szCs w:val="28"/>
          <w:lang w:val="uk-UA"/>
        </w:rPr>
      </w:pPr>
      <w:r w:rsidRPr="00BC1D65">
        <w:rPr>
          <w:rFonts w:ascii="Times New Roman" w:hAnsi="Times New Roman"/>
          <w:sz w:val="28"/>
          <w:szCs w:val="28"/>
          <w:lang w:val="uk-UA"/>
        </w:rPr>
        <w:t>РН 23. Вміти застосовувати міжнародно-правові стандарти та національне законодавство у сфері прав людини у професійній діяльності.</w:t>
      </w:r>
    </w:p>
    <w:p w:rsidR="009B371C" w:rsidRPr="00132F68" w:rsidRDefault="009B371C" w:rsidP="00132F68">
      <w:pPr>
        <w:spacing w:after="0" w:line="240" w:lineRule="auto"/>
        <w:ind w:firstLine="540"/>
        <w:jc w:val="both"/>
        <w:rPr>
          <w:rFonts w:ascii="Times New Roman" w:hAnsi="Times New Roman"/>
          <w:sz w:val="28"/>
          <w:szCs w:val="28"/>
          <w:lang w:val="uk-UA"/>
        </w:rPr>
      </w:pPr>
      <w:r w:rsidRPr="00132F68">
        <w:rPr>
          <w:rFonts w:ascii="Times New Roman" w:hAnsi="Times New Roman"/>
          <w:sz w:val="28"/>
          <w:szCs w:val="28"/>
          <w:lang w:val="uk-UA"/>
        </w:rPr>
        <w:t>У результаті вивчення навчальної дисципліни здобувач вищої освіти повинен:</w:t>
      </w:r>
    </w:p>
    <w:p w:rsidR="009B371C" w:rsidRPr="00132F68" w:rsidRDefault="009B371C" w:rsidP="00132F68">
      <w:pPr>
        <w:spacing w:after="0" w:line="240" w:lineRule="auto"/>
        <w:ind w:firstLine="540"/>
        <w:jc w:val="both"/>
        <w:rPr>
          <w:rFonts w:ascii="Times New Roman" w:hAnsi="Times New Roman"/>
          <w:b/>
          <w:bCs/>
          <w:sz w:val="28"/>
          <w:szCs w:val="28"/>
          <w:lang w:val="uk-UA"/>
        </w:rPr>
      </w:pPr>
      <w:r w:rsidRPr="00132F68">
        <w:rPr>
          <w:rFonts w:ascii="Times New Roman" w:hAnsi="Times New Roman"/>
          <w:b/>
          <w:bCs/>
          <w:sz w:val="28"/>
          <w:szCs w:val="28"/>
          <w:lang w:val="uk-UA"/>
        </w:rPr>
        <w:t>знати:</w:t>
      </w:r>
    </w:p>
    <w:p w:rsidR="009B371C" w:rsidRPr="00132F68" w:rsidRDefault="009B371C" w:rsidP="00132F68">
      <w:pPr>
        <w:numPr>
          <w:ilvl w:val="0"/>
          <w:numId w:val="6"/>
        </w:numPr>
        <w:shd w:val="clear" w:color="auto" w:fill="FFFFFF"/>
        <w:tabs>
          <w:tab w:val="left" w:pos="284"/>
          <w:tab w:val="left" w:pos="567"/>
        </w:tabs>
        <w:autoSpaceDE w:val="0"/>
        <w:autoSpaceDN w:val="0"/>
        <w:adjustRightInd w:val="0"/>
        <w:spacing w:after="0" w:line="240" w:lineRule="auto"/>
        <w:ind w:left="0" w:firstLine="0"/>
        <w:jc w:val="both"/>
        <w:rPr>
          <w:rFonts w:ascii="Times New Roman" w:hAnsi="Times New Roman"/>
          <w:sz w:val="28"/>
          <w:szCs w:val="28"/>
          <w:lang w:val="uk-UA"/>
        </w:rPr>
      </w:pPr>
      <w:r w:rsidRPr="00132F68">
        <w:rPr>
          <w:rFonts w:ascii="Times New Roman" w:hAnsi="Times New Roman"/>
          <w:sz w:val="28"/>
          <w:szCs w:val="28"/>
          <w:lang w:val="uk-UA"/>
        </w:rPr>
        <w:t>поняття прав людини, їх багатоаспектний характер;</w:t>
      </w:r>
    </w:p>
    <w:p w:rsidR="009B371C" w:rsidRPr="00132F68" w:rsidRDefault="009B371C" w:rsidP="00132F68">
      <w:pPr>
        <w:numPr>
          <w:ilvl w:val="0"/>
          <w:numId w:val="6"/>
        </w:numPr>
        <w:shd w:val="clear" w:color="auto" w:fill="FFFFFF"/>
        <w:tabs>
          <w:tab w:val="left" w:pos="284"/>
          <w:tab w:val="left" w:pos="567"/>
        </w:tabs>
        <w:autoSpaceDE w:val="0"/>
        <w:autoSpaceDN w:val="0"/>
        <w:adjustRightInd w:val="0"/>
        <w:spacing w:after="0" w:line="240" w:lineRule="auto"/>
        <w:ind w:left="0" w:firstLine="0"/>
        <w:jc w:val="both"/>
        <w:rPr>
          <w:rFonts w:ascii="Times New Roman" w:hAnsi="Times New Roman"/>
          <w:sz w:val="28"/>
          <w:szCs w:val="28"/>
          <w:lang w:val="uk-UA"/>
        </w:rPr>
      </w:pPr>
      <w:r w:rsidRPr="00132F68">
        <w:rPr>
          <w:rFonts w:ascii="Times New Roman" w:hAnsi="Times New Roman"/>
          <w:sz w:val="28"/>
          <w:szCs w:val="28"/>
          <w:lang w:val="uk-UA"/>
        </w:rPr>
        <w:t>поняття міжнародно-правових стандартів прав людини;</w:t>
      </w:r>
    </w:p>
    <w:p w:rsidR="009B371C" w:rsidRPr="00F6586A" w:rsidRDefault="009B371C" w:rsidP="00132F68">
      <w:pPr>
        <w:numPr>
          <w:ilvl w:val="0"/>
          <w:numId w:val="6"/>
        </w:numPr>
        <w:tabs>
          <w:tab w:val="left" w:pos="284"/>
          <w:tab w:val="left" w:pos="567"/>
        </w:tabs>
        <w:spacing w:after="0" w:line="240" w:lineRule="auto"/>
        <w:ind w:left="0" w:firstLine="0"/>
        <w:jc w:val="both"/>
        <w:rPr>
          <w:rFonts w:ascii="Times New Roman" w:hAnsi="Times New Roman"/>
          <w:sz w:val="28"/>
          <w:szCs w:val="28"/>
          <w:lang w:val="uk-UA"/>
        </w:rPr>
      </w:pPr>
      <w:r w:rsidRPr="00132F68">
        <w:rPr>
          <w:rFonts w:ascii="Times New Roman" w:hAnsi="Times New Roman"/>
          <w:sz w:val="28"/>
          <w:szCs w:val="28"/>
          <w:lang w:val="uk-UA"/>
        </w:rPr>
        <w:t>відносини суверенних держав</w:t>
      </w:r>
      <w:r w:rsidRPr="00F6586A">
        <w:rPr>
          <w:rFonts w:ascii="Times New Roman" w:hAnsi="Times New Roman"/>
          <w:sz w:val="28"/>
          <w:szCs w:val="28"/>
          <w:lang w:val="uk-UA"/>
        </w:rPr>
        <w:t xml:space="preserve"> у сфері захисту прав людини;</w:t>
      </w:r>
    </w:p>
    <w:p w:rsidR="009B371C" w:rsidRPr="00F6586A" w:rsidRDefault="009B371C" w:rsidP="0074778D">
      <w:pPr>
        <w:numPr>
          <w:ilvl w:val="0"/>
          <w:numId w:val="6"/>
        </w:numPr>
        <w:shd w:val="clear" w:color="auto" w:fill="FFFFFF"/>
        <w:tabs>
          <w:tab w:val="left" w:pos="284"/>
          <w:tab w:val="left" w:pos="567"/>
        </w:tabs>
        <w:autoSpaceDE w:val="0"/>
        <w:autoSpaceDN w:val="0"/>
        <w:adjustRightInd w:val="0"/>
        <w:spacing w:after="0" w:line="240" w:lineRule="auto"/>
        <w:ind w:left="0" w:firstLine="0"/>
        <w:jc w:val="both"/>
        <w:rPr>
          <w:rFonts w:ascii="Times New Roman" w:hAnsi="Times New Roman"/>
          <w:sz w:val="28"/>
          <w:szCs w:val="28"/>
          <w:lang w:val="uk-UA"/>
        </w:rPr>
      </w:pPr>
      <w:r w:rsidRPr="00F6586A">
        <w:rPr>
          <w:rFonts w:ascii="Times New Roman" w:hAnsi="Times New Roman"/>
          <w:sz w:val="28"/>
          <w:szCs w:val="28"/>
          <w:lang w:val="uk-UA"/>
        </w:rPr>
        <w:t>основні напрямки міжнародного співробітництва у сфері забезпечення прав людини;</w:t>
      </w:r>
    </w:p>
    <w:p w:rsidR="009B371C" w:rsidRPr="00F6586A" w:rsidRDefault="009B371C" w:rsidP="0074778D">
      <w:pPr>
        <w:numPr>
          <w:ilvl w:val="0"/>
          <w:numId w:val="6"/>
        </w:numPr>
        <w:tabs>
          <w:tab w:val="left" w:pos="284"/>
          <w:tab w:val="left" w:pos="567"/>
        </w:tabs>
        <w:spacing w:after="0" w:line="240" w:lineRule="auto"/>
        <w:ind w:left="0" w:firstLine="0"/>
        <w:jc w:val="both"/>
        <w:rPr>
          <w:rFonts w:ascii="Times New Roman" w:hAnsi="Times New Roman"/>
          <w:sz w:val="28"/>
          <w:szCs w:val="28"/>
          <w:lang w:val="uk-UA"/>
        </w:rPr>
      </w:pPr>
      <w:r w:rsidRPr="00F6586A">
        <w:rPr>
          <w:rFonts w:ascii="Times New Roman" w:hAnsi="Times New Roman"/>
          <w:sz w:val="28"/>
          <w:szCs w:val="28"/>
          <w:lang w:val="uk-UA"/>
        </w:rPr>
        <w:t>основні положення змісту Міжнародної хартії з прав людини та інших універсальних міжнародних правових актів з прав людини;</w:t>
      </w:r>
    </w:p>
    <w:p w:rsidR="009B371C" w:rsidRPr="00F6586A" w:rsidRDefault="009B371C" w:rsidP="0074778D">
      <w:pPr>
        <w:numPr>
          <w:ilvl w:val="0"/>
          <w:numId w:val="6"/>
        </w:numPr>
        <w:tabs>
          <w:tab w:val="left" w:pos="284"/>
          <w:tab w:val="left" w:pos="567"/>
        </w:tabs>
        <w:spacing w:after="0" w:line="240" w:lineRule="auto"/>
        <w:ind w:left="0" w:firstLine="0"/>
        <w:jc w:val="both"/>
        <w:rPr>
          <w:rFonts w:ascii="Times New Roman" w:hAnsi="Times New Roman"/>
          <w:sz w:val="28"/>
          <w:szCs w:val="28"/>
          <w:lang w:val="uk-UA"/>
        </w:rPr>
      </w:pPr>
      <w:r w:rsidRPr="00F6586A">
        <w:rPr>
          <w:rFonts w:ascii="Times New Roman" w:hAnsi="Times New Roman"/>
          <w:sz w:val="28"/>
          <w:szCs w:val="28"/>
          <w:lang w:val="uk-UA"/>
        </w:rPr>
        <w:lastRenderedPageBreak/>
        <w:t>систему спеціальних міжнародних органів для спостереження за дотриманням міжнародно-правових стандартів прав людини;</w:t>
      </w:r>
    </w:p>
    <w:p w:rsidR="009B371C" w:rsidRPr="00F6586A" w:rsidRDefault="009B371C" w:rsidP="0074778D">
      <w:pPr>
        <w:numPr>
          <w:ilvl w:val="0"/>
          <w:numId w:val="6"/>
        </w:numPr>
        <w:shd w:val="clear" w:color="auto" w:fill="FFFFFF"/>
        <w:tabs>
          <w:tab w:val="left" w:pos="284"/>
          <w:tab w:val="left" w:pos="567"/>
        </w:tabs>
        <w:autoSpaceDE w:val="0"/>
        <w:autoSpaceDN w:val="0"/>
        <w:adjustRightInd w:val="0"/>
        <w:spacing w:after="0" w:line="240" w:lineRule="auto"/>
        <w:ind w:left="0" w:firstLine="0"/>
        <w:jc w:val="both"/>
        <w:rPr>
          <w:rFonts w:ascii="Times New Roman" w:hAnsi="Times New Roman"/>
          <w:sz w:val="28"/>
          <w:szCs w:val="28"/>
          <w:lang w:val="uk-UA"/>
        </w:rPr>
      </w:pPr>
      <w:r w:rsidRPr="00F6586A">
        <w:rPr>
          <w:rFonts w:ascii="Times New Roman" w:hAnsi="Times New Roman"/>
          <w:sz w:val="28"/>
          <w:szCs w:val="28"/>
          <w:lang w:val="uk-UA"/>
        </w:rPr>
        <w:t>систему ООН по забезпеченню прав людини і запобіганню масових і грубих порушень прав людини і прав окремих індивідів;</w:t>
      </w:r>
    </w:p>
    <w:p w:rsidR="009B371C" w:rsidRPr="00F6586A" w:rsidRDefault="009B371C" w:rsidP="0074778D">
      <w:pPr>
        <w:numPr>
          <w:ilvl w:val="0"/>
          <w:numId w:val="6"/>
        </w:numPr>
        <w:tabs>
          <w:tab w:val="left" w:pos="284"/>
          <w:tab w:val="left" w:pos="567"/>
        </w:tabs>
        <w:spacing w:after="0" w:line="240" w:lineRule="auto"/>
        <w:ind w:left="0" w:firstLine="0"/>
        <w:jc w:val="both"/>
        <w:rPr>
          <w:rFonts w:ascii="Times New Roman" w:hAnsi="Times New Roman"/>
          <w:sz w:val="28"/>
          <w:szCs w:val="28"/>
          <w:lang w:val="uk-UA"/>
        </w:rPr>
      </w:pPr>
      <w:r w:rsidRPr="00F6586A">
        <w:rPr>
          <w:rFonts w:ascii="Times New Roman" w:hAnsi="Times New Roman"/>
          <w:sz w:val="28"/>
          <w:szCs w:val="28"/>
          <w:lang w:val="uk-UA"/>
        </w:rPr>
        <w:t>процедуру діяльності Європейського Суду з прав людини та порядок звернення до нього за захистом порушених прав і свобод людини і громадянина.</w:t>
      </w:r>
    </w:p>
    <w:p w:rsidR="009B371C" w:rsidRPr="00214B5D" w:rsidRDefault="009B371C" w:rsidP="0074778D">
      <w:pPr>
        <w:tabs>
          <w:tab w:val="left" w:pos="567"/>
          <w:tab w:val="left" w:pos="1418"/>
        </w:tabs>
        <w:spacing w:after="0" w:line="240" w:lineRule="auto"/>
        <w:jc w:val="both"/>
        <w:rPr>
          <w:rFonts w:ascii="Times New Roman" w:hAnsi="Times New Roman"/>
          <w:b/>
          <w:bCs/>
          <w:sz w:val="28"/>
          <w:szCs w:val="28"/>
          <w:u w:val="single"/>
          <w:lang w:val="uk-UA"/>
        </w:rPr>
      </w:pPr>
    </w:p>
    <w:p w:rsidR="009B371C" w:rsidRPr="00971905" w:rsidRDefault="009B371C" w:rsidP="0074778D">
      <w:pPr>
        <w:spacing w:after="0" w:line="240" w:lineRule="auto"/>
        <w:ind w:left="360"/>
        <w:contextualSpacing/>
        <w:jc w:val="both"/>
        <w:rPr>
          <w:rFonts w:ascii="Times New Roman" w:hAnsi="Times New Roman"/>
          <w:sz w:val="28"/>
          <w:szCs w:val="28"/>
          <w:lang w:val="uk-UA"/>
        </w:rPr>
      </w:pPr>
      <w:r w:rsidRPr="00971905">
        <w:rPr>
          <w:rFonts w:ascii="Times New Roman" w:hAnsi="Times New Roman"/>
          <w:b/>
          <w:bCs/>
          <w:sz w:val="28"/>
          <w:szCs w:val="28"/>
          <w:lang w:val="uk-UA"/>
        </w:rPr>
        <w:t>вміти</w:t>
      </w:r>
      <w:r w:rsidRPr="00971905">
        <w:rPr>
          <w:rFonts w:ascii="Times New Roman" w:hAnsi="Times New Roman"/>
          <w:sz w:val="28"/>
          <w:szCs w:val="28"/>
          <w:lang w:val="uk-UA"/>
        </w:rPr>
        <w:t xml:space="preserve">: </w:t>
      </w:r>
    </w:p>
    <w:p w:rsidR="009B371C" w:rsidRPr="00971905" w:rsidRDefault="009B371C" w:rsidP="0074778D">
      <w:pPr>
        <w:pStyle w:val="1"/>
        <w:keepNext w:val="0"/>
        <w:widowControl w:val="0"/>
        <w:numPr>
          <w:ilvl w:val="3"/>
          <w:numId w:val="9"/>
        </w:numPr>
        <w:tabs>
          <w:tab w:val="left" w:pos="284"/>
          <w:tab w:val="left" w:pos="993"/>
        </w:tabs>
        <w:spacing w:before="0" w:after="0"/>
        <w:ind w:left="284" w:hanging="284"/>
        <w:jc w:val="both"/>
        <w:rPr>
          <w:b w:val="0"/>
        </w:rPr>
      </w:pPr>
      <w:r w:rsidRPr="00971905">
        <w:rPr>
          <w:b w:val="0"/>
        </w:rPr>
        <w:t xml:space="preserve">критично осмислювати позитивний і негативний досвід людства з питань </w:t>
      </w:r>
      <w:r>
        <w:rPr>
          <w:b w:val="0"/>
        </w:rPr>
        <w:t xml:space="preserve">міжнародно-правового </w:t>
      </w:r>
      <w:r w:rsidRPr="00971905">
        <w:rPr>
          <w:b w:val="0"/>
        </w:rPr>
        <w:t>забезпечення прав та свобод людини;</w:t>
      </w:r>
    </w:p>
    <w:p w:rsidR="009B371C" w:rsidRPr="00971905" w:rsidRDefault="009B371C" w:rsidP="0074778D">
      <w:pPr>
        <w:pStyle w:val="1"/>
        <w:keepNext w:val="0"/>
        <w:widowControl w:val="0"/>
        <w:numPr>
          <w:ilvl w:val="3"/>
          <w:numId w:val="9"/>
        </w:numPr>
        <w:tabs>
          <w:tab w:val="left" w:pos="284"/>
          <w:tab w:val="left" w:pos="993"/>
        </w:tabs>
        <w:spacing w:before="0" w:after="0"/>
        <w:ind w:left="284" w:hanging="284"/>
        <w:jc w:val="both"/>
        <w:rPr>
          <w:b w:val="0"/>
        </w:rPr>
      </w:pPr>
      <w:r w:rsidRPr="00971905">
        <w:rPr>
          <w:b w:val="0"/>
        </w:rPr>
        <w:t>працювати з джерелами права, користуватися ними у практичній діяльності;</w:t>
      </w:r>
    </w:p>
    <w:p w:rsidR="009B371C" w:rsidRPr="00971905" w:rsidRDefault="009B371C" w:rsidP="0074778D">
      <w:pPr>
        <w:pStyle w:val="1"/>
        <w:keepNext w:val="0"/>
        <w:widowControl w:val="0"/>
        <w:numPr>
          <w:ilvl w:val="3"/>
          <w:numId w:val="9"/>
        </w:numPr>
        <w:tabs>
          <w:tab w:val="left" w:pos="284"/>
          <w:tab w:val="left" w:pos="993"/>
        </w:tabs>
        <w:spacing w:before="0" w:after="0"/>
        <w:ind w:left="284" w:hanging="284"/>
        <w:jc w:val="both"/>
        <w:rPr>
          <w:b w:val="0"/>
        </w:rPr>
      </w:pPr>
      <w:r w:rsidRPr="00971905">
        <w:rPr>
          <w:b w:val="0"/>
        </w:rPr>
        <w:t>виступати перед аудиторією слухачів, вести дискусії;</w:t>
      </w:r>
    </w:p>
    <w:p w:rsidR="009B371C" w:rsidRPr="00214B5D" w:rsidRDefault="009B371C" w:rsidP="00214B5D">
      <w:pPr>
        <w:pStyle w:val="a5"/>
        <w:numPr>
          <w:ilvl w:val="3"/>
          <w:numId w:val="9"/>
        </w:numPr>
        <w:tabs>
          <w:tab w:val="left" w:pos="284"/>
        </w:tabs>
        <w:ind w:left="284" w:hanging="284"/>
        <w:contextualSpacing/>
        <w:jc w:val="both"/>
        <w:rPr>
          <w:b/>
          <w:u w:val="single"/>
          <w:lang w:val="uk-UA"/>
        </w:rPr>
      </w:pPr>
      <w:r w:rsidRPr="00971905">
        <w:rPr>
          <w:lang w:val="uk-UA"/>
        </w:rPr>
        <w:t xml:space="preserve">користуватися інституційними механізмами забезпечення прав і </w:t>
      </w:r>
      <w:r>
        <w:rPr>
          <w:lang w:val="uk-UA"/>
        </w:rPr>
        <w:t>свобод.</w:t>
      </w:r>
    </w:p>
    <w:p w:rsidR="009B371C" w:rsidRPr="00971905" w:rsidRDefault="009B371C" w:rsidP="0074778D">
      <w:pPr>
        <w:tabs>
          <w:tab w:val="left" w:pos="1050"/>
        </w:tabs>
        <w:spacing w:after="0" w:line="240" w:lineRule="auto"/>
        <w:jc w:val="both"/>
        <w:rPr>
          <w:rFonts w:ascii="Times New Roman" w:hAnsi="Times New Roman"/>
          <w:sz w:val="28"/>
          <w:szCs w:val="28"/>
          <w:lang w:val="uk-UA"/>
        </w:rPr>
      </w:pPr>
    </w:p>
    <w:p w:rsidR="009B371C" w:rsidRPr="001630DE" w:rsidRDefault="009B371C" w:rsidP="008450CA">
      <w:pPr>
        <w:pStyle w:val="1"/>
        <w:numPr>
          <w:ilvl w:val="0"/>
          <w:numId w:val="32"/>
        </w:numPr>
        <w:tabs>
          <w:tab w:val="left" w:pos="993"/>
        </w:tabs>
      </w:pPr>
      <w:r w:rsidRPr="001630DE">
        <w:t>Критерії оцінювання результатів навчання</w:t>
      </w:r>
    </w:p>
    <w:p w:rsidR="009B371C" w:rsidRPr="00971905" w:rsidRDefault="009B371C" w:rsidP="0074778D">
      <w:pPr>
        <w:spacing w:after="0" w:line="240" w:lineRule="auto"/>
        <w:ind w:firstLine="851"/>
        <w:jc w:val="both"/>
        <w:rPr>
          <w:rFonts w:ascii="Times New Roman" w:hAnsi="Times New Roman"/>
          <w:sz w:val="28"/>
          <w:szCs w:val="28"/>
          <w:lang w:val="uk-UA"/>
        </w:rPr>
      </w:pPr>
      <w:r w:rsidRPr="00971905">
        <w:rPr>
          <w:rFonts w:ascii="Times New Roman" w:hAnsi="Times New Roman"/>
          <w:sz w:val="28"/>
          <w:szCs w:val="28"/>
          <w:lang w:val="uk-UA"/>
        </w:rPr>
        <w:t>З тими здобувачами вищої освіти, які до проведення підсумкового семестрового контролю не встигли виконати всі обов’язкові види робіт та мають підсумкову оцінку до 19 балів (за шкалою оцінювання), проводяться додаткові індивідуальні заняття, за результатами яких визначається, наскільки глибоко засвоєний матеріал, та чи необхідне повторне вивчення дисципліни.</w:t>
      </w:r>
    </w:p>
    <w:p w:rsidR="009B371C" w:rsidRPr="00971905" w:rsidRDefault="009B371C" w:rsidP="0074778D">
      <w:pPr>
        <w:spacing w:after="0" w:line="240" w:lineRule="auto"/>
        <w:ind w:firstLine="851"/>
        <w:jc w:val="both"/>
        <w:rPr>
          <w:rFonts w:ascii="Times New Roman" w:hAnsi="Times New Roman"/>
          <w:sz w:val="28"/>
          <w:szCs w:val="28"/>
          <w:lang w:val="uk-UA"/>
        </w:rPr>
      </w:pPr>
      <w:r w:rsidRPr="00971905">
        <w:rPr>
          <w:rFonts w:ascii="Times New Roman" w:hAnsi="Times New Roman"/>
          <w:sz w:val="28"/>
          <w:szCs w:val="28"/>
          <w:lang w:val="uk-UA"/>
        </w:rPr>
        <w:t>Дисципліну можна вважати такою, що засвоєна, якщо здобувач вищої освіти:</w:t>
      </w:r>
    </w:p>
    <w:p w:rsidR="009B371C" w:rsidRPr="00971905" w:rsidRDefault="009B371C" w:rsidP="0074778D">
      <w:pPr>
        <w:tabs>
          <w:tab w:val="left" w:pos="993"/>
        </w:tabs>
        <w:spacing w:after="0" w:line="240" w:lineRule="auto"/>
        <w:ind w:firstLine="567"/>
        <w:jc w:val="both"/>
        <w:rPr>
          <w:rFonts w:ascii="Times New Roman" w:hAnsi="Times New Roman"/>
          <w:b/>
          <w:bCs/>
          <w:sz w:val="28"/>
          <w:szCs w:val="28"/>
          <w:lang w:val="uk-UA"/>
        </w:rPr>
      </w:pPr>
      <w:r>
        <w:rPr>
          <w:rFonts w:ascii="Times New Roman" w:hAnsi="Times New Roman"/>
          <w:b/>
          <w:bCs/>
          <w:sz w:val="28"/>
          <w:szCs w:val="28"/>
          <w:lang w:val="uk-UA"/>
        </w:rPr>
        <w:t>знає</w:t>
      </w:r>
      <w:r w:rsidRPr="00971905">
        <w:rPr>
          <w:rFonts w:ascii="Times New Roman" w:hAnsi="Times New Roman"/>
          <w:b/>
          <w:bCs/>
          <w:sz w:val="28"/>
          <w:szCs w:val="28"/>
          <w:lang w:val="uk-UA"/>
        </w:rPr>
        <w:t>:</w:t>
      </w:r>
    </w:p>
    <w:p w:rsidR="009B371C" w:rsidRPr="00971905" w:rsidRDefault="009B371C" w:rsidP="0074778D">
      <w:pPr>
        <w:numPr>
          <w:ilvl w:val="0"/>
          <w:numId w:val="7"/>
        </w:numPr>
        <w:shd w:val="clear" w:color="auto" w:fill="FFFFFF"/>
        <w:autoSpaceDE w:val="0"/>
        <w:autoSpaceDN w:val="0"/>
        <w:adjustRightInd w:val="0"/>
        <w:spacing w:after="0" w:line="240" w:lineRule="auto"/>
        <w:jc w:val="both"/>
        <w:rPr>
          <w:rFonts w:ascii="Times New Roman" w:hAnsi="Times New Roman"/>
          <w:sz w:val="28"/>
          <w:szCs w:val="28"/>
          <w:lang w:val="uk-UA"/>
        </w:rPr>
      </w:pPr>
      <w:r w:rsidRPr="00971905">
        <w:rPr>
          <w:rFonts w:ascii="Times New Roman" w:hAnsi="Times New Roman"/>
          <w:sz w:val="28"/>
          <w:szCs w:val="28"/>
          <w:lang w:val="uk-UA"/>
        </w:rPr>
        <w:t>поняття міжнародно-правових стандартів прав людини;</w:t>
      </w:r>
    </w:p>
    <w:p w:rsidR="009B371C" w:rsidRPr="00971905" w:rsidRDefault="009B371C" w:rsidP="0074778D">
      <w:pPr>
        <w:numPr>
          <w:ilvl w:val="0"/>
          <w:numId w:val="7"/>
        </w:numPr>
        <w:shd w:val="clear" w:color="auto" w:fill="FFFFFF"/>
        <w:autoSpaceDE w:val="0"/>
        <w:autoSpaceDN w:val="0"/>
        <w:adjustRightInd w:val="0"/>
        <w:spacing w:after="0" w:line="240" w:lineRule="auto"/>
        <w:jc w:val="both"/>
        <w:rPr>
          <w:rFonts w:ascii="Times New Roman" w:hAnsi="Times New Roman"/>
          <w:sz w:val="28"/>
          <w:szCs w:val="28"/>
          <w:lang w:val="uk-UA"/>
        </w:rPr>
      </w:pPr>
      <w:r w:rsidRPr="00971905">
        <w:rPr>
          <w:rFonts w:ascii="Times New Roman CYR" w:hAnsi="Times New Roman CYR" w:cs="Times New Roman CYR"/>
          <w:sz w:val="28"/>
          <w:szCs w:val="28"/>
          <w:lang w:val="uk-UA"/>
        </w:rPr>
        <w:t>принципи, на яких ґрунтуються міжнародні стандарти в галузі прав людини;</w:t>
      </w:r>
    </w:p>
    <w:p w:rsidR="009B371C" w:rsidRPr="00971905" w:rsidRDefault="009B371C" w:rsidP="0074778D">
      <w:pPr>
        <w:numPr>
          <w:ilvl w:val="0"/>
          <w:numId w:val="7"/>
        </w:numPr>
        <w:shd w:val="clear" w:color="auto" w:fill="FFFFFF"/>
        <w:autoSpaceDE w:val="0"/>
        <w:autoSpaceDN w:val="0"/>
        <w:adjustRightInd w:val="0"/>
        <w:spacing w:after="0" w:line="240" w:lineRule="auto"/>
        <w:jc w:val="both"/>
        <w:rPr>
          <w:rFonts w:ascii="Times New Roman" w:hAnsi="Times New Roman"/>
          <w:sz w:val="28"/>
          <w:szCs w:val="28"/>
          <w:lang w:val="uk-UA"/>
        </w:rPr>
      </w:pPr>
      <w:r w:rsidRPr="00971905">
        <w:rPr>
          <w:rFonts w:ascii="Times New Roman" w:hAnsi="Times New Roman"/>
          <w:sz w:val="28"/>
          <w:szCs w:val="28"/>
          <w:lang w:val="uk-UA"/>
        </w:rPr>
        <w:t>основні напрямки міжнародного співробітництва у сфері забезпечення прав людини;</w:t>
      </w:r>
    </w:p>
    <w:p w:rsidR="009B371C" w:rsidRPr="00971905" w:rsidRDefault="009B371C" w:rsidP="0074778D">
      <w:pPr>
        <w:numPr>
          <w:ilvl w:val="0"/>
          <w:numId w:val="7"/>
        </w:numPr>
        <w:shd w:val="clear" w:color="auto" w:fill="FFFFFF"/>
        <w:autoSpaceDE w:val="0"/>
        <w:autoSpaceDN w:val="0"/>
        <w:adjustRightInd w:val="0"/>
        <w:spacing w:after="0" w:line="240" w:lineRule="auto"/>
        <w:jc w:val="both"/>
        <w:rPr>
          <w:rFonts w:ascii="Times New Roman" w:hAnsi="Times New Roman"/>
          <w:sz w:val="28"/>
          <w:szCs w:val="28"/>
          <w:lang w:val="uk-UA"/>
        </w:rPr>
      </w:pPr>
      <w:r w:rsidRPr="00971905">
        <w:rPr>
          <w:rFonts w:ascii="Times New Roman" w:hAnsi="Times New Roman"/>
          <w:sz w:val="28"/>
          <w:szCs w:val="28"/>
          <w:lang w:val="uk-UA"/>
        </w:rPr>
        <w:t>систему ООН по забезпеченню прав людини і запобіганню масових і грубих порушень прав людини і прав окремих індивідів;</w:t>
      </w:r>
    </w:p>
    <w:p w:rsidR="009B371C" w:rsidRPr="00971905" w:rsidRDefault="009B371C" w:rsidP="0074778D">
      <w:pPr>
        <w:numPr>
          <w:ilvl w:val="0"/>
          <w:numId w:val="7"/>
        </w:numPr>
        <w:spacing w:after="0" w:line="240" w:lineRule="auto"/>
        <w:jc w:val="both"/>
        <w:rPr>
          <w:rFonts w:ascii="Times New Roman" w:hAnsi="Times New Roman"/>
          <w:sz w:val="28"/>
          <w:szCs w:val="28"/>
          <w:lang w:val="uk-UA"/>
        </w:rPr>
      </w:pPr>
      <w:r w:rsidRPr="00971905">
        <w:rPr>
          <w:rFonts w:ascii="Times New Roman" w:hAnsi="Times New Roman"/>
          <w:sz w:val="28"/>
          <w:szCs w:val="28"/>
          <w:lang w:val="uk-UA"/>
        </w:rPr>
        <w:t>основні положення змісту Міжнародної хартії з прав людини та інших універсальних міжнародних правових актів з прав людини;</w:t>
      </w:r>
    </w:p>
    <w:p w:rsidR="009B371C" w:rsidRPr="00316F2D" w:rsidRDefault="009B371C" w:rsidP="0074778D">
      <w:pPr>
        <w:numPr>
          <w:ilvl w:val="0"/>
          <w:numId w:val="7"/>
        </w:numPr>
        <w:spacing w:after="0" w:line="240" w:lineRule="auto"/>
        <w:jc w:val="both"/>
        <w:rPr>
          <w:rFonts w:ascii="Times New Roman" w:hAnsi="Times New Roman"/>
          <w:sz w:val="28"/>
          <w:szCs w:val="28"/>
          <w:lang w:val="uk-UA"/>
        </w:rPr>
      </w:pPr>
      <w:r w:rsidRPr="00971905">
        <w:rPr>
          <w:rFonts w:ascii="Times New Roman" w:hAnsi="Times New Roman"/>
          <w:sz w:val="28"/>
          <w:szCs w:val="28"/>
          <w:lang w:val="uk-UA"/>
        </w:rPr>
        <w:t xml:space="preserve">процедуру діяльності Європейського Суду з прав людини та порядок звернення до нього за захистом порушених прав і свобод людини і </w:t>
      </w:r>
      <w:r w:rsidRPr="00316F2D">
        <w:rPr>
          <w:rFonts w:ascii="Times New Roman" w:hAnsi="Times New Roman"/>
          <w:sz w:val="28"/>
          <w:szCs w:val="28"/>
          <w:lang w:val="uk-UA"/>
        </w:rPr>
        <w:t>громадянина;</w:t>
      </w:r>
    </w:p>
    <w:p w:rsidR="009B371C" w:rsidRPr="00316F2D" w:rsidRDefault="009B371C" w:rsidP="0074778D">
      <w:pPr>
        <w:numPr>
          <w:ilvl w:val="0"/>
          <w:numId w:val="7"/>
        </w:numPr>
        <w:spacing w:after="0" w:line="240" w:lineRule="auto"/>
        <w:jc w:val="both"/>
        <w:rPr>
          <w:rFonts w:ascii="Times New Roman" w:hAnsi="Times New Roman"/>
          <w:sz w:val="28"/>
          <w:szCs w:val="28"/>
          <w:lang w:val="uk-UA"/>
        </w:rPr>
      </w:pPr>
      <w:r w:rsidRPr="00316F2D">
        <w:rPr>
          <w:rFonts w:ascii="Times New Roman" w:hAnsi="Times New Roman"/>
          <w:sz w:val="28"/>
          <w:szCs w:val="28"/>
          <w:lang w:val="uk-UA"/>
        </w:rPr>
        <w:t>міжнародно-правові стандарти прав осіб, що належать до певних груп населення.</w:t>
      </w:r>
    </w:p>
    <w:p w:rsidR="009B371C" w:rsidRPr="00971905" w:rsidRDefault="009B371C" w:rsidP="0074778D">
      <w:pPr>
        <w:tabs>
          <w:tab w:val="left" w:pos="993"/>
        </w:tabs>
        <w:spacing w:after="0" w:line="240" w:lineRule="auto"/>
        <w:ind w:firstLine="567"/>
        <w:jc w:val="both"/>
        <w:rPr>
          <w:rFonts w:ascii="Times New Roman" w:hAnsi="Times New Roman"/>
          <w:b/>
          <w:bCs/>
          <w:sz w:val="28"/>
          <w:szCs w:val="28"/>
          <w:lang w:val="uk-UA"/>
        </w:rPr>
      </w:pPr>
    </w:p>
    <w:p w:rsidR="009B371C" w:rsidRPr="00971905" w:rsidRDefault="009B371C" w:rsidP="0074778D">
      <w:pPr>
        <w:tabs>
          <w:tab w:val="left" w:pos="993"/>
        </w:tabs>
        <w:spacing w:after="0" w:line="240" w:lineRule="auto"/>
        <w:ind w:firstLine="567"/>
        <w:jc w:val="both"/>
        <w:rPr>
          <w:rFonts w:ascii="Times New Roman" w:hAnsi="Times New Roman"/>
          <w:sz w:val="28"/>
          <w:szCs w:val="28"/>
          <w:lang w:val="uk-UA"/>
        </w:rPr>
      </w:pPr>
      <w:r w:rsidRPr="00971905">
        <w:rPr>
          <w:rFonts w:ascii="Times New Roman" w:hAnsi="Times New Roman"/>
          <w:b/>
          <w:bCs/>
          <w:sz w:val="28"/>
          <w:szCs w:val="28"/>
          <w:lang w:val="uk-UA"/>
        </w:rPr>
        <w:t>вмі</w:t>
      </w:r>
      <w:r>
        <w:rPr>
          <w:rFonts w:ascii="Times New Roman" w:hAnsi="Times New Roman"/>
          <w:b/>
          <w:bCs/>
          <w:sz w:val="28"/>
          <w:szCs w:val="28"/>
          <w:lang w:val="uk-UA"/>
        </w:rPr>
        <w:t>є</w:t>
      </w:r>
      <w:r w:rsidRPr="00971905">
        <w:rPr>
          <w:rFonts w:ascii="Times New Roman" w:hAnsi="Times New Roman"/>
          <w:sz w:val="28"/>
          <w:szCs w:val="28"/>
          <w:lang w:val="uk-UA"/>
        </w:rPr>
        <w:t>:</w:t>
      </w:r>
    </w:p>
    <w:p w:rsidR="009B371C" w:rsidRPr="00971905" w:rsidRDefault="009B371C" w:rsidP="0074778D">
      <w:pPr>
        <w:pStyle w:val="1"/>
        <w:keepNext w:val="0"/>
        <w:widowControl w:val="0"/>
        <w:numPr>
          <w:ilvl w:val="0"/>
          <w:numId w:val="8"/>
        </w:numPr>
        <w:tabs>
          <w:tab w:val="clear" w:pos="432"/>
          <w:tab w:val="left" w:pos="993"/>
          <w:tab w:val="num" w:pos="2417"/>
        </w:tabs>
        <w:spacing w:before="0" w:after="0"/>
        <w:ind w:left="993" w:hanging="426"/>
        <w:jc w:val="both"/>
        <w:rPr>
          <w:b w:val="0"/>
        </w:rPr>
      </w:pPr>
      <w:r w:rsidRPr="00971905">
        <w:rPr>
          <w:b w:val="0"/>
        </w:rPr>
        <w:t>критично осмислювати позитивний і негативний досвід людства з питань забезпечення прав та свобод людини;</w:t>
      </w:r>
    </w:p>
    <w:p w:rsidR="009B371C" w:rsidRPr="00971905" w:rsidRDefault="009B371C" w:rsidP="0074778D">
      <w:pPr>
        <w:pStyle w:val="1"/>
        <w:keepNext w:val="0"/>
        <w:widowControl w:val="0"/>
        <w:tabs>
          <w:tab w:val="clear" w:pos="432"/>
          <w:tab w:val="left" w:pos="993"/>
          <w:tab w:val="num" w:pos="2417"/>
        </w:tabs>
        <w:spacing w:before="0" w:after="0"/>
        <w:ind w:left="0" w:firstLine="567"/>
        <w:jc w:val="both"/>
        <w:rPr>
          <w:b w:val="0"/>
        </w:rPr>
      </w:pPr>
      <w:r w:rsidRPr="00971905">
        <w:rPr>
          <w:b w:val="0"/>
        </w:rPr>
        <w:t>працювати з джерелами права, користуватися ними у практичній діяльності;</w:t>
      </w:r>
    </w:p>
    <w:p w:rsidR="009B371C" w:rsidRPr="00971905" w:rsidRDefault="009B371C" w:rsidP="0074778D">
      <w:pPr>
        <w:pStyle w:val="1"/>
        <w:keepNext w:val="0"/>
        <w:widowControl w:val="0"/>
        <w:tabs>
          <w:tab w:val="clear" w:pos="432"/>
          <w:tab w:val="left" w:pos="993"/>
          <w:tab w:val="num" w:pos="2417"/>
        </w:tabs>
        <w:spacing w:before="0" w:after="0"/>
        <w:ind w:left="0" w:firstLine="567"/>
        <w:jc w:val="both"/>
        <w:rPr>
          <w:b w:val="0"/>
        </w:rPr>
      </w:pPr>
      <w:r w:rsidRPr="00971905">
        <w:rPr>
          <w:b w:val="0"/>
        </w:rPr>
        <w:t>виступати перед аудиторією слухачів, вести дискусії;</w:t>
      </w:r>
    </w:p>
    <w:p w:rsidR="009B371C" w:rsidRPr="00971905" w:rsidRDefault="009B371C" w:rsidP="0074778D">
      <w:pPr>
        <w:pStyle w:val="1"/>
        <w:keepNext w:val="0"/>
        <w:widowControl w:val="0"/>
        <w:tabs>
          <w:tab w:val="clear" w:pos="432"/>
          <w:tab w:val="left" w:pos="993"/>
          <w:tab w:val="num" w:pos="2417"/>
        </w:tabs>
        <w:spacing w:before="0" w:after="0"/>
        <w:ind w:left="0" w:firstLine="567"/>
        <w:jc w:val="both"/>
        <w:rPr>
          <w:b w:val="0"/>
        </w:rPr>
      </w:pPr>
      <w:r w:rsidRPr="00971905">
        <w:rPr>
          <w:b w:val="0"/>
        </w:rPr>
        <w:lastRenderedPageBreak/>
        <w:t>користуватися інституційними механізмами забезпечення прав і свобод.</w:t>
      </w:r>
    </w:p>
    <w:p w:rsidR="009B371C" w:rsidRPr="00971905" w:rsidRDefault="009B371C" w:rsidP="0074778D">
      <w:pPr>
        <w:tabs>
          <w:tab w:val="left" w:pos="993"/>
        </w:tabs>
        <w:spacing w:after="0" w:line="240" w:lineRule="auto"/>
        <w:ind w:firstLine="567"/>
        <w:jc w:val="both"/>
        <w:rPr>
          <w:rFonts w:ascii="Times New Roman" w:hAnsi="Times New Roman"/>
          <w:sz w:val="28"/>
          <w:szCs w:val="28"/>
          <w:lang w:val="uk-UA"/>
        </w:rPr>
      </w:pPr>
    </w:p>
    <w:p w:rsidR="009B371C" w:rsidRPr="00971905" w:rsidRDefault="009B371C" w:rsidP="00323840">
      <w:pPr>
        <w:pStyle w:val="1"/>
        <w:numPr>
          <w:ilvl w:val="0"/>
          <w:numId w:val="0"/>
        </w:numPr>
        <w:tabs>
          <w:tab w:val="left" w:pos="993"/>
        </w:tabs>
        <w:spacing w:before="0" w:after="0"/>
        <w:ind w:firstLine="567"/>
        <w:rPr>
          <w:bCs w:val="0"/>
        </w:rPr>
      </w:pPr>
      <w:r w:rsidRPr="00971905">
        <w:t>5. Засоби діагностики результатів навчання</w:t>
      </w:r>
    </w:p>
    <w:p w:rsidR="009B371C" w:rsidRPr="00971905" w:rsidRDefault="009B371C" w:rsidP="0074778D">
      <w:pPr>
        <w:numPr>
          <w:ilvl w:val="0"/>
          <w:numId w:val="2"/>
        </w:numPr>
        <w:tabs>
          <w:tab w:val="num" w:pos="0"/>
        </w:tabs>
        <w:spacing w:after="0" w:line="240" w:lineRule="auto"/>
        <w:ind w:left="426" w:hanging="426"/>
        <w:jc w:val="both"/>
        <w:rPr>
          <w:rFonts w:ascii="Times New Roman" w:hAnsi="Times New Roman"/>
          <w:sz w:val="28"/>
          <w:szCs w:val="28"/>
          <w:lang w:val="uk-UA"/>
        </w:rPr>
      </w:pPr>
      <w:r w:rsidRPr="00971905">
        <w:rPr>
          <w:rFonts w:ascii="Times New Roman" w:hAnsi="Times New Roman"/>
          <w:sz w:val="28"/>
          <w:szCs w:val="28"/>
          <w:lang w:val="uk-UA"/>
        </w:rPr>
        <w:t xml:space="preserve">Питання та </w:t>
      </w:r>
      <w:r>
        <w:rPr>
          <w:rFonts w:ascii="Times New Roman" w:hAnsi="Times New Roman"/>
          <w:sz w:val="28"/>
          <w:szCs w:val="28"/>
          <w:lang w:val="uk-UA"/>
        </w:rPr>
        <w:t xml:space="preserve">завдання </w:t>
      </w:r>
      <w:r w:rsidRPr="00971905">
        <w:rPr>
          <w:rFonts w:ascii="Times New Roman" w:hAnsi="Times New Roman"/>
          <w:sz w:val="28"/>
          <w:szCs w:val="28"/>
          <w:lang w:val="uk-UA"/>
        </w:rPr>
        <w:t>до семінарських занять.</w:t>
      </w:r>
    </w:p>
    <w:p w:rsidR="009B371C" w:rsidRPr="00971905" w:rsidRDefault="009B371C" w:rsidP="0074778D">
      <w:pPr>
        <w:pStyle w:val="a5"/>
        <w:numPr>
          <w:ilvl w:val="0"/>
          <w:numId w:val="2"/>
        </w:numPr>
        <w:tabs>
          <w:tab w:val="num" w:pos="0"/>
        </w:tabs>
        <w:ind w:left="426" w:hanging="426"/>
        <w:contextualSpacing/>
        <w:jc w:val="both"/>
        <w:rPr>
          <w:lang w:val="uk-UA"/>
        </w:rPr>
      </w:pPr>
      <w:r w:rsidRPr="00971905">
        <w:rPr>
          <w:lang w:val="uk-UA"/>
        </w:rPr>
        <w:t>Перелік тем та завдань для самостійної роботи здобувачів вищої освіти.</w:t>
      </w:r>
    </w:p>
    <w:p w:rsidR="009B371C" w:rsidRPr="00971905" w:rsidRDefault="009B371C" w:rsidP="0074778D">
      <w:pPr>
        <w:pStyle w:val="a5"/>
        <w:numPr>
          <w:ilvl w:val="0"/>
          <w:numId w:val="2"/>
        </w:numPr>
        <w:tabs>
          <w:tab w:val="num" w:pos="0"/>
        </w:tabs>
        <w:ind w:left="426" w:hanging="426"/>
        <w:contextualSpacing/>
        <w:jc w:val="both"/>
        <w:rPr>
          <w:lang w:val="uk-UA"/>
        </w:rPr>
      </w:pPr>
      <w:r w:rsidRPr="00971905">
        <w:rPr>
          <w:lang w:val="uk-UA"/>
        </w:rPr>
        <w:t>Перелік тем та завдань для індивідуальної роботи здобувачів вищої освіти.</w:t>
      </w:r>
    </w:p>
    <w:p w:rsidR="009B371C" w:rsidRPr="00971905" w:rsidRDefault="009B371C" w:rsidP="0074778D">
      <w:pPr>
        <w:numPr>
          <w:ilvl w:val="0"/>
          <w:numId w:val="2"/>
        </w:numPr>
        <w:tabs>
          <w:tab w:val="num" w:pos="0"/>
        </w:tabs>
        <w:spacing w:after="0" w:line="240" w:lineRule="auto"/>
        <w:ind w:left="426" w:hanging="426"/>
        <w:jc w:val="both"/>
        <w:rPr>
          <w:rFonts w:ascii="Times New Roman" w:hAnsi="Times New Roman"/>
          <w:sz w:val="28"/>
          <w:szCs w:val="28"/>
          <w:lang w:val="uk-UA"/>
        </w:rPr>
      </w:pPr>
      <w:r w:rsidRPr="00971905">
        <w:rPr>
          <w:rFonts w:ascii="Times New Roman" w:hAnsi="Times New Roman"/>
          <w:sz w:val="28"/>
          <w:szCs w:val="28"/>
          <w:lang w:val="uk-UA"/>
        </w:rPr>
        <w:t>Питання до заліку.</w:t>
      </w:r>
    </w:p>
    <w:p w:rsidR="009B371C" w:rsidRPr="00971905" w:rsidRDefault="009B371C" w:rsidP="0074778D">
      <w:pPr>
        <w:spacing w:after="0" w:line="240" w:lineRule="auto"/>
        <w:ind w:left="426"/>
        <w:jc w:val="both"/>
        <w:rPr>
          <w:rFonts w:ascii="Times New Roman" w:hAnsi="Times New Roman"/>
          <w:sz w:val="28"/>
          <w:szCs w:val="28"/>
          <w:lang w:val="uk-UA"/>
        </w:rPr>
      </w:pPr>
    </w:p>
    <w:p w:rsidR="009B371C" w:rsidRPr="00971905" w:rsidRDefault="009B371C" w:rsidP="0074778D">
      <w:pPr>
        <w:pStyle w:val="1"/>
        <w:numPr>
          <w:ilvl w:val="0"/>
          <w:numId w:val="2"/>
        </w:numPr>
        <w:tabs>
          <w:tab w:val="left" w:pos="708"/>
        </w:tabs>
        <w:spacing w:before="0" w:after="0"/>
      </w:pPr>
      <w:r w:rsidRPr="00971905">
        <w:t>Програма навчальної дисципліни</w:t>
      </w:r>
    </w:p>
    <w:p w:rsidR="009B371C" w:rsidRDefault="009B371C" w:rsidP="0074778D">
      <w:pPr>
        <w:spacing w:after="0" w:line="240" w:lineRule="auto"/>
        <w:jc w:val="center"/>
        <w:rPr>
          <w:rFonts w:ascii="Times New Roman" w:hAnsi="Times New Roman"/>
          <w:b/>
          <w:sz w:val="28"/>
          <w:szCs w:val="28"/>
          <w:lang w:val="uk-UA"/>
        </w:rPr>
      </w:pPr>
      <w:r>
        <w:rPr>
          <w:rFonts w:ascii="Times New Roman" w:hAnsi="Times New Roman"/>
          <w:b/>
          <w:bCs/>
          <w:sz w:val="28"/>
          <w:szCs w:val="28"/>
          <w:lang w:val="uk-UA"/>
        </w:rPr>
        <w:t>ЗМІСТОВИЙ МОДУЛЬ 1</w:t>
      </w:r>
      <w:r w:rsidRPr="00971905">
        <w:rPr>
          <w:rFonts w:ascii="Times New Roman" w:hAnsi="Times New Roman"/>
          <w:b/>
          <w:bCs/>
          <w:sz w:val="28"/>
          <w:szCs w:val="28"/>
          <w:lang w:val="uk-UA"/>
        </w:rPr>
        <w:t>.</w:t>
      </w:r>
      <w:r w:rsidRPr="0071435E">
        <w:rPr>
          <w:rFonts w:ascii="Times New Roman" w:hAnsi="Times New Roman"/>
          <w:b/>
          <w:sz w:val="28"/>
          <w:szCs w:val="28"/>
          <w:lang w:val="uk-UA"/>
        </w:rPr>
        <w:t xml:space="preserve"> </w:t>
      </w:r>
      <w:r w:rsidRPr="00971905">
        <w:rPr>
          <w:rFonts w:ascii="Times New Roman" w:hAnsi="Times New Roman"/>
          <w:b/>
          <w:sz w:val="28"/>
          <w:szCs w:val="28"/>
          <w:lang w:val="uk-UA"/>
        </w:rPr>
        <w:t>Теоретичні основи</w:t>
      </w:r>
      <w:r>
        <w:rPr>
          <w:rFonts w:ascii="Times New Roman" w:hAnsi="Times New Roman"/>
          <w:b/>
          <w:sz w:val="28"/>
          <w:szCs w:val="28"/>
          <w:lang w:val="uk-UA"/>
        </w:rPr>
        <w:t xml:space="preserve"> та практичні аспекти</w:t>
      </w:r>
      <w:r w:rsidRPr="00971905">
        <w:rPr>
          <w:rFonts w:ascii="Times New Roman" w:hAnsi="Times New Roman"/>
          <w:b/>
          <w:sz w:val="28"/>
          <w:szCs w:val="28"/>
          <w:lang w:val="uk-UA"/>
        </w:rPr>
        <w:t xml:space="preserve"> міжнародно-правових стандартів прав людини</w:t>
      </w:r>
    </w:p>
    <w:p w:rsidR="009B371C" w:rsidRPr="00C250A9" w:rsidRDefault="009B371C" w:rsidP="0074778D">
      <w:pPr>
        <w:contextualSpacing/>
        <w:jc w:val="both"/>
        <w:rPr>
          <w:rFonts w:ascii="Times New Roman" w:hAnsi="Times New Roman"/>
          <w:sz w:val="28"/>
          <w:szCs w:val="28"/>
          <w:lang w:val="uk-UA"/>
        </w:rPr>
      </w:pPr>
      <w:r w:rsidRPr="00C250A9">
        <w:rPr>
          <w:rFonts w:ascii="Times New Roman" w:hAnsi="Times New Roman"/>
          <w:b/>
          <w:sz w:val="28"/>
          <w:szCs w:val="28"/>
          <w:lang w:val="uk-UA"/>
        </w:rPr>
        <w:t xml:space="preserve">Тема 1. Поняття та види міжнародно-правових стандартів прав людини </w:t>
      </w:r>
    </w:p>
    <w:p w:rsidR="009B371C" w:rsidRPr="00E403FC" w:rsidRDefault="009B371C" w:rsidP="0074778D">
      <w:pPr>
        <w:spacing w:after="0" w:line="240" w:lineRule="auto"/>
        <w:ind w:firstLine="709"/>
        <w:jc w:val="both"/>
        <w:rPr>
          <w:rFonts w:ascii="Times New Roman" w:hAnsi="Times New Roman"/>
          <w:b/>
          <w:sz w:val="28"/>
          <w:szCs w:val="28"/>
          <w:lang w:val="uk-UA"/>
        </w:rPr>
      </w:pPr>
      <w:r w:rsidRPr="00EA3B6A">
        <w:rPr>
          <w:rFonts w:ascii="Times New Roman" w:hAnsi="Times New Roman"/>
          <w:sz w:val="28"/>
          <w:szCs w:val="28"/>
          <w:lang w:val="uk-UA"/>
        </w:rPr>
        <w:t>Поняття міжнародно-правових стандартів прав людини. Види міжнародно-правових стандартів прав людини.</w:t>
      </w:r>
      <w:r>
        <w:rPr>
          <w:rFonts w:ascii="Times New Roman" w:hAnsi="Times New Roman"/>
          <w:sz w:val="28"/>
          <w:szCs w:val="28"/>
          <w:lang w:val="uk-UA"/>
        </w:rPr>
        <w:t xml:space="preserve"> </w:t>
      </w:r>
      <w:r w:rsidRPr="00E403FC">
        <w:rPr>
          <w:rFonts w:ascii="Times New Roman" w:hAnsi="Times New Roman"/>
          <w:sz w:val="28"/>
          <w:szCs w:val="28"/>
          <w:lang w:val="uk-UA"/>
        </w:rPr>
        <w:t>Перелік прав людини, які підлягають дотриманню в усьому світі. Нормативний зміст загальновизнаних прав і свобод людини. Припустимі легальні обмеження прав людини. Юридична природа і обов’язкова сила міжнародних стандартів прав людини.</w:t>
      </w:r>
    </w:p>
    <w:p w:rsidR="009B371C" w:rsidRDefault="009B371C" w:rsidP="0074778D">
      <w:pPr>
        <w:spacing w:after="0" w:line="240" w:lineRule="auto"/>
        <w:ind w:firstLine="709"/>
        <w:jc w:val="both"/>
        <w:rPr>
          <w:rFonts w:ascii="Times New Roman" w:hAnsi="Times New Roman"/>
          <w:sz w:val="28"/>
          <w:szCs w:val="28"/>
          <w:lang w:val="uk-UA"/>
        </w:rPr>
      </w:pPr>
      <w:r w:rsidRPr="00E403FC">
        <w:rPr>
          <w:rFonts w:ascii="Times New Roman" w:hAnsi="Times New Roman"/>
          <w:sz w:val="28"/>
          <w:szCs w:val="28"/>
          <w:lang w:val="uk-UA"/>
        </w:rPr>
        <w:t>Класифікація прав людини у сучасному міжнародному праві. Поділ прав людини за галузями регулювання: елементарні права, громадянські права, політичні права, соціально-економічні і культурні права, принцип недискримінації. Поділ прав людини за часом виникнення: перше покоління (елементарні, громадянські, політичні права): друге покоління (соціально-економічні і культурні права): третє покоління (права народів). П</w:t>
      </w:r>
      <w:r>
        <w:rPr>
          <w:rFonts w:ascii="Times New Roman" w:hAnsi="Times New Roman"/>
          <w:sz w:val="28"/>
          <w:szCs w:val="28"/>
          <w:lang w:val="uk-UA"/>
        </w:rPr>
        <w:t xml:space="preserve">оділ прав людини за суб’єктом: </w:t>
      </w:r>
      <w:r w:rsidRPr="00E403FC">
        <w:rPr>
          <w:rFonts w:ascii="Times New Roman" w:hAnsi="Times New Roman"/>
          <w:sz w:val="28"/>
          <w:szCs w:val="28"/>
          <w:lang w:val="uk-UA"/>
        </w:rPr>
        <w:t xml:space="preserve">індивідуальні (права людини) і колективні (права народів). Поділ прав людини по їх змісту: на позитивні і негативні. </w:t>
      </w:r>
    </w:p>
    <w:p w:rsidR="009B371C" w:rsidRPr="00E403FC" w:rsidRDefault="009B371C" w:rsidP="0074778D">
      <w:pPr>
        <w:spacing w:after="0" w:line="240" w:lineRule="auto"/>
        <w:ind w:firstLine="709"/>
        <w:jc w:val="both"/>
        <w:rPr>
          <w:rFonts w:ascii="Times New Roman" w:hAnsi="Times New Roman"/>
          <w:sz w:val="28"/>
          <w:szCs w:val="28"/>
          <w:lang w:val="uk-UA"/>
        </w:rPr>
      </w:pPr>
      <w:r w:rsidRPr="00E403FC">
        <w:rPr>
          <w:rFonts w:ascii="Times New Roman" w:hAnsi="Times New Roman"/>
          <w:sz w:val="28"/>
          <w:szCs w:val="28"/>
          <w:lang w:val="uk-UA"/>
        </w:rPr>
        <w:t>Загальна декларація прав людини 1948 р. про права і свободи, які підлягають дотриманню в усьому світі. Комплексний характер прав особи. Перелік прав і свобод людини в Міжнародних пактах про права людини. Перелік прав і свобод людини в Конвенції про права дитини 1989 р.</w:t>
      </w:r>
    </w:p>
    <w:p w:rsidR="009B371C" w:rsidRPr="00E403FC" w:rsidRDefault="009B371C" w:rsidP="0074778D">
      <w:pPr>
        <w:spacing w:after="0" w:line="240" w:lineRule="auto"/>
        <w:ind w:firstLine="709"/>
        <w:jc w:val="both"/>
        <w:rPr>
          <w:rFonts w:ascii="Times New Roman" w:hAnsi="Times New Roman"/>
          <w:sz w:val="28"/>
          <w:szCs w:val="28"/>
          <w:lang w:val="uk-UA"/>
        </w:rPr>
      </w:pPr>
      <w:r w:rsidRPr="00E403FC">
        <w:rPr>
          <w:rFonts w:ascii="Times New Roman" w:hAnsi="Times New Roman"/>
          <w:sz w:val="28"/>
          <w:szCs w:val="28"/>
          <w:lang w:val="uk-UA"/>
        </w:rPr>
        <w:t>Нормативний зміст міжнародних стандартів прав людини відповідно до Міжнародної Хартії прав людини. Міжнародно-правові стандарти громадянських (особистих) прав людини. Міжнародно-правові стандарти економічних, соціальних та культурних прав людини.</w:t>
      </w:r>
    </w:p>
    <w:p w:rsidR="009B371C" w:rsidRPr="00EA3B6A" w:rsidRDefault="009B371C" w:rsidP="0074778D">
      <w:pPr>
        <w:spacing w:after="0" w:line="240" w:lineRule="auto"/>
        <w:ind w:firstLine="709"/>
        <w:jc w:val="both"/>
        <w:rPr>
          <w:rFonts w:ascii="Times New Roman" w:hAnsi="Times New Roman"/>
          <w:sz w:val="28"/>
          <w:szCs w:val="28"/>
          <w:lang w:val="uk-UA"/>
        </w:rPr>
      </w:pPr>
      <w:r w:rsidRPr="00EA3B6A">
        <w:rPr>
          <w:rFonts w:ascii="Times New Roman" w:hAnsi="Times New Roman"/>
          <w:sz w:val="28"/>
          <w:szCs w:val="28"/>
          <w:lang w:val="uk-UA"/>
        </w:rPr>
        <w:t>Міжнародно-правові стандарти громадянських (особистих) прав людини. Міжнародно-правові стандарти економічних, соціальних та культурних прав людини.</w:t>
      </w:r>
    </w:p>
    <w:p w:rsidR="009B371C" w:rsidRPr="00E403FC" w:rsidRDefault="009B371C" w:rsidP="0074778D">
      <w:pPr>
        <w:spacing w:after="0" w:line="240" w:lineRule="auto"/>
        <w:ind w:firstLine="709"/>
        <w:jc w:val="both"/>
        <w:rPr>
          <w:rFonts w:ascii="Times New Roman" w:hAnsi="Times New Roman"/>
          <w:color w:val="000000"/>
          <w:sz w:val="28"/>
          <w:szCs w:val="28"/>
          <w:lang w:val="uk-UA"/>
        </w:rPr>
      </w:pPr>
      <w:r w:rsidRPr="00E403FC">
        <w:rPr>
          <w:rFonts w:ascii="Times New Roman" w:hAnsi="Times New Roman"/>
          <w:color w:val="000000"/>
          <w:sz w:val="28"/>
          <w:szCs w:val="28"/>
          <w:lang w:val="uk-UA"/>
        </w:rPr>
        <w:t>Права людини і науково-технічний прогрес. Повага до приватного життя індивіда і його цілісності і суверенітет держави. Відставання правового регулювання гарантій прав людини від науково-технічного прогресу. Правові гарантії проти використання досягнень електроніки, які можуть спричинити порушення прав людини.</w:t>
      </w:r>
      <w:r w:rsidRPr="00E403FC">
        <w:rPr>
          <w:rFonts w:ascii="Times New Roman" w:hAnsi="Times New Roman"/>
          <w:sz w:val="28"/>
          <w:szCs w:val="28"/>
          <w:lang w:val="uk-UA"/>
        </w:rPr>
        <w:t xml:space="preserve"> </w:t>
      </w:r>
      <w:r w:rsidRPr="00E403FC">
        <w:rPr>
          <w:rFonts w:ascii="Times New Roman" w:hAnsi="Times New Roman"/>
          <w:color w:val="000000"/>
          <w:sz w:val="28"/>
          <w:szCs w:val="28"/>
          <w:lang w:val="uk-UA"/>
        </w:rPr>
        <w:t>Правовий захист індивіда і його фізичної і психічної цілісності від досягнень біології, медицини, біохімії, генетики.</w:t>
      </w:r>
    </w:p>
    <w:p w:rsidR="009B371C" w:rsidRPr="0077401A" w:rsidRDefault="009B371C" w:rsidP="0074778D">
      <w:pPr>
        <w:spacing w:after="0" w:line="240" w:lineRule="auto"/>
        <w:ind w:firstLine="709"/>
        <w:jc w:val="both"/>
        <w:rPr>
          <w:rFonts w:ascii="Times New Roman" w:hAnsi="Times New Roman"/>
          <w:color w:val="000000"/>
          <w:sz w:val="28"/>
          <w:szCs w:val="28"/>
          <w:lang w:val="uk-UA"/>
        </w:rPr>
      </w:pPr>
      <w:r w:rsidRPr="00E403FC">
        <w:rPr>
          <w:rFonts w:ascii="Times New Roman" w:hAnsi="Times New Roman"/>
          <w:color w:val="000000"/>
          <w:sz w:val="28"/>
          <w:szCs w:val="28"/>
          <w:lang w:val="uk-UA"/>
        </w:rPr>
        <w:t>Правові аспекти евтаназії, легального вживання наркотиків, клонування.</w:t>
      </w:r>
    </w:p>
    <w:p w:rsidR="009B371C" w:rsidRDefault="009B371C" w:rsidP="0074778D">
      <w:pPr>
        <w:spacing w:after="0" w:line="240" w:lineRule="auto"/>
        <w:jc w:val="both"/>
        <w:rPr>
          <w:rFonts w:ascii="Times New Roman" w:hAnsi="Times New Roman"/>
          <w:b/>
          <w:sz w:val="28"/>
          <w:szCs w:val="28"/>
          <w:lang w:val="uk-UA"/>
        </w:rPr>
      </w:pPr>
    </w:p>
    <w:p w:rsidR="009B371C" w:rsidRDefault="009B371C" w:rsidP="0074778D">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lastRenderedPageBreak/>
        <w:t xml:space="preserve">Тема 2. </w:t>
      </w:r>
      <w:r w:rsidRPr="001360C7">
        <w:rPr>
          <w:rFonts w:ascii="Times New Roman" w:hAnsi="Times New Roman"/>
          <w:b/>
          <w:bCs/>
          <w:sz w:val="28"/>
          <w:szCs w:val="28"/>
          <w:lang w:val="uk-UA"/>
        </w:rPr>
        <w:t>Механізм утворення міжнародно-правових стандартів прав людини</w:t>
      </w:r>
    </w:p>
    <w:p w:rsidR="009B371C" w:rsidRPr="0077401A" w:rsidRDefault="009B371C" w:rsidP="0074778D">
      <w:pPr>
        <w:spacing w:after="0" w:line="240" w:lineRule="auto"/>
        <w:ind w:firstLine="709"/>
        <w:jc w:val="both"/>
        <w:rPr>
          <w:rFonts w:ascii="Times New Roman" w:hAnsi="Times New Roman"/>
          <w:sz w:val="28"/>
          <w:szCs w:val="28"/>
          <w:lang w:val="uk-UA"/>
        </w:rPr>
      </w:pPr>
      <w:r w:rsidRPr="0077401A">
        <w:rPr>
          <w:rFonts w:ascii="Times New Roman" w:hAnsi="Times New Roman"/>
          <w:sz w:val="28"/>
          <w:szCs w:val="28"/>
          <w:lang w:val="uk-UA"/>
        </w:rPr>
        <w:t xml:space="preserve">Передумови виникнення інституту міжнародного захисту прав людини після Другої світової війни. Положення Статуту ООН про права людини і їх правове значення. Становлення принципу поваги прав людини у сучасному міжнародному публічному праві. </w:t>
      </w:r>
    </w:p>
    <w:p w:rsidR="009B371C" w:rsidRPr="0077401A" w:rsidRDefault="009B371C" w:rsidP="0074778D">
      <w:pPr>
        <w:spacing w:after="0" w:line="240" w:lineRule="auto"/>
        <w:ind w:firstLine="709"/>
        <w:jc w:val="both"/>
        <w:rPr>
          <w:rFonts w:ascii="Times New Roman" w:hAnsi="Times New Roman"/>
          <w:sz w:val="28"/>
          <w:szCs w:val="28"/>
          <w:lang w:val="uk-UA"/>
        </w:rPr>
      </w:pPr>
      <w:r w:rsidRPr="00EA3B6A">
        <w:rPr>
          <w:rFonts w:ascii="Times New Roman" w:hAnsi="Times New Roman"/>
          <w:sz w:val="28"/>
          <w:szCs w:val="28"/>
          <w:lang w:val="uk-UA"/>
        </w:rPr>
        <w:t>Поняття механізму утворення міжнародно-правових стандартів.</w:t>
      </w:r>
      <w:r w:rsidRPr="0077401A">
        <w:rPr>
          <w:rFonts w:ascii="Times New Roman" w:hAnsi="Times New Roman"/>
          <w:sz w:val="28"/>
          <w:szCs w:val="28"/>
          <w:lang w:val="uk-UA"/>
        </w:rPr>
        <w:t xml:space="preserve"> Повноваження органів ООН у галузі прав людини: Генеральної Асамблеї, Економічної і Соціальної Ради, Ради Безпеки. Міжнародного Суду, Секретаріату. Допоміжні постійні органи ООН у галузі прав людини: Комісія по правах людини, її Підкомісія по попередженню дискримінації і захисту меншин. Комісія по положенню жінок. Тимчасові допоміжні органи ООН у галузі прав людини. Правова природа документів ООН з прав людини. Головні напрямки співробітництва держав у галузі прав людини у межах ООН.</w:t>
      </w:r>
    </w:p>
    <w:p w:rsidR="009B371C" w:rsidRPr="0077401A" w:rsidRDefault="009B371C" w:rsidP="0074778D">
      <w:pPr>
        <w:spacing w:after="0" w:line="240" w:lineRule="auto"/>
        <w:ind w:firstLine="709"/>
        <w:jc w:val="both"/>
        <w:rPr>
          <w:rFonts w:ascii="Times New Roman" w:hAnsi="Times New Roman"/>
          <w:sz w:val="28"/>
          <w:szCs w:val="28"/>
          <w:lang w:val="uk-UA"/>
        </w:rPr>
      </w:pPr>
      <w:r w:rsidRPr="0077401A">
        <w:rPr>
          <w:rFonts w:ascii="Times New Roman" w:hAnsi="Times New Roman"/>
          <w:sz w:val="28"/>
          <w:szCs w:val="28"/>
          <w:lang w:val="uk-UA"/>
        </w:rPr>
        <w:t xml:space="preserve">Кодифікація і розвиток міжнародно-правових норм з прав людини. </w:t>
      </w:r>
      <w:r w:rsidRPr="00EA3B6A">
        <w:rPr>
          <w:rFonts w:ascii="Times New Roman" w:hAnsi="Times New Roman"/>
          <w:sz w:val="28"/>
          <w:szCs w:val="28"/>
          <w:lang w:val="uk-UA"/>
        </w:rPr>
        <w:t>Забезпечення міжнародно-правових стандартів прав людини первинними суб’єктами міжнародного права.</w:t>
      </w:r>
      <w:r w:rsidRPr="0077401A">
        <w:rPr>
          <w:rFonts w:ascii="Times New Roman" w:hAnsi="Times New Roman"/>
          <w:sz w:val="28"/>
          <w:szCs w:val="28"/>
          <w:lang w:val="uk-UA"/>
        </w:rPr>
        <w:t xml:space="preserve"> </w:t>
      </w:r>
      <w:r w:rsidRPr="0077401A">
        <w:rPr>
          <w:rFonts w:ascii="Times New Roman" w:hAnsi="Times New Roman"/>
          <w:color w:val="000000"/>
          <w:sz w:val="28"/>
          <w:szCs w:val="28"/>
          <w:lang w:val="uk-UA"/>
        </w:rPr>
        <w:t>Механізми імплементації міжнародно-правових актів з прав людини.</w:t>
      </w:r>
      <w:r w:rsidRPr="0077401A">
        <w:rPr>
          <w:rFonts w:ascii="Times New Roman" w:hAnsi="Times New Roman"/>
          <w:sz w:val="28"/>
          <w:szCs w:val="28"/>
          <w:lang w:val="uk-UA"/>
        </w:rPr>
        <w:t xml:space="preserve"> </w:t>
      </w:r>
      <w:r w:rsidRPr="0077401A">
        <w:rPr>
          <w:rFonts w:ascii="Times New Roman" w:hAnsi="Times New Roman"/>
          <w:color w:val="000000"/>
          <w:sz w:val="28"/>
          <w:szCs w:val="28"/>
          <w:lang w:val="uk-UA"/>
        </w:rPr>
        <w:t xml:space="preserve">Термінологічні аспекти імплементації міжнародно-правових прав людини. Концепція здійснення норм міжнародного публічного права. </w:t>
      </w:r>
      <w:r w:rsidRPr="0077401A">
        <w:rPr>
          <w:rFonts w:ascii="Times New Roman" w:hAnsi="Times New Roman"/>
          <w:sz w:val="28"/>
          <w:szCs w:val="28"/>
          <w:lang w:val="uk-UA"/>
        </w:rPr>
        <w:t xml:space="preserve">Доктрина співвідношення міжнародного та національного права. </w:t>
      </w:r>
      <w:r w:rsidRPr="0077401A">
        <w:rPr>
          <w:rFonts w:ascii="Times New Roman" w:hAnsi="Times New Roman"/>
          <w:color w:val="000000"/>
          <w:sz w:val="28"/>
          <w:szCs w:val="28"/>
          <w:lang w:val="uk-UA"/>
        </w:rPr>
        <w:t>Особливості здійснення міжнародно-правових норм з прав людини.</w:t>
      </w:r>
    </w:p>
    <w:p w:rsidR="009B371C" w:rsidRPr="0077401A" w:rsidRDefault="009B371C" w:rsidP="0074778D">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77401A">
        <w:rPr>
          <w:rFonts w:ascii="Times New Roman" w:hAnsi="Times New Roman"/>
          <w:color w:val="000000"/>
          <w:sz w:val="28"/>
          <w:szCs w:val="28"/>
          <w:lang w:val="uk-UA"/>
        </w:rPr>
        <w:t>Поняття імплементації міжнародних стандартів прав людини. Система засобів імплементації міжнародних стандартів прав людини. Механізми імплементації міжнародно-правових актів з прав людини. Термінологічні аспекти імплементації міжнародних норм щодо прав людини.</w:t>
      </w:r>
      <w:r w:rsidRPr="0077401A">
        <w:rPr>
          <w:rFonts w:ascii="Times New Roman" w:hAnsi="Times New Roman"/>
          <w:color w:val="000000"/>
          <w:sz w:val="28"/>
          <w:szCs w:val="28"/>
          <w:lang w:val="uk-UA"/>
        </w:rPr>
        <w:tab/>
      </w:r>
    </w:p>
    <w:p w:rsidR="009B371C" w:rsidRPr="0077401A" w:rsidRDefault="009B371C" w:rsidP="0074778D">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77401A">
        <w:rPr>
          <w:rFonts w:ascii="Times New Roman" w:hAnsi="Times New Roman"/>
          <w:color w:val="000000"/>
          <w:sz w:val="28"/>
          <w:szCs w:val="28"/>
          <w:lang w:val="uk-UA"/>
        </w:rPr>
        <w:t>Міжнародні засоби імплементації. Система міжнародних засобів імплементації у рамках ООН. Доповіді держав. Розгляд скарг держав-учасниць конвенції на порушення іншою державою-учасницею своїх зобов’язань у галузі прав людини. Розгляд індивідуальних скарг осіб. Факультативний протокол 1966 р. до Міжнародного пакту про громадянські і політичні права 1966 р. Конвенційні органи міжнародної імплементації стандартів прав людини.</w:t>
      </w:r>
    </w:p>
    <w:p w:rsidR="009B371C" w:rsidRPr="0077401A" w:rsidRDefault="009B371C" w:rsidP="0074778D">
      <w:pPr>
        <w:widowControl w:val="0"/>
        <w:autoSpaceDE w:val="0"/>
        <w:autoSpaceDN w:val="0"/>
        <w:adjustRightInd w:val="0"/>
        <w:spacing w:after="0" w:line="240" w:lineRule="auto"/>
        <w:ind w:firstLine="709"/>
        <w:jc w:val="both"/>
        <w:rPr>
          <w:rFonts w:ascii="Times New Roman" w:hAnsi="Times New Roman"/>
          <w:bCs/>
          <w:sz w:val="28"/>
          <w:szCs w:val="28"/>
          <w:lang w:val="uk-UA"/>
        </w:rPr>
      </w:pPr>
      <w:r w:rsidRPr="0077401A">
        <w:rPr>
          <w:rFonts w:ascii="Times New Roman" w:hAnsi="Times New Roman"/>
          <w:bCs/>
          <w:sz w:val="28"/>
          <w:szCs w:val="28"/>
          <w:lang w:val="uk-UA"/>
        </w:rPr>
        <w:t>Співвідношення міжнародного і внутрішньо-державного права у забезпеченні прав людини. Принципи невтручання у внутрішні справи держав (п. 7 ст. 2 Статуту ООН) Справи виключної компетенції держави. Справи, що регулюються виключно нормами міжнародного публічного права. Справи, які держави можуть врегулювати за допомогою міжнародно-правових норм.</w:t>
      </w:r>
    </w:p>
    <w:p w:rsidR="009B371C" w:rsidRPr="0077401A" w:rsidRDefault="009B371C" w:rsidP="0074778D">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77401A">
        <w:rPr>
          <w:rFonts w:ascii="Times New Roman" w:hAnsi="Times New Roman"/>
          <w:color w:val="000000"/>
          <w:sz w:val="28"/>
          <w:szCs w:val="28"/>
          <w:lang w:val="uk-UA"/>
        </w:rPr>
        <w:t>Національні засоби імплементації.</w:t>
      </w:r>
      <w:r w:rsidRPr="0077401A">
        <w:rPr>
          <w:rFonts w:ascii="Times New Roman" w:hAnsi="Times New Roman"/>
          <w:sz w:val="28"/>
          <w:szCs w:val="28"/>
          <w:lang w:val="uk-UA"/>
        </w:rPr>
        <w:t xml:space="preserve"> </w:t>
      </w:r>
      <w:r w:rsidRPr="0077401A">
        <w:rPr>
          <w:rFonts w:ascii="Times New Roman" w:hAnsi="Times New Roman"/>
          <w:color w:val="000000"/>
          <w:sz w:val="28"/>
          <w:szCs w:val="28"/>
          <w:lang w:val="uk-UA"/>
        </w:rPr>
        <w:t xml:space="preserve">Національні механізми і процедури імплементації міжнародних прав людини. Ратифікація, приведення </w:t>
      </w:r>
      <w:r w:rsidRPr="0077401A">
        <w:rPr>
          <w:rFonts w:ascii="Times New Roman" w:hAnsi="Times New Roman"/>
          <w:iCs/>
          <w:color w:val="000000"/>
          <w:sz w:val="28"/>
          <w:szCs w:val="28"/>
          <w:lang w:val="uk-UA"/>
        </w:rPr>
        <w:t>у</w:t>
      </w:r>
      <w:r w:rsidRPr="0077401A">
        <w:rPr>
          <w:rFonts w:ascii="Times New Roman" w:hAnsi="Times New Roman"/>
          <w:i/>
          <w:iCs/>
          <w:color w:val="000000"/>
          <w:sz w:val="28"/>
          <w:szCs w:val="28"/>
          <w:lang w:val="uk-UA"/>
        </w:rPr>
        <w:t xml:space="preserve"> </w:t>
      </w:r>
      <w:r w:rsidRPr="0077401A">
        <w:rPr>
          <w:rFonts w:ascii="Times New Roman" w:hAnsi="Times New Roman"/>
          <w:color w:val="000000"/>
          <w:sz w:val="28"/>
          <w:szCs w:val="28"/>
          <w:lang w:val="uk-UA"/>
        </w:rPr>
        <w:t>відповідність з міжнародними зобов’язаннями законодавства країни, її судової і адміністративної практики.</w:t>
      </w:r>
    </w:p>
    <w:p w:rsidR="009B371C" w:rsidRPr="0077401A" w:rsidRDefault="009B371C" w:rsidP="0074778D">
      <w:pPr>
        <w:spacing w:after="0" w:line="240" w:lineRule="auto"/>
        <w:ind w:firstLine="709"/>
        <w:jc w:val="both"/>
        <w:rPr>
          <w:rFonts w:ascii="Times New Roman" w:hAnsi="Times New Roman"/>
          <w:color w:val="000000"/>
          <w:sz w:val="28"/>
          <w:szCs w:val="28"/>
          <w:lang w:val="uk-UA"/>
        </w:rPr>
      </w:pPr>
      <w:r w:rsidRPr="0077401A">
        <w:rPr>
          <w:rFonts w:ascii="Times New Roman" w:hAnsi="Times New Roman"/>
          <w:color w:val="000000"/>
          <w:sz w:val="28"/>
          <w:szCs w:val="28"/>
          <w:lang w:val="uk-UA"/>
        </w:rPr>
        <w:t xml:space="preserve">Імплементація міжнародних стандартів прав людини внаслідок діяльності недержавних організацій. Засоби діяльності недержавних організацій: розслідування брутальних порушень прав людини, публічне обговорення порушень прав людини, публічні доповіді про стан дотримання прав людини, петиції до ООН, інших міжнародних організацій, виявлення фактів, прямі контакти </w:t>
      </w:r>
      <w:r w:rsidRPr="0077401A">
        <w:rPr>
          <w:rFonts w:ascii="Times New Roman" w:hAnsi="Times New Roman"/>
          <w:color w:val="000000"/>
          <w:sz w:val="28"/>
          <w:szCs w:val="28"/>
          <w:lang w:val="uk-UA"/>
        </w:rPr>
        <w:lastRenderedPageBreak/>
        <w:t>з жертвами порушень прав. Участь недержавних організацій у розробці міжнародно-правових норм у галузі прав людини.</w:t>
      </w:r>
    </w:p>
    <w:p w:rsidR="009B371C" w:rsidRPr="00C3379A" w:rsidRDefault="009B371C" w:rsidP="0074778D">
      <w:pPr>
        <w:spacing w:after="0" w:line="240" w:lineRule="auto"/>
        <w:ind w:firstLine="709"/>
        <w:contextualSpacing/>
        <w:jc w:val="both"/>
        <w:rPr>
          <w:lang w:val="uk-UA"/>
        </w:rPr>
      </w:pPr>
    </w:p>
    <w:p w:rsidR="009B371C" w:rsidRDefault="009B371C" w:rsidP="0074778D">
      <w:pPr>
        <w:spacing w:after="0" w:line="240" w:lineRule="auto"/>
        <w:jc w:val="both"/>
        <w:rPr>
          <w:rFonts w:ascii="Times New Roman" w:hAnsi="Times New Roman"/>
          <w:b/>
          <w:color w:val="000000"/>
          <w:sz w:val="28"/>
          <w:szCs w:val="28"/>
          <w:lang w:val="uk-UA"/>
        </w:rPr>
      </w:pPr>
      <w:r>
        <w:rPr>
          <w:rFonts w:ascii="Times New Roman" w:hAnsi="Times New Roman"/>
          <w:b/>
          <w:color w:val="000000"/>
          <w:sz w:val="28"/>
          <w:szCs w:val="28"/>
          <w:lang w:val="uk-UA"/>
        </w:rPr>
        <w:t>Тема 3</w:t>
      </w:r>
      <w:r w:rsidRPr="00971905">
        <w:rPr>
          <w:rFonts w:ascii="Times New Roman" w:hAnsi="Times New Roman"/>
          <w:b/>
          <w:color w:val="000000"/>
          <w:sz w:val="28"/>
          <w:szCs w:val="28"/>
          <w:lang w:val="uk-UA"/>
        </w:rPr>
        <w:t>. Боротьба держав проти масових і брутальних порушень прав людини</w:t>
      </w:r>
    </w:p>
    <w:p w:rsidR="009B371C" w:rsidRPr="00EA3B6A" w:rsidRDefault="009B371C" w:rsidP="0074778D">
      <w:pPr>
        <w:spacing w:after="0" w:line="240" w:lineRule="auto"/>
        <w:ind w:firstLine="709"/>
        <w:jc w:val="both"/>
        <w:rPr>
          <w:rFonts w:ascii="Times New Roman" w:hAnsi="Times New Roman"/>
          <w:sz w:val="28"/>
          <w:szCs w:val="28"/>
          <w:lang w:val="uk-UA"/>
        </w:rPr>
      </w:pPr>
      <w:r w:rsidRPr="00BE622F">
        <w:rPr>
          <w:rFonts w:ascii="Times New Roman" w:hAnsi="Times New Roman"/>
          <w:color w:val="000000"/>
          <w:sz w:val="28"/>
          <w:szCs w:val="28"/>
          <w:lang w:val="uk-UA"/>
        </w:rPr>
        <w:t xml:space="preserve">Міжнародно-правова відповідальність і санкції за порушення міжнародних стандартів прав людини. </w:t>
      </w:r>
      <w:r w:rsidRPr="00EA3B6A">
        <w:rPr>
          <w:rFonts w:ascii="Times New Roman" w:hAnsi="Times New Roman"/>
          <w:sz w:val="28"/>
          <w:szCs w:val="28"/>
          <w:lang w:val="uk-UA"/>
        </w:rPr>
        <w:t xml:space="preserve">Особливості відповідальності в сучасному міжнародному праві. </w:t>
      </w:r>
    </w:p>
    <w:p w:rsidR="009B371C" w:rsidRPr="00B84BAA" w:rsidRDefault="009B371C" w:rsidP="00B84BAA">
      <w:pPr>
        <w:spacing w:after="0" w:line="240" w:lineRule="auto"/>
        <w:ind w:firstLine="709"/>
        <w:jc w:val="both"/>
        <w:rPr>
          <w:rFonts w:ascii="Times New Roman" w:hAnsi="Times New Roman"/>
          <w:sz w:val="28"/>
          <w:szCs w:val="28"/>
          <w:lang w:val="uk-UA"/>
        </w:rPr>
      </w:pPr>
      <w:r w:rsidRPr="00BE622F">
        <w:rPr>
          <w:rFonts w:ascii="Times New Roman" w:hAnsi="Times New Roman"/>
          <w:color w:val="000000"/>
          <w:sz w:val="28"/>
          <w:szCs w:val="28"/>
          <w:lang w:val="uk-UA"/>
        </w:rPr>
        <w:t>Політичні і економічні передумови порушень прав людини. Сутність, і проблеми визначення масштабів порушення прав людини.</w:t>
      </w:r>
      <w:r>
        <w:rPr>
          <w:rFonts w:ascii="Times New Roman" w:hAnsi="Times New Roman"/>
          <w:sz w:val="28"/>
          <w:szCs w:val="28"/>
          <w:lang w:val="uk-UA"/>
        </w:rPr>
        <w:t xml:space="preserve"> </w:t>
      </w:r>
      <w:r w:rsidRPr="00B02D27">
        <w:rPr>
          <w:rFonts w:ascii="Times New Roman" w:hAnsi="Times New Roman"/>
          <w:color w:val="000000"/>
          <w:sz w:val="28"/>
          <w:szCs w:val="28"/>
          <w:lang w:val="uk-UA"/>
        </w:rPr>
        <w:t xml:space="preserve">Зобов’язання держав дотримуватись міжнародних стандартів прав людини і збереження загального миру і безпеки. Зобов’язання держав дотримуватися міжнародних стандартів прав людини і забезпечення демократії. </w:t>
      </w:r>
    </w:p>
    <w:p w:rsidR="009B371C" w:rsidRPr="00EA3B6A" w:rsidRDefault="009B371C" w:rsidP="0074778D">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EA3B6A">
        <w:rPr>
          <w:rFonts w:ascii="Times New Roman" w:hAnsi="Times New Roman"/>
          <w:color w:val="000000"/>
          <w:sz w:val="28"/>
          <w:szCs w:val="28"/>
          <w:lang w:val="uk-UA"/>
        </w:rPr>
        <w:t>Поняття, ознаки та принципи міжнародного судочинства щодо захисту прав і свобод людини. Міжнародний суд ООН та інші суди міжнародного характеру щодо захисту прав і свобод людини. Правовий статус суддів міжнародних судів у сфері прав людини.</w:t>
      </w:r>
    </w:p>
    <w:p w:rsidR="009B371C" w:rsidRPr="00B84BAA" w:rsidRDefault="009B371C" w:rsidP="00B84BAA">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BE622F">
        <w:rPr>
          <w:rFonts w:ascii="Times New Roman" w:hAnsi="Times New Roman"/>
          <w:color w:val="000000"/>
          <w:sz w:val="28"/>
          <w:szCs w:val="28"/>
          <w:lang w:val="uk-UA"/>
        </w:rPr>
        <w:t>Геноцид - тяжкий злочин проти людства. Конвенція про заборону злочину геноциду і покарання за нього 1948 р.</w:t>
      </w:r>
      <w:r>
        <w:rPr>
          <w:rFonts w:ascii="Times New Roman" w:hAnsi="Times New Roman"/>
          <w:sz w:val="28"/>
          <w:szCs w:val="28"/>
          <w:lang w:val="uk-UA"/>
        </w:rPr>
        <w:t xml:space="preserve"> </w:t>
      </w:r>
      <w:r w:rsidRPr="00BE622F">
        <w:rPr>
          <w:rFonts w:ascii="Times New Roman" w:hAnsi="Times New Roman"/>
          <w:color w:val="000000"/>
          <w:sz w:val="28"/>
          <w:szCs w:val="28"/>
          <w:lang w:val="uk-UA"/>
        </w:rPr>
        <w:t>Міжнародна боротьба з расовою дискримінацією. Юридичне поняття расової дискримінації. Міжнародна конвенція про ліквідацію всіх форм расової дискримінації. Міжнародна боротьба з ксенофобією, антисемітизмом.</w:t>
      </w:r>
      <w:r>
        <w:rPr>
          <w:rFonts w:ascii="Times New Roman" w:hAnsi="Times New Roman"/>
          <w:sz w:val="28"/>
          <w:szCs w:val="28"/>
          <w:lang w:val="uk-UA"/>
        </w:rPr>
        <w:t xml:space="preserve"> </w:t>
      </w:r>
      <w:r w:rsidRPr="00BE622F">
        <w:rPr>
          <w:rFonts w:ascii="Times New Roman" w:hAnsi="Times New Roman"/>
          <w:color w:val="000000"/>
          <w:sz w:val="28"/>
          <w:szCs w:val="28"/>
          <w:lang w:val="uk-UA"/>
        </w:rPr>
        <w:t>Проект Кодексу злочинів проти миру і безпеки людства. Визначення міжнародних злочинів і злочинів міжнародного характеру. Міжнародно-правове значення проекту Кодексу.</w:t>
      </w:r>
      <w:r>
        <w:rPr>
          <w:rFonts w:ascii="Times New Roman" w:hAnsi="Times New Roman"/>
          <w:sz w:val="28"/>
          <w:szCs w:val="28"/>
          <w:lang w:val="uk-UA"/>
        </w:rPr>
        <w:t xml:space="preserve"> </w:t>
      </w:r>
      <w:r w:rsidRPr="00BE622F">
        <w:rPr>
          <w:rFonts w:ascii="Times New Roman" w:hAnsi="Times New Roman"/>
          <w:color w:val="000000"/>
          <w:sz w:val="28"/>
          <w:szCs w:val="28"/>
          <w:lang w:val="uk-UA"/>
        </w:rPr>
        <w:t>Міжнародний кримінальний суд. Міжнародний трибунал по Югославії. Міжнародний трибунал по Руанді.</w:t>
      </w:r>
    </w:p>
    <w:p w:rsidR="009B371C" w:rsidRPr="00E403FC" w:rsidRDefault="009B371C" w:rsidP="00B84BAA">
      <w:pPr>
        <w:spacing w:after="0" w:line="240" w:lineRule="auto"/>
        <w:jc w:val="both"/>
        <w:rPr>
          <w:rFonts w:ascii="Times New Roman" w:hAnsi="Times New Roman"/>
          <w:b/>
          <w:color w:val="000000"/>
          <w:sz w:val="28"/>
          <w:szCs w:val="28"/>
          <w:lang w:val="uk-UA"/>
        </w:rPr>
      </w:pPr>
    </w:p>
    <w:p w:rsidR="009B371C" w:rsidRDefault="009B371C" w:rsidP="0074778D">
      <w:pPr>
        <w:spacing w:after="0" w:line="240" w:lineRule="auto"/>
        <w:ind w:firstLine="709"/>
        <w:jc w:val="both"/>
        <w:rPr>
          <w:rFonts w:ascii="Times New Roman" w:hAnsi="Times New Roman"/>
          <w:b/>
          <w:color w:val="000000"/>
          <w:sz w:val="28"/>
          <w:szCs w:val="28"/>
          <w:lang w:val="uk-UA"/>
        </w:rPr>
      </w:pPr>
      <w:r>
        <w:rPr>
          <w:rFonts w:ascii="Times New Roman" w:hAnsi="Times New Roman"/>
          <w:b/>
          <w:color w:val="000000"/>
          <w:sz w:val="28"/>
          <w:szCs w:val="28"/>
          <w:lang w:val="uk-UA"/>
        </w:rPr>
        <w:t>Тема 4</w:t>
      </w:r>
      <w:r w:rsidRPr="00C250A9">
        <w:rPr>
          <w:rFonts w:ascii="Times New Roman" w:hAnsi="Times New Roman"/>
          <w:b/>
          <w:color w:val="000000"/>
          <w:sz w:val="28"/>
          <w:szCs w:val="28"/>
          <w:lang w:val="uk-UA"/>
        </w:rPr>
        <w:t>. Регіональ</w:t>
      </w:r>
      <w:r>
        <w:rPr>
          <w:rFonts w:ascii="Times New Roman" w:hAnsi="Times New Roman"/>
          <w:b/>
          <w:color w:val="000000"/>
          <w:sz w:val="28"/>
          <w:szCs w:val="28"/>
          <w:lang w:val="uk-UA"/>
        </w:rPr>
        <w:t>ні угоди і органи з прав людини</w:t>
      </w:r>
      <w:r w:rsidRPr="00C250A9">
        <w:rPr>
          <w:rFonts w:ascii="Times New Roman" w:hAnsi="Times New Roman"/>
          <w:b/>
          <w:color w:val="000000"/>
          <w:sz w:val="28"/>
          <w:szCs w:val="28"/>
          <w:lang w:val="uk-UA"/>
        </w:rPr>
        <w:t xml:space="preserve"> </w:t>
      </w:r>
    </w:p>
    <w:p w:rsidR="009B371C" w:rsidRPr="00EA3B6A" w:rsidRDefault="009B371C" w:rsidP="0074778D">
      <w:pPr>
        <w:spacing w:after="0" w:line="240" w:lineRule="auto"/>
        <w:ind w:firstLine="709"/>
        <w:jc w:val="both"/>
        <w:rPr>
          <w:rFonts w:ascii="Times New Roman" w:hAnsi="Times New Roman"/>
          <w:color w:val="000000"/>
          <w:sz w:val="28"/>
          <w:szCs w:val="28"/>
          <w:lang w:val="uk-UA"/>
        </w:rPr>
      </w:pPr>
      <w:r w:rsidRPr="003D7CD0">
        <w:rPr>
          <w:rFonts w:ascii="Times New Roman" w:hAnsi="Times New Roman"/>
          <w:color w:val="000000"/>
          <w:sz w:val="28"/>
          <w:szCs w:val="28"/>
          <w:lang w:val="uk-UA"/>
        </w:rPr>
        <w:t>Особливості регіональних систем захисту прав людини. Необхідність регіональних угод і органів з прав людини</w:t>
      </w:r>
      <w:r w:rsidRPr="00EA3B6A">
        <w:rPr>
          <w:rFonts w:ascii="Times New Roman" w:hAnsi="Times New Roman"/>
          <w:color w:val="000000"/>
          <w:sz w:val="28"/>
          <w:szCs w:val="28"/>
          <w:lang w:val="uk-UA"/>
        </w:rPr>
        <w:t xml:space="preserve">. </w:t>
      </w:r>
      <w:r w:rsidRPr="00EA3B6A">
        <w:rPr>
          <w:rFonts w:ascii="Times New Roman" w:hAnsi="Times New Roman"/>
          <w:sz w:val="28"/>
          <w:szCs w:val="28"/>
          <w:lang w:val="uk-UA"/>
        </w:rPr>
        <w:t>Система регіональних органів у міжнародному механізмі захисту прав людини.</w:t>
      </w:r>
      <w:r w:rsidRPr="00EA3B6A">
        <w:rPr>
          <w:rFonts w:ascii="Times New Roman" w:hAnsi="Times New Roman"/>
          <w:color w:val="000000"/>
          <w:sz w:val="28"/>
          <w:szCs w:val="28"/>
          <w:lang w:val="uk-UA"/>
        </w:rPr>
        <w:t xml:space="preserve"> Європейська система захисту прав людини. Європейська система правових актів, що визначають міжнародно-правові стандарти захисту прав людини. Рада Європи і Європейський Союз: функції і повноваження з прав людини. Європейська конвенція прав людини 1950 р. і протоколи № 1-11 до неї. Європейський суд з прав людини. </w:t>
      </w:r>
      <w:r w:rsidRPr="00EA3B6A">
        <w:rPr>
          <w:rFonts w:ascii="Times New Roman" w:hAnsi="Times New Roman"/>
          <w:sz w:val="28"/>
          <w:szCs w:val="28"/>
          <w:lang w:val="uk-UA"/>
        </w:rPr>
        <w:t>Захист прав людини та громадянина в Європейському Союзі.</w:t>
      </w:r>
    </w:p>
    <w:p w:rsidR="009B371C" w:rsidRPr="00B84BAA" w:rsidRDefault="009B371C" w:rsidP="00B84BAA">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EA3B6A">
        <w:rPr>
          <w:rFonts w:ascii="Times New Roman" w:hAnsi="Times New Roman"/>
          <w:color w:val="000000"/>
          <w:sz w:val="28"/>
          <w:szCs w:val="28"/>
          <w:lang w:val="uk-UA"/>
        </w:rPr>
        <w:t>Міжамериканська система захисту прав людини. Джерела. Механізм для імплементації міжнародних зобов’язань. Функції існуючих органів з прав людини</w:t>
      </w:r>
      <w:r w:rsidRPr="003D7CD0">
        <w:rPr>
          <w:rFonts w:ascii="Times New Roman" w:hAnsi="Times New Roman"/>
          <w:color w:val="000000"/>
          <w:sz w:val="28"/>
          <w:szCs w:val="28"/>
          <w:lang w:val="uk-UA"/>
        </w:rPr>
        <w:t>. Порівняння з європейською системою захисту прав людини. Прецеденти.</w:t>
      </w:r>
      <w:r>
        <w:rPr>
          <w:rFonts w:ascii="Times New Roman" w:hAnsi="Times New Roman"/>
          <w:sz w:val="28"/>
          <w:szCs w:val="28"/>
          <w:lang w:val="uk-UA"/>
        </w:rPr>
        <w:t xml:space="preserve"> </w:t>
      </w:r>
    </w:p>
    <w:p w:rsidR="009B371C" w:rsidRPr="003D7CD0" w:rsidRDefault="009B371C" w:rsidP="0074778D">
      <w:pPr>
        <w:spacing w:after="0" w:line="240" w:lineRule="auto"/>
        <w:ind w:firstLine="709"/>
        <w:jc w:val="both"/>
        <w:rPr>
          <w:rFonts w:ascii="Times New Roman" w:hAnsi="Times New Roman"/>
          <w:sz w:val="28"/>
          <w:szCs w:val="28"/>
          <w:lang w:val="uk-UA"/>
        </w:rPr>
      </w:pPr>
      <w:r w:rsidRPr="003D7CD0">
        <w:rPr>
          <w:rFonts w:ascii="Times New Roman" w:hAnsi="Times New Roman"/>
          <w:sz w:val="28"/>
          <w:szCs w:val="28"/>
          <w:lang w:val="uk-UA"/>
        </w:rPr>
        <w:t>Регіональні стандарти прав людини щодо переліку прав і свобод</w:t>
      </w:r>
      <w:r>
        <w:rPr>
          <w:rFonts w:ascii="Times New Roman" w:hAnsi="Times New Roman"/>
          <w:sz w:val="28"/>
          <w:szCs w:val="28"/>
          <w:lang w:val="uk-UA"/>
        </w:rPr>
        <w:t>. Європейська конвенція</w:t>
      </w:r>
      <w:r w:rsidRPr="003D7CD0">
        <w:rPr>
          <w:rFonts w:ascii="Times New Roman" w:hAnsi="Times New Roman"/>
          <w:sz w:val="28"/>
          <w:szCs w:val="28"/>
          <w:lang w:val="uk-UA"/>
        </w:rPr>
        <w:t xml:space="preserve"> про захист пр</w:t>
      </w:r>
      <w:r>
        <w:rPr>
          <w:rFonts w:ascii="Times New Roman" w:hAnsi="Times New Roman"/>
          <w:sz w:val="28"/>
          <w:szCs w:val="28"/>
          <w:lang w:val="uk-UA"/>
        </w:rPr>
        <w:t>ав і свобод 1950 р. і протоколи №1-11. Американська конвенція</w:t>
      </w:r>
      <w:r w:rsidRPr="003D7CD0">
        <w:rPr>
          <w:rFonts w:ascii="Times New Roman" w:hAnsi="Times New Roman"/>
          <w:sz w:val="28"/>
          <w:szCs w:val="28"/>
          <w:lang w:val="uk-UA"/>
        </w:rPr>
        <w:t xml:space="preserve"> про </w:t>
      </w:r>
      <w:r>
        <w:rPr>
          <w:rFonts w:ascii="Times New Roman" w:hAnsi="Times New Roman"/>
          <w:sz w:val="28"/>
          <w:szCs w:val="28"/>
          <w:lang w:val="uk-UA"/>
        </w:rPr>
        <w:t>права людини 1969 р. Додатковий протокол</w:t>
      </w:r>
      <w:r w:rsidRPr="003D7CD0">
        <w:rPr>
          <w:rFonts w:ascii="Times New Roman" w:hAnsi="Times New Roman"/>
          <w:sz w:val="28"/>
          <w:szCs w:val="28"/>
          <w:lang w:val="uk-UA"/>
        </w:rPr>
        <w:t xml:space="preserve"> до Американської конвенції про права людини у галузі економічних, соціал</w:t>
      </w:r>
      <w:r>
        <w:rPr>
          <w:rFonts w:ascii="Times New Roman" w:hAnsi="Times New Roman"/>
          <w:sz w:val="28"/>
          <w:szCs w:val="28"/>
          <w:lang w:val="uk-UA"/>
        </w:rPr>
        <w:t>ьних і культурних прав 1988 р. Протокол</w:t>
      </w:r>
      <w:r w:rsidRPr="003D7CD0">
        <w:rPr>
          <w:rFonts w:ascii="Times New Roman" w:hAnsi="Times New Roman"/>
          <w:sz w:val="28"/>
          <w:szCs w:val="28"/>
          <w:lang w:val="uk-UA"/>
        </w:rPr>
        <w:t xml:space="preserve"> до Американської конвенції про права людини про с</w:t>
      </w:r>
      <w:r>
        <w:rPr>
          <w:rFonts w:ascii="Times New Roman" w:hAnsi="Times New Roman"/>
          <w:sz w:val="28"/>
          <w:szCs w:val="28"/>
          <w:lang w:val="uk-UA"/>
        </w:rPr>
        <w:t>касування смертної кари 1990 р. Африканська хартія</w:t>
      </w:r>
      <w:r w:rsidRPr="003D7CD0">
        <w:rPr>
          <w:rFonts w:ascii="Times New Roman" w:hAnsi="Times New Roman"/>
          <w:sz w:val="28"/>
          <w:szCs w:val="28"/>
          <w:lang w:val="uk-UA"/>
        </w:rPr>
        <w:t xml:space="preserve"> пра</w:t>
      </w:r>
      <w:r>
        <w:rPr>
          <w:rFonts w:ascii="Times New Roman" w:hAnsi="Times New Roman"/>
          <w:sz w:val="28"/>
          <w:szCs w:val="28"/>
          <w:lang w:val="uk-UA"/>
        </w:rPr>
        <w:t>в людини і прав народів 1981 р. Конвенція</w:t>
      </w:r>
      <w:r w:rsidRPr="003D7CD0">
        <w:rPr>
          <w:rFonts w:ascii="Times New Roman" w:hAnsi="Times New Roman"/>
          <w:sz w:val="28"/>
          <w:szCs w:val="28"/>
          <w:lang w:val="uk-UA"/>
        </w:rPr>
        <w:t xml:space="preserve"> СНД про права і основні свободи людини 1995 р.</w:t>
      </w:r>
    </w:p>
    <w:p w:rsidR="009B371C" w:rsidRPr="00E67BA4" w:rsidRDefault="009B371C" w:rsidP="0074778D">
      <w:pPr>
        <w:spacing w:after="0" w:line="240" w:lineRule="auto"/>
        <w:jc w:val="both"/>
        <w:rPr>
          <w:rFonts w:ascii="Times New Roman" w:hAnsi="Times New Roman"/>
          <w:b/>
          <w:sz w:val="28"/>
          <w:szCs w:val="28"/>
          <w:lang w:val="uk-UA"/>
        </w:rPr>
      </w:pPr>
    </w:p>
    <w:p w:rsidR="009B371C" w:rsidRDefault="009B371C" w:rsidP="0074778D">
      <w:pPr>
        <w:spacing w:after="0" w:line="240" w:lineRule="auto"/>
        <w:jc w:val="both"/>
        <w:rPr>
          <w:rFonts w:ascii="Times New Roman" w:hAnsi="Times New Roman"/>
          <w:b/>
          <w:sz w:val="28"/>
          <w:szCs w:val="28"/>
          <w:lang w:val="uk-UA"/>
        </w:rPr>
      </w:pPr>
      <w:r>
        <w:rPr>
          <w:rFonts w:ascii="Times New Roman" w:hAnsi="Times New Roman"/>
          <w:b/>
          <w:sz w:val="28"/>
          <w:szCs w:val="28"/>
          <w:lang w:val="uk-UA"/>
        </w:rPr>
        <w:lastRenderedPageBreak/>
        <w:t>Тема 5</w:t>
      </w:r>
      <w:r w:rsidRPr="00971905">
        <w:rPr>
          <w:rFonts w:ascii="Times New Roman" w:hAnsi="Times New Roman"/>
          <w:b/>
          <w:sz w:val="28"/>
          <w:szCs w:val="28"/>
          <w:lang w:val="uk-UA"/>
        </w:rPr>
        <w:t xml:space="preserve">. Міжнародно-правові стандарти окремих прав людини </w:t>
      </w:r>
    </w:p>
    <w:p w:rsidR="009B371C" w:rsidRPr="00EA3B6A" w:rsidRDefault="009B371C" w:rsidP="0074778D">
      <w:pPr>
        <w:pStyle w:val="a5"/>
        <w:ind w:left="0" w:firstLine="502"/>
        <w:jc w:val="both"/>
        <w:rPr>
          <w:lang w:val="uk-UA"/>
        </w:rPr>
      </w:pPr>
      <w:r w:rsidRPr="00EA3B6A">
        <w:rPr>
          <w:lang w:val="uk-UA"/>
        </w:rPr>
        <w:t>Міжнародно-правові стандарти прав осіб, що належать до певних груп населення. Міжнародно-правові стандарти прав корінних народів, національних, етнічних, релігійних і мовних меншин. Особливість та співвідношення понять «права людини» і «права народів». Захист прав осіб, що належать до національних та мовних меншин. Захист прав корінних народів.</w:t>
      </w:r>
    </w:p>
    <w:p w:rsidR="009B371C" w:rsidRPr="00EA3B6A" w:rsidRDefault="009B371C" w:rsidP="0074778D">
      <w:pPr>
        <w:spacing w:after="0" w:line="240" w:lineRule="auto"/>
        <w:ind w:firstLine="709"/>
        <w:jc w:val="both"/>
        <w:rPr>
          <w:rFonts w:ascii="Times New Roman" w:hAnsi="Times New Roman"/>
          <w:sz w:val="28"/>
          <w:szCs w:val="28"/>
          <w:lang w:val="uk-UA"/>
        </w:rPr>
      </w:pPr>
      <w:r w:rsidRPr="00EA3B6A">
        <w:rPr>
          <w:rFonts w:ascii="Times New Roman" w:hAnsi="Times New Roman"/>
          <w:sz w:val="28"/>
          <w:szCs w:val="28"/>
          <w:lang w:val="uk-UA"/>
        </w:rPr>
        <w:t>Нормативний зміст прав народів. Нормативне закріплення переліку прав народів в Статуті ООН, Африканській хартії прав людини і прав народів 1981 р. та інших міжнародних документах. Право народів і націй на рівноправ’я і самовизначення. Право народів на мир. Право народів на розвиток. Право народів на культурний релятивізм. Сучасне розуміння права народів і націй на рівноправ’я і самовизначення. Можливі обмеження прав народів.</w:t>
      </w:r>
    </w:p>
    <w:p w:rsidR="009B371C" w:rsidRPr="00EA3B6A" w:rsidRDefault="009B371C" w:rsidP="0074778D">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EA3B6A">
        <w:rPr>
          <w:rFonts w:ascii="Times New Roman" w:hAnsi="Times New Roman"/>
          <w:color w:val="000000"/>
          <w:sz w:val="28"/>
          <w:szCs w:val="28"/>
          <w:lang w:val="uk-UA"/>
        </w:rPr>
        <w:t>Загальне визнання недискримінаційної практики надання пільг окремим групам індивідів для забезпечення їм можливості користування правами людини.</w:t>
      </w:r>
      <w:r w:rsidRPr="00EA3B6A">
        <w:rPr>
          <w:rFonts w:ascii="Times New Roman" w:hAnsi="Times New Roman"/>
          <w:sz w:val="28"/>
          <w:szCs w:val="28"/>
          <w:lang w:val="uk-UA" w:eastAsia="ru-RU"/>
        </w:rPr>
        <w:t xml:space="preserve"> </w:t>
      </w:r>
    </w:p>
    <w:p w:rsidR="009B371C" w:rsidRPr="00EA3B6A" w:rsidRDefault="009B371C" w:rsidP="0074778D">
      <w:pPr>
        <w:pStyle w:val="a5"/>
        <w:ind w:left="0" w:firstLine="502"/>
        <w:jc w:val="both"/>
        <w:rPr>
          <w:lang w:val="uk-UA"/>
        </w:rPr>
      </w:pPr>
      <w:r w:rsidRPr="00EA3B6A">
        <w:rPr>
          <w:lang w:val="uk-UA"/>
        </w:rPr>
        <w:t xml:space="preserve">Міжнародно-правові стандарти прав жінок. </w:t>
      </w:r>
      <w:r w:rsidRPr="00EA3B6A">
        <w:rPr>
          <w:color w:val="000000"/>
          <w:lang w:val="uk-UA"/>
        </w:rPr>
        <w:t xml:space="preserve">Принцип рівності чоловіків і жінок. Міжнародна конвенція про ліквідацію всіх форм дискримінації жінок 1979 р. Права дитини. </w:t>
      </w:r>
      <w:r w:rsidRPr="00EA3B6A">
        <w:rPr>
          <w:lang w:val="uk-UA"/>
        </w:rPr>
        <w:t xml:space="preserve">Міжнародно-правові стандарти прав дітей. </w:t>
      </w:r>
      <w:r w:rsidRPr="00EA3B6A">
        <w:rPr>
          <w:color w:val="000000"/>
          <w:lang w:val="uk-UA"/>
        </w:rPr>
        <w:t xml:space="preserve">Фізичні і психічні особливості дитини - соціальні передумови додаткового захисту їх прав. Конвенція про права дитини 1989р. </w:t>
      </w:r>
      <w:r w:rsidRPr="00EA3B6A">
        <w:rPr>
          <w:lang w:val="uk-UA"/>
        </w:rPr>
        <w:t>Захист прав осіб із інвалідністю. Захист прав мігрантів, що працюють. Захист прав біженців та внутрішньо переміщених осіб. Захист прав пацієнтів.</w:t>
      </w:r>
    </w:p>
    <w:p w:rsidR="009B371C" w:rsidRPr="00EA3B6A" w:rsidRDefault="009B371C" w:rsidP="0074778D">
      <w:pPr>
        <w:spacing w:after="0" w:line="240" w:lineRule="auto"/>
        <w:jc w:val="both"/>
        <w:rPr>
          <w:rFonts w:ascii="Times New Roman" w:hAnsi="Times New Roman"/>
          <w:color w:val="000000"/>
          <w:sz w:val="28"/>
          <w:szCs w:val="28"/>
          <w:lang w:val="uk-UA"/>
        </w:rPr>
      </w:pPr>
    </w:p>
    <w:p w:rsidR="009B371C" w:rsidRDefault="009B371C" w:rsidP="0074778D">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ЗМІСТОВИЙ МОДУЛЬ 2</w:t>
      </w:r>
      <w:r w:rsidRPr="00971905">
        <w:rPr>
          <w:rFonts w:ascii="Times New Roman" w:hAnsi="Times New Roman"/>
          <w:b/>
          <w:bCs/>
          <w:sz w:val="28"/>
          <w:szCs w:val="28"/>
          <w:lang w:val="uk-UA"/>
        </w:rPr>
        <w:t xml:space="preserve">. </w:t>
      </w:r>
      <w:r w:rsidRPr="00E67BA4">
        <w:rPr>
          <w:rFonts w:ascii="Times New Roman" w:hAnsi="Times New Roman"/>
          <w:b/>
          <w:bCs/>
          <w:sz w:val="28"/>
          <w:szCs w:val="28"/>
          <w:lang w:val="uk-UA"/>
        </w:rPr>
        <w:t>Використання міжнародно-правових стандартів прав</w:t>
      </w:r>
      <w:r>
        <w:rPr>
          <w:rFonts w:ascii="Times New Roman" w:hAnsi="Times New Roman"/>
          <w:b/>
          <w:bCs/>
          <w:sz w:val="28"/>
          <w:szCs w:val="28"/>
          <w:lang w:val="uk-UA"/>
        </w:rPr>
        <w:t xml:space="preserve"> людини у правоохоронній діяльності </w:t>
      </w:r>
      <w:r w:rsidRPr="00E67BA4">
        <w:rPr>
          <w:rFonts w:ascii="Times New Roman" w:hAnsi="Times New Roman"/>
          <w:b/>
          <w:bCs/>
          <w:sz w:val="28"/>
          <w:szCs w:val="28"/>
          <w:lang w:val="uk-UA"/>
        </w:rPr>
        <w:t>в</w:t>
      </w:r>
      <w:r>
        <w:rPr>
          <w:rFonts w:ascii="Times New Roman" w:hAnsi="Times New Roman"/>
          <w:b/>
          <w:bCs/>
          <w:sz w:val="28"/>
          <w:szCs w:val="28"/>
          <w:lang w:val="uk-UA"/>
        </w:rPr>
        <w:t xml:space="preserve"> </w:t>
      </w:r>
      <w:r w:rsidRPr="00E67BA4">
        <w:rPr>
          <w:rFonts w:ascii="Times New Roman" w:hAnsi="Times New Roman"/>
          <w:b/>
          <w:bCs/>
          <w:sz w:val="28"/>
          <w:szCs w:val="28"/>
          <w:lang w:val="uk-UA"/>
        </w:rPr>
        <w:t>Україні</w:t>
      </w:r>
    </w:p>
    <w:p w:rsidR="009B371C" w:rsidRDefault="009B371C" w:rsidP="0074778D">
      <w:pPr>
        <w:spacing w:after="0" w:line="240" w:lineRule="auto"/>
        <w:jc w:val="both"/>
        <w:rPr>
          <w:rFonts w:ascii="Times New Roman" w:hAnsi="Times New Roman"/>
          <w:b/>
          <w:bCs/>
          <w:sz w:val="28"/>
          <w:szCs w:val="28"/>
          <w:lang w:val="uk-UA"/>
        </w:rPr>
      </w:pPr>
      <w:r>
        <w:rPr>
          <w:rFonts w:ascii="Times New Roman" w:hAnsi="Times New Roman"/>
          <w:b/>
          <w:color w:val="000000"/>
          <w:sz w:val="28"/>
          <w:szCs w:val="28"/>
          <w:lang w:val="uk-UA"/>
        </w:rPr>
        <w:t>Тема 6</w:t>
      </w:r>
      <w:r w:rsidRPr="00971905">
        <w:rPr>
          <w:rFonts w:ascii="Times New Roman" w:hAnsi="Times New Roman"/>
          <w:b/>
          <w:color w:val="000000"/>
          <w:sz w:val="28"/>
          <w:szCs w:val="28"/>
          <w:lang w:val="uk-UA"/>
        </w:rPr>
        <w:t xml:space="preserve">. </w:t>
      </w:r>
      <w:r w:rsidRPr="001360C7">
        <w:rPr>
          <w:rFonts w:ascii="Times New Roman" w:hAnsi="Times New Roman"/>
          <w:b/>
          <w:bCs/>
          <w:sz w:val="28"/>
          <w:szCs w:val="28"/>
          <w:lang w:val="uk-UA"/>
        </w:rPr>
        <w:t>Дотримання міжнародно-</w:t>
      </w:r>
      <w:r>
        <w:rPr>
          <w:rFonts w:ascii="Times New Roman" w:hAnsi="Times New Roman"/>
          <w:b/>
          <w:bCs/>
          <w:sz w:val="28"/>
          <w:szCs w:val="28"/>
          <w:lang w:val="uk-UA"/>
        </w:rPr>
        <w:t xml:space="preserve">правових стандартів прав людини </w:t>
      </w:r>
      <w:r w:rsidRPr="001360C7">
        <w:rPr>
          <w:rFonts w:ascii="Times New Roman" w:hAnsi="Times New Roman"/>
          <w:b/>
          <w:bCs/>
          <w:sz w:val="28"/>
          <w:szCs w:val="28"/>
          <w:lang w:val="uk-UA"/>
        </w:rPr>
        <w:t>правоохоронними та правозахисними органам</w:t>
      </w:r>
      <w:r>
        <w:rPr>
          <w:rFonts w:ascii="Times New Roman" w:hAnsi="Times New Roman"/>
          <w:b/>
          <w:bCs/>
          <w:sz w:val="28"/>
          <w:szCs w:val="28"/>
          <w:lang w:val="uk-UA"/>
        </w:rPr>
        <w:t xml:space="preserve">и України </w:t>
      </w:r>
    </w:p>
    <w:p w:rsidR="009B371C" w:rsidRPr="00EA3B6A" w:rsidRDefault="009B371C" w:rsidP="0074778D">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EA3B6A">
        <w:rPr>
          <w:rFonts w:ascii="Times New Roman" w:hAnsi="Times New Roman"/>
          <w:sz w:val="28"/>
          <w:szCs w:val="28"/>
          <w:lang w:val="uk-UA"/>
        </w:rPr>
        <w:t xml:space="preserve">Поняття правоохоронної діяльності. </w:t>
      </w:r>
      <w:r w:rsidRPr="00EA3B6A">
        <w:rPr>
          <w:rFonts w:ascii="Times New Roman" w:hAnsi="Times New Roman"/>
          <w:bCs/>
          <w:sz w:val="28"/>
          <w:szCs w:val="28"/>
          <w:lang w:val="uk-UA"/>
        </w:rPr>
        <w:t xml:space="preserve">Система правоохоронних органів України. </w:t>
      </w:r>
      <w:r w:rsidRPr="00EA3B6A">
        <w:rPr>
          <w:rFonts w:ascii="Times New Roman" w:hAnsi="Times New Roman"/>
          <w:sz w:val="28"/>
          <w:szCs w:val="28"/>
          <w:lang w:val="uk-UA"/>
        </w:rPr>
        <w:t xml:space="preserve">Забезпечення прав людини як одне з основних завдань правоохоронних органів. Конституційно-правові засади діяльності правоохоронних органів у забезпеченні прав людини. Завдання та функції правоохоронних органів. Поняття міжнародно-правових стандартів у діяльності правоохоронних органів України. </w:t>
      </w:r>
      <w:r w:rsidRPr="00EA3B6A">
        <w:rPr>
          <w:rFonts w:ascii="Times New Roman" w:hAnsi="Times New Roman"/>
          <w:sz w:val="28"/>
          <w:szCs w:val="28"/>
          <w:lang w:val="uk-UA" w:eastAsia="ru-RU"/>
        </w:rPr>
        <w:t xml:space="preserve">Захист прав ув’язнених осіб та осіб, які перебувають у місцях несвободи. </w:t>
      </w:r>
    </w:p>
    <w:p w:rsidR="009B371C" w:rsidRPr="00EA3B6A" w:rsidRDefault="009B371C" w:rsidP="0074778D">
      <w:pPr>
        <w:spacing w:after="0" w:line="240" w:lineRule="auto"/>
        <w:jc w:val="both"/>
        <w:rPr>
          <w:rFonts w:ascii="Times New Roman" w:hAnsi="Times New Roman"/>
          <w:sz w:val="28"/>
          <w:szCs w:val="28"/>
          <w:lang w:val="uk-UA"/>
        </w:rPr>
      </w:pPr>
      <w:r w:rsidRPr="00EA3B6A">
        <w:rPr>
          <w:rFonts w:ascii="Times New Roman" w:hAnsi="Times New Roman"/>
          <w:sz w:val="28"/>
          <w:szCs w:val="28"/>
          <w:lang w:val="uk-UA"/>
        </w:rPr>
        <w:t>Реалізація міжнародно-правових стандартів прав людини в системі виконання кримінальних покарань.</w:t>
      </w:r>
      <w:r w:rsidRPr="00EA3B6A">
        <w:rPr>
          <w:rFonts w:ascii="Times New Roman" w:hAnsi="Times New Roman"/>
          <w:color w:val="000000"/>
          <w:sz w:val="28"/>
          <w:szCs w:val="28"/>
          <w:lang w:val="uk-UA"/>
        </w:rPr>
        <w:t xml:space="preserve"> Захист прав людини у випадках виникнення конфлікту з законом.</w:t>
      </w:r>
      <w:r w:rsidRPr="00EA3B6A">
        <w:rPr>
          <w:rFonts w:ascii="Times New Roman" w:hAnsi="Times New Roman"/>
          <w:sz w:val="28"/>
          <w:szCs w:val="28"/>
          <w:lang w:val="uk-UA" w:eastAsia="ru-RU"/>
        </w:rPr>
        <w:t xml:space="preserve"> </w:t>
      </w:r>
      <w:r w:rsidRPr="00EA3B6A">
        <w:rPr>
          <w:rFonts w:ascii="Times New Roman" w:hAnsi="Times New Roman"/>
          <w:sz w:val="28"/>
          <w:szCs w:val="28"/>
          <w:lang w:val="uk-UA"/>
        </w:rPr>
        <w:t xml:space="preserve">Легальні обмеження прав і свобод людини, передбачені у міжнародних стандартах: а) обмеження, які встановленні законом виключно з метою забезпечення належного визнання та поваги прав і свобод інших; б) обмеження, які є необхідними для охорони державної безпеки, громадського порядку, здоров’я чи моральності населення; в) обмеження, які офіційно оголошуються державою під час надзвичайного становища в державі, при якому життя нації перебуває під загрозою. </w:t>
      </w:r>
    </w:p>
    <w:p w:rsidR="009B371C" w:rsidRPr="00EA3B6A" w:rsidRDefault="009B371C" w:rsidP="0074778D">
      <w:pPr>
        <w:spacing w:after="0" w:line="240" w:lineRule="auto"/>
        <w:ind w:firstLine="709"/>
        <w:jc w:val="both"/>
        <w:rPr>
          <w:rFonts w:ascii="Times New Roman" w:hAnsi="Times New Roman"/>
          <w:sz w:val="28"/>
          <w:szCs w:val="28"/>
          <w:lang w:val="uk-UA"/>
        </w:rPr>
      </w:pPr>
      <w:r w:rsidRPr="00EA3B6A">
        <w:rPr>
          <w:rFonts w:ascii="Times New Roman" w:hAnsi="Times New Roman"/>
          <w:sz w:val="28"/>
          <w:szCs w:val="28"/>
          <w:lang w:val="uk-UA"/>
        </w:rPr>
        <w:t xml:space="preserve">Головні детермінанти порушень прав людини правоохоронними органами та шляхи їх усунення. Попередження катувань та жорстокого поводження в діяльності правоохоронних органів. Основні форми та методи діяльності </w:t>
      </w:r>
      <w:r w:rsidRPr="00EA3B6A">
        <w:rPr>
          <w:rFonts w:ascii="Times New Roman" w:hAnsi="Times New Roman"/>
          <w:sz w:val="28"/>
          <w:szCs w:val="28"/>
          <w:lang w:val="uk-UA"/>
        </w:rPr>
        <w:lastRenderedPageBreak/>
        <w:t>правоохоронних органів у сфері забезпечення конституційних прав і свобод людини та громадянина в Україні.</w:t>
      </w:r>
    </w:p>
    <w:p w:rsidR="009B371C" w:rsidRPr="00EA3B6A" w:rsidRDefault="009B371C" w:rsidP="0074778D">
      <w:pPr>
        <w:spacing w:after="0" w:line="240" w:lineRule="auto"/>
        <w:ind w:firstLine="709"/>
        <w:jc w:val="both"/>
        <w:rPr>
          <w:rFonts w:ascii="Times New Roman" w:hAnsi="Times New Roman"/>
          <w:sz w:val="28"/>
          <w:szCs w:val="28"/>
          <w:lang w:val="uk-UA"/>
        </w:rPr>
      </w:pPr>
      <w:r w:rsidRPr="00EA3B6A">
        <w:rPr>
          <w:rFonts w:ascii="Times New Roman" w:hAnsi="Times New Roman"/>
          <w:sz w:val="28"/>
          <w:szCs w:val="28"/>
          <w:lang w:val="uk-UA"/>
        </w:rPr>
        <w:t>Основні напрямки реформування системи правоохоронних органів в аспекті забезпечення</w:t>
      </w:r>
      <w:r>
        <w:rPr>
          <w:rFonts w:ascii="Times New Roman" w:hAnsi="Times New Roman"/>
          <w:sz w:val="28"/>
          <w:szCs w:val="28"/>
          <w:lang w:val="uk-UA"/>
        </w:rPr>
        <w:t xml:space="preserve"> міжнародно-правових стандартів</w:t>
      </w:r>
      <w:r w:rsidRPr="00EA3B6A">
        <w:rPr>
          <w:rFonts w:ascii="Times New Roman" w:hAnsi="Times New Roman"/>
          <w:sz w:val="28"/>
          <w:szCs w:val="28"/>
          <w:lang w:val="uk-UA"/>
        </w:rPr>
        <w:t xml:space="preserve"> прав людини. Принцип недискримінації у роботі правоохоронця.</w:t>
      </w:r>
      <w:r w:rsidRPr="00EA3B6A">
        <w:rPr>
          <w:lang w:val="uk-UA"/>
        </w:rPr>
        <w:t xml:space="preserve"> </w:t>
      </w:r>
      <w:r w:rsidRPr="00EA3B6A">
        <w:rPr>
          <w:rFonts w:ascii="Times New Roman" w:hAnsi="Times New Roman"/>
          <w:sz w:val="28"/>
          <w:szCs w:val="28"/>
          <w:lang w:val="uk-UA"/>
        </w:rPr>
        <w:t xml:space="preserve">Профілактика упереджень і стереотипів у роботі правоохоронця. Особливості запровадження нового Кримінального процесуального кодексу.  </w:t>
      </w:r>
    </w:p>
    <w:p w:rsidR="009B371C" w:rsidRDefault="009B371C" w:rsidP="0074778D">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EA3B6A">
        <w:rPr>
          <w:rFonts w:ascii="Times New Roman" w:hAnsi="Times New Roman"/>
          <w:sz w:val="28"/>
          <w:szCs w:val="28"/>
          <w:lang w:val="uk-UA"/>
        </w:rPr>
        <w:t>Принципи рівності та недискримінації в роботі правоохоронців. Правовий статус, гарантії діяльності та відповідальність працівника поліції. Зміст державного контролю за діяльністю поліції. Нагляд органів прокуратури за діяльністю поліції та повноваження судових органів щодо здійснення контролю. Громадський контроль за здійсненням правоохоронної діяльності. Відомчий контроль за законністю діяльності правоохоронних органів. Оскарження незаконних дій працівників правоохоронних органів.</w:t>
      </w:r>
    </w:p>
    <w:p w:rsidR="009B371C" w:rsidRPr="00EA3B6A" w:rsidRDefault="009B371C" w:rsidP="0074778D">
      <w:pPr>
        <w:spacing w:after="0" w:line="240" w:lineRule="auto"/>
        <w:ind w:firstLine="709"/>
        <w:jc w:val="both"/>
        <w:rPr>
          <w:rFonts w:ascii="Times New Roman" w:hAnsi="Times New Roman"/>
          <w:sz w:val="28"/>
          <w:szCs w:val="28"/>
          <w:lang w:val="uk-UA"/>
        </w:rPr>
      </w:pPr>
      <w:r w:rsidRPr="00BE622F">
        <w:rPr>
          <w:rFonts w:ascii="Times New Roman" w:hAnsi="Times New Roman"/>
          <w:sz w:val="28"/>
          <w:szCs w:val="28"/>
          <w:lang w:val="uk-UA"/>
        </w:rPr>
        <w:t xml:space="preserve">Дотримання міжнародно-правових стандартів прав людини </w:t>
      </w:r>
      <w:r>
        <w:rPr>
          <w:rFonts w:ascii="Times New Roman" w:hAnsi="Times New Roman"/>
          <w:sz w:val="28"/>
          <w:szCs w:val="28"/>
          <w:lang w:val="uk-UA"/>
        </w:rPr>
        <w:t xml:space="preserve">правоохоронними </w:t>
      </w:r>
      <w:r w:rsidRPr="00BE622F">
        <w:rPr>
          <w:rFonts w:ascii="Times New Roman" w:hAnsi="Times New Roman"/>
          <w:sz w:val="28"/>
          <w:szCs w:val="28"/>
          <w:lang w:val="uk-UA"/>
        </w:rPr>
        <w:t xml:space="preserve">органами </w:t>
      </w:r>
      <w:r>
        <w:rPr>
          <w:rFonts w:ascii="Times New Roman" w:hAnsi="Times New Roman"/>
          <w:sz w:val="28"/>
          <w:szCs w:val="28"/>
          <w:lang w:val="uk-UA"/>
        </w:rPr>
        <w:t>Чернігівщини.</w:t>
      </w:r>
    </w:p>
    <w:p w:rsidR="009B371C" w:rsidRPr="00EA3B6A" w:rsidRDefault="009B371C" w:rsidP="0074778D">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EA3B6A">
        <w:rPr>
          <w:rFonts w:ascii="Times New Roman" w:hAnsi="Times New Roman"/>
          <w:sz w:val="28"/>
          <w:szCs w:val="28"/>
          <w:lang w:val="uk-UA"/>
        </w:rPr>
        <w:t xml:space="preserve">Правозахисні організації України та їх вплив на діяльність правоохоронних органів. Адвокатура України як </w:t>
      </w:r>
      <w:r w:rsidRPr="00EA3B6A">
        <w:rPr>
          <w:rFonts w:ascii="Times New Roman" w:hAnsi="Times New Roman"/>
          <w:sz w:val="28"/>
          <w:szCs w:val="28"/>
          <w:shd w:val="clear" w:color="auto" w:fill="FFFFFF"/>
          <w:lang w:val="uk-UA"/>
        </w:rPr>
        <w:t>недержавний самоврядний інститут.</w:t>
      </w:r>
      <w:r w:rsidRPr="00EA3B6A">
        <w:rPr>
          <w:rFonts w:ascii="Arial" w:hAnsi="Arial" w:cs="Arial"/>
          <w:sz w:val="21"/>
          <w:szCs w:val="21"/>
          <w:shd w:val="clear" w:color="auto" w:fill="FFFFFF"/>
          <w:lang w:val="uk-UA"/>
        </w:rPr>
        <w:t xml:space="preserve"> </w:t>
      </w:r>
      <w:r w:rsidRPr="00EA3B6A">
        <w:rPr>
          <w:rFonts w:ascii="Times New Roman" w:hAnsi="Times New Roman"/>
          <w:sz w:val="28"/>
          <w:szCs w:val="28"/>
          <w:lang w:val="uk-UA"/>
        </w:rPr>
        <w:t>Поняття адвокатської таємниці та її зв’язок з немайновими правами людини.</w:t>
      </w:r>
      <w:r w:rsidRPr="000D679F">
        <w:rPr>
          <w:rFonts w:ascii="Times New Roman" w:hAnsi="Times New Roman"/>
          <w:color w:val="000000"/>
          <w:sz w:val="28"/>
          <w:szCs w:val="28"/>
          <w:lang w:val="uk-UA"/>
        </w:rPr>
        <w:t xml:space="preserve"> </w:t>
      </w:r>
      <w:r w:rsidRPr="0077401A">
        <w:rPr>
          <w:rFonts w:ascii="Times New Roman" w:hAnsi="Times New Roman"/>
          <w:color w:val="000000"/>
          <w:sz w:val="28"/>
          <w:szCs w:val="28"/>
          <w:lang w:val="uk-UA"/>
        </w:rPr>
        <w:t>Недержавні правозахисні організації Україні. Недержавні правозахисні організації Чернігівщини.</w:t>
      </w:r>
    </w:p>
    <w:p w:rsidR="009B371C" w:rsidRPr="00EA3B6A" w:rsidRDefault="009B371C" w:rsidP="0074778D">
      <w:pPr>
        <w:spacing w:after="0" w:line="240" w:lineRule="auto"/>
        <w:jc w:val="both"/>
        <w:rPr>
          <w:rFonts w:ascii="Times New Roman" w:hAnsi="Times New Roman"/>
          <w:bCs/>
          <w:sz w:val="28"/>
          <w:szCs w:val="28"/>
          <w:lang w:val="uk-UA"/>
        </w:rPr>
      </w:pPr>
    </w:p>
    <w:p w:rsidR="009B371C" w:rsidRDefault="009B371C" w:rsidP="0074778D">
      <w:pPr>
        <w:spacing w:after="0" w:line="240" w:lineRule="auto"/>
        <w:jc w:val="both"/>
        <w:rPr>
          <w:rFonts w:ascii="Times New Roman" w:hAnsi="Times New Roman"/>
          <w:b/>
          <w:bCs/>
          <w:sz w:val="28"/>
          <w:szCs w:val="28"/>
          <w:lang w:val="uk-UA"/>
        </w:rPr>
      </w:pPr>
      <w:r>
        <w:rPr>
          <w:rFonts w:ascii="Times New Roman" w:hAnsi="Times New Roman"/>
          <w:b/>
          <w:color w:val="000000"/>
          <w:sz w:val="28"/>
          <w:szCs w:val="28"/>
          <w:lang w:val="uk-UA"/>
        </w:rPr>
        <w:t>Тема 7</w:t>
      </w:r>
      <w:r w:rsidRPr="00971905">
        <w:rPr>
          <w:rFonts w:ascii="Times New Roman" w:hAnsi="Times New Roman"/>
          <w:b/>
          <w:color w:val="000000"/>
          <w:sz w:val="28"/>
          <w:szCs w:val="28"/>
          <w:lang w:val="uk-UA"/>
        </w:rPr>
        <w:t xml:space="preserve">. </w:t>
      </w:r>
      <w:r w:rsidRPr="001360C7">
        <w:rPr>
          <w:rFonts w:ascii="Times New Roman" w:hAnsi="Times New Roman"/>
          <w:b/>
          <w:bCs/>
          <w:sz w:val="28"/>
          <w:szCs w:val="28"/>
          <w:lang w:val="uk-UA"/>
        </w:rPr>
        <w:t>Дотримання</w:t>
      </w:r>
      <w:r>
        <w:rPr>
          <w:rFonts w:ascii="Times New Roman" w:hAnsi="Times New Roman"/>
          <w:b/>
          <w:bCs/>
          <w:sz w:val="28"/>
          <w:szCs w:val="28"/>
          <w:lang w:val="uk-UA"/>
        </w:rPr>
        <w:t xml:space="preserve"> міжнародно-правових стандартів </w:t>
      </w:r>
      <w:r w:rsidRPr="001360C7">
        <w:rPr>
          <w:rFonts w:ascii="Times New Roman" w:hAnsi="Times New Roman"/>
          <w:b/>
          <w:bCs/>
          <w:sz w:val="28"/>
          <w:szCs w:val="28"/>
          <w:lang w:val="uk-UA"/>
        </w:rPr>
        <w:t>прав люди</w:t>
      </w:r>
      <w:r>
        <w:rPr>
          <w:rFonts w:ascii="Times New Roman" w:hAnsi="Times New Roman"/>
          <w:b/>
          <w:bCs/>
          <w:sz w:val="28"/>
          <w:szCs w:val="28"/>
          <w:lang w:val="uk-UA"/>
        </w:rPr>
        <w:t xml:space="preserve">ни судовими органами України </w:t>
      </w:r>
    </w:p>
    <w:p w:rsidR="009B371C" w:rsidRPr="00EA3B6A" w:rsidRDefault="009B371C" w:rsidP="0074778D">
      <w:pPr>
        <w:spacing w:after="0" w:line="240" w:lineRule="auto"/>
        <w:ind w:firstLine="709"/>
        <w:jc w:val="both"/>
        <w:rPr>
          <w:rFonts w:ascii="Times New Roman" w:hAnsi="Times New Roman"/>
          <w:sz w:val="28"/>
          <w:szCs w:val="28"/>
          <w:lang w:val="uk-UA"/>
        </w:rPr>
      </w:pPr>
      <w:r w:rsidRPr="00EA3B6A">
        <w:rPr>
          <w:rFonts w:ascii="Times New Roman" w:hAnsi="Times New Roman"/>
          <w:sz w:val="28"/>
          <w:szCs w:val="28"/>
          <w:lang w:val="uk-UA"/>
        </w:rPr>
        <w:t xml:space="preserve">Шляхи  підвищення  ефективності діяльності органів державної влади щодо захисту прав людини і громадянина. Місце судових і правоохоронних органів в механізмі захисту прав людини і громадянина. Роль міжнародно-правових стандартів у галузі прав людини при здійсненні правосуддя. Виконання рішень та застосування практики Європейського суду з прав людини судами України. Зміст права на правову допомогу й законодавчі акти України, що передбачають необхідність надання кожному правової допомоги. Створення дієвої системи надання безоплатної правової допомоги. правова допомога і можливості правового захисту особи в Україні. Судовий захист прав і свобод громадянина. Вирішення питання судового захисту прав і свобод людини і громадянина в Україні. Суд як гарант прав особи. Конституційний контроль - принципи і форми захисту прав людини. Система конституційного контролю в Україні. Компетенція, принципи, форми захисту прав і свобод людини і громадянина в Конституційному Суді України. Конституційне подання та звернення. Суди загальної юрисдикції в забезпеченні реалізації прав, свобод і обов’язків людини та громадянина. Захист прав обвинувачуваного і потерпілого в кримінальному судочинстві. Захист прав сторін в цивільному судочинстві. Захист в суді від свавілля чиновників. Звернення громадян – універсальний спосіб захисту їх прав і свобод. </w:t>
      </w:r>
    </w:p>
    <w:p w:rsidR="009B371C" w:rsidRPr="00F356CC" w:rsidRDefault="009B371C" w:rsidP="0074778D">
      <w:pPr>
        <w:spacing w:after="0" w:line="240" w:lineRule="auto"/>
        <w:ind w:left="1418" w:firstLine="709"/>
        <w:jc w:val="both"/>
        <w:rPr>
          <w:rFonts w:ascii="Times New Roman" w:hAnsi="Times New Roman"/>
          <w:b/>
          <w:bCs/>
          <w:sz w:val="28"/>
          <w:szCs w:val="28"/>
          <w:lang w:val="uk-UA"/>
        </w:rPr>
      </w:pPr>
    </w:p>
    <w:p w:rsidR="009B371C" w:rsidRDefault="009B371C" w:rsidP="0074778D">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b/>
          <w:bCs/>
          <w:sz w:val="28"/>
          <w:szCs w:val="28"/>
          <w:lang w:val="uk-UA"/>
        </w:rPr>
      </w:pPr>
    </w:p>
    <w:p w:rsidR="009B371C" w:rsidRPr="00971905" w:rsidRDefault="009B371C" w:rsidP="0074778D">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40" w:lineRule="auto"/>
        <w:jc w:val="center"/>
        <w:rPr>
          <w:rFonts w:ascii="Times New Roman" w:hAnsi="Times New Roman"/>
          <w:b/>
          <w:bCs/>
          <w:sz w:val="28"/>
          <w:szCs w:val="28"/>
          <w:lang w:val="uk-UA"/>
        </w:rPr>
      </w:pPr>
      <w:r w:rsidRPr="00971905">
        <w:rPr>
          <w:rFonts w:ascii="Times New Roman" w:hAnsi="Times New Roman"/>
          <w:b/>
          <w:bCs/>
          <w:sz w:val="28"/>
          <w:szCs w:val="28"/>
          <w:lang w:val="uk-UA"/>
        </w:rPr>
        <w:lastRenderedPageBreak/>
        <w:t>7. Структура навчальної дисципліни</w:t>
      </w:r>
    </w:p>
    <w:p w:rsidR="009B371C" w:rsidRPr="00971905" w:rsidRDefault="009B371C" w:rsidP="0074778D">
      <w:pPr>
        <w:spacing w:after="0" w:line="240" w:lineRule="auto"/>
        <w:jc w:val="both"/>
        <w:rPr>
          <w:rFonts w:ascii="Times New Roman" w:hAnsi="Times New Roman"/>
          <w:i/>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11"/>
        <w:gridCol w:w="3685"/>
        <w:gridCol w:w="1089"/>
        <w:gridCol w:w="1466"/>
        <w:gridCol w:w="1566"/>
        <w:gridCol w:w="1376"/>
      </w:tblGrid>
      <w:tr w:rsidR="009B371C" w:rsidRPr="00596B9A" w:rsidTr="0096767A">
        <w:trPr>
          <w:trHeight w:val="518"/>
        </w:trPr>
        <w:tc>
          <w:tcPr>
            <w:tcW w:w="4112" w:type="dxa"/>
            <w:gridSpan w:val="3"/>
            <w:vMerge w:val="restart"/>
          </w:tcPr>
          <w:p w:rsidR="009B371C" w:rsidRPr="00596B9A" w:rsidRDefault="009B371C" w:rsidP="0096767A">
            <w:pPr>
              <w:spacing w:after="0" w:line="240" w:lineRule="auto"/>
              <w:jc w:val="both"/>
              <w:rPr>
                <w:rFonts w:ascii="Times New Roman" w:hAnsi="Times New Roman"/>
                <w:sz w:val="24"/>
                <w:szCs w:val="24"/>
                <w:lang w:val="uk-UA"/>
              </w:rPr>
            </w:pPr>
          </w:p>
          <w:p w:rsidR="009B371C" w:rsidRPr="00596B9A" w:rsidRDefault="009B371C" w:rsidP="0096767A">
            <w:pPr>
              <w:spacing w:after="0" w:line="240" w:lineRule="auto"/>
              <w:jc w:val="both"/>
              <w:rPr>
                <w:rFonts w:ascii="Times New Roman" w:hAnsi="Times New Roman"/>
                <w:sz w:val="24"/>
                <w:szCs w:val="24"/>
                <w:lang w:val="uk-UA"/>
              </w:rPr>
            </w:pPr>
          </w:p>
          <w:p w:rsidR="009B371C" w:rsidRPr="00596B9A" w:rsidRDefault="009B371C" w:rsidP="0096767A">
            <w:pPr>
              <w:spacing w:after="0" w:line="240" w:lineRule="auto"/>
              <w:jc w:val="both"/>
              <w:rPr>
                <w:rFonts w:ascii="Times New Roman" w:hAnsi="Times New Roman"/>
                <w:b/>
                <w:sz w:val="24"/>
                <w:szCs w:val="24"/>
                <w:lang w:val="uk-UA"/>
              </w:rPr>
            </w:pPr>
            <w:r w:rsidRPr="00596B9A">
              <w:rPr>
                <w:rFonts w:ascii="Times New Roman" w:hAnsi="Times New Roman"/>
                <w:b/>
                <w:sz w:val="24"/>
                <w:szCs w:val="24"/>
                <w:lang w:val="uk-UA"/>
              </w:rPr>
              <w:t>Назви змістовних модулів і тем</w:t>
            </w:r>
          </w:p>
        </w:tc>
        <w:tc>
          <w:tcPr>
            <w:tcW w:w="5497" w:type="dxa"/>
            <w:gridSpan w:val="4"/>
          </w:tcPr>
          <w:p w:rsidR="009B371C" w:rsidRPr="00596B9A" w:rsidRDefault="009B371C" w:rsidP="0096767A">
            <w:pPr>
              <w:spacing w:after="0" w:line="240" w:lineRule="auto"/>
              <w:jc w:val="both"/>
              <w:rPr>
                <w:rFonts w:ascii="Times New Roman" w:hAnsi="Times New Roman"/>
                <w:b/>
                <w:sz w:val="24"/>
                <w:szCs w:val="24"/>
                <w:lang w:val="uk-UA"/>
              </w:rPr>
            </w:pPr>
            <w:r w:rsidRPr="00596B9A">
              <w:rPr>
                <w:rFonts w:ascii="Times New Roman" w:hAnsi="Times New Roman"/>
                <w:b/>
                <w:sz w:val="24"/>
                <w:szCs w:val="24"/>
                <w:lang w:val="uk-UA"/>
              </w:rPr>
              <w:t>Кількість годин для денної/заочної форми</w:t>
            </w:r>
          </w:p>
          <w:p w:rsidR="009B371C" w:rsidRPr="00596B9A" w:rsidRDefault="009B371C" w:rsidP="0096767A">
            <w:pPr>
              <w:spacing w:after="0" w:line="240" w:lineRule="auto"/>
              <w:jc w:val="both"/>
              <w:rPr>
                <w:rFonts w:ascii="Times New Roman" w:hAnsi="Times New Roman"/>
                <w:sz w:val="24"/>
                <w:szCs w:val="24"/>
                <w:lang w:val="uk-UA"/>
              </w:rPr>
            </w:pPr>
            <w:r w:rsidRPr="00596B9A">
              <w:rPr>
                <w:rFonts w:ascii="Times New Roman" w:hAnsi="Times New Roman"/>
                <w:b/>
                <w:sz w:val="24"/>
                <w:szCs w:val="24"/>
                <w:lang w:val="uk-UA"/>
              </w:rPr>
              <w:t>навчання</w:t>
            </w:r>
          </w:p>
        </w:tc>
      </w:tr>
      <w:tr w:rsidR="009B371C" w:rsidRPr="00596B9A" w:rsidTr="0096767A">
        <w:trPr>
          <w:trHeight w:val="328"/>
        </w:trPr>
        <w:tc>
          <w:tcPr>
            <w:tcW w:w="0" w:type="auto"/>
            <w:gridSpan w:val="3"/>
            <w:vMerge/>
            <w:vAlign w:val="center"/>
          </w:tcPr>
          <w:p w:rsidR="009B371C" w:rsidRPr="00596B9A" w:rsidRDefault="009B371C" w:rsidP="0096767A">
            <w:pPr>
              <w:spacing w:after="0" w:line="240" w:lineRule="auto"/>
              <w:rPr>
                <w:rFonts w:ascii="Times New Roman" w:hAnsi="Times New Roman"/>
                <w:b/>
                <w:sz w:val="24"/>
                <w:szCs w:val="24"/>
                <w:lang w:val="uk-UA"/>
              </w:rPr>
            </w:pPr>
          </w:p>
        </w:tc>
        <w:tc>
          <w:tcPr>
            <w:tcW w:w="1089" w:type="dxa"/>
            <w:vMerge w:val="restart"/>
          </w:tcPr>
          <w:p w:rsidR="009B371C" w:rsidRPr="00596B9A" w:rsidRDefault="009B371C" w:rsidP="0096767A">
            <w:pPr>
              <w:spacing w:after="0" w:line="240" w:lineRule="auto"/>
              <w:jc w:val="both"/>
              <w:rPr>
                <w:rFonts w:ascii="Times New Roman" w:hAnsi="Times New Roman"/>
                <w:b/>
                <w:sz w:val="24"/>
                <w:szCs w:val="24"/>
                <w:lang w:val="uk-UA"/>
              </w:rPr>
            </w:pPr>
          </w:p>
          <w:p w:rsidR="009B371C" w:rsidRPr="00596B9A" w:rsidRDefault="009B371C" w:rsidP="0096767A">
            <w:pPr>
              <w:spacing w:after="0" w:line="240" w:lineRule="auto"/>
              <w:jc w:val="both"/>
              <w:rPr>
                <w:rFonts w:ascii="Times New Roman" w:hAnsi="Times New Roman"/>
                <w:b/>
                <w:sz w:val="24"/>
                <w:szCs w:val="24"/>
                <w:lang w:val="uk-UA"/>
              </w:rPr>
            </w:pPr>
            <w:r w:rsidRPr="00596B9A">
              <w:rPr>
                <w:rFonts w:ascii="Times New Roman" w:hAnsi="Times New Roman"/>
                <w:b/>
                <w:sz w:val="24"/>
                <w:szCs w:val="24"/>
                <w:lang w:val="uk-UA"/>
              </w:rPr>
              <w:t>Всього</w:t>
            </w:r>
          </w:p>
        </w:tc>
        <w:tc>
          <w:tcPr>
            <w:tcW w:w="4408" w:type="dxa"/>
            <w:gridSpan w:val="3"/>
          </w:tcPr>
          <w:p w:rsidR="009B371C" w:rsidRPr="00596B9A" w:rsidRDefault="009B371C" w:rsidP="0096767A">
            <w:pPr>
              <w:spacing w:after="0" w:line="240" w:lineRule="auto"/>
              <w:jc w:val="both"/>
              <w:rPr>
                <w:rFonts w:ascii="Times New Roman" w:hAnsi="Times New Roman"/>
                <w:b/>
                <w:sz w:val="24"/>
                <w:szCs w:val="24"/>
                <w:lang w:val="uk-UA"/>
              </w:rPr>
            </w:pPr>
            <w:r w:rsidRPr="00596B9A">
              <w:rPr>
                <w:rFonts w:ascii="Times New Roman" w:hAnsi="Times New Roman"/>
                <w:b/>
                <w:sz w:val="24"/>
                <w:szCs w:val="24"/>
                <w:lang w:val="uk-UA"/>
              </w:rPr>
              <w:t>У тому числі</w:t>
            </w:r>
          </w:p>
        </w:tc>
      </w:tr>
      <w:tr w:rsidR="009B371C" w:rsidRPr="00596B9A" w:rsidTr="0096767A">
        <w:trPr>
          <w:trHeight w:val="280"/>
        </w:trPr>
        <w:tc>
          <w:tcPr>
            <w:tcW w:w="0" w:type="auto"/>
            <w:gridSpan w:val="3"/>
            <w:vMerge/>
            <w:vAlign w:val="center"/>
          </w:tcPr>
          <w:p w:rsidR="009B371C" w:rsidRPr="00596B9A" w:rsidRDefault="009B371C" w:rsidP="0096767A">
            <w:pPr>
              <w:spacing w:after="0" w:line="240" w:lineRule="auto"/>
              <w:rPr>
                <w:rFonts w:ascii="Times New Roman" w:hAnsi="Times New Roman"/>
                <w:b/>
                <w:sz w:val="24"/>
                <w:szCs w:val="24"/>
                <w:lang w:val="uk-UA"/>
              </w:rPr>
            </w:pPr>
          </w:p>
        </w:tc>
        <w:tc>
          <w:tcPr>
            <w:tcW w:w="0" w:type="auto"/>
            <w:vMerge/>
            <w:vAlign w:val="center"/>
          </w:tcPr>
          <w:p w:rsidR="009B371C" w:rsidRPr="00596B9A" w:rsidRDefault="009B371C" w:rsidP="0096767A">
            <w:pPr>
              <w:spacing w:after="0" w:line="240" w:lineRule="auto"/>
              <w:rPr>
                <w:rFonts w:ascii="Times New Roman" w:hAnsi="Times New Roman"/>
                <w:b/>
                <w:sz w:val="24"/>
                <w:szCs w:val="24"/>
                <w:lang w:val="uk-UA"/>
              </w:rPr>
            </w:pPr>
          </w:p>
        </w:tc>
        <w:tc>
          <w:tcPr>
            <w:tcW w:w="1466" w:type="dxa"/>
          </w:tcPr>
          <w:p w:rsidR="009B371C" w:rsidRPr="00596B9A" w:rsidRDefault="009B371C" w:rsidP="0096767A">
            <w:pPr>
              <w:spacing w:after="0" w:line="240" w:lineRule="auto"/>
              <w:jc w:val="both"/>
              <w:rPr>
                <w:rFonts w:ascii="Times New Roman" w:hAnsi="Times New Roman"/>
                <w:b/>
                <w:sz w:val="24"/>
                <w:szCs w:val="24"/>
                <w:lang w:val="uk-UA"/>
              </w:rPr>
            </w:pPr>
            <w:r w:rsidRPr="00596B9A">
              <w:rPr>
                <w:rFonts w:ascii="Times New Roman" w:hAnsi="Times New Roman"/>
                <w:b/>
                <w:sz w:val="24"/>
                <w:szCs w:val="24"/>
                <w:lang w:val="uk-UA"/>
              </w:rPr>
              <w:t>Лек.</w:t>
            </w:r>
          </w:p>
        </w:tc>
        <w:tc>
          <w:tcPr>
            <w:tcW w:w="1566" w:type="dxa"/>
          </w:tcPr>
          <w:p w:rsidR="009B371C" w:rsidRPr="00596B9A" w:rsidRDefault="009B371C" w:rsidP="0096767A">
            <w:pPr>
              <w:spacing w:after="0" w:line="240" w:lineRule="auto"/>
              <w:jc w:val="both"/>
              <w:rPr>
                <w:rFonts w:ascii="Times New Roman" w:hAnsi="Times New Roman"/>
                <w:b/>
                <w:sz w:val="24"/>
                <w:szCs w:val="24"/>
                <w:lang w:val="uk-UA"/>
              </w:rPr>
            </w:pPr>
            <w:r w:rsidRPr="00596B9A">
              <w:rPr>
                <w:rFonts w:ascii="Times New Roman" w:hAnsi="Times New Roman"/>
                <w:b/>
                <w:sz w:val="24"/>
                <w:szCs w:val="24"/>
                <w:lang w:val="uk-UA"/>
              </w:rPr>
              <w:t>Прак.</w:t>
            </w:r>
          </w:p>
        </w:tc>
        <w:tc>
          <w:tcPr>
            <w:tcW w:w="1376" w:type="dxa"/>
          </w:tcPr>
          <w:p w:rsidR="009B371C" w:rsidRPr="00596B9A" w:rsidRDefault="009B371C" w:rsidP="0096767A">
            <w:pPr>
              <w:spacing w:after="0" w:line="240" w:lineRule="auto"/>
              <w:jc w:val="both"/>
              <w:rPr>
                <w:rFonts w:ascii="Times New Roman" w:hAnsi="Times New Roman"/>
                <w:b/>
                <w:sz w:val="24"/>
                <w:szCs w:val="24"/>
                <w:lang w:val="uk-UA"/>
              </w:rPr>
            </w:pPr>
            <w:r w:rsidRPr="00596B9A">
              <w:rPr>
                <w:rFonts w:ascii="Times New Roman" w:hAnsi="Times New Roman"/>
                <w:b/>
                <w:sz w:val="24"/>
                <w:szCs w:val="24"/>
                <w:lang w:val="uk-UA"/>
              </w:rPr>
              <w:t>Сам.роб.</w:t>
            </w:r>
          </w:p>
        </w:tc>
      </w:tr>
      <w:tr w:rsidR="009B371C" w:rsidRPr="00596B9A" w:rsidTr="0096767A">
        <w:tc>
          <w:tcPr>
            <w:tcW w:w="427" w:type="dxa"/>
            <w:gridSpan w:val="2"/>
          </w:tcPr>
          <w:p w:rsidR="009B371C" w:rsidRPr="00596B9A" w:rsidRDefault="009B371C" w:rsidP="0096767A">
            <w:pPr>
              <w:spacing w:after="0" w:line="240" w:lineRule="auto"/>
              <w:jc w:val="both"/>
              <w:rPr>
                <w:rFonts w:ascii="Times New Roman" w:hAnsi="Times New Roman"/>
                <w:b/>
                <w:sz w:val="24"/>
                <w:szCs w:val="24"/>
                <w:lang w:val="uk-UA"/>
              </w:rPr>
            </w:pPr>
            <w:r w:rsidRPr="00596B9A">
              <w:rPr>
                <w:rFonts w:ascii="Times New Roman" w:hAnsi="Times New Roman"/>
                <w:b/>
                <w:sz w:val="24"/>
                <w:szCs w:val="24"/>
                <w:lang w:val="uk-UA"/>
              </w:rPr>
              <w:t>1</w:t>
            </w:r>
          </w:p>
        </w:tc>
        <w:tc>
          <w:tcPr>
            <w:tcW w:w="3685" w:type="dxa"/>
          </w:tcPr>
          <w:p w:rsidR="009B371C" w:rsidRPr="00596B9A" w:rsidRDefault="009B371C" w:rsidP="0096767A">
            <w:pPr>
              <w:spacing w:after="0" w:line="240" w:lineRule="auto"/>
              <w:jc w:val="both"/>
              <w:rPr>
                <w:rFonts w:ascii="Times New Roman" w:hAnsi="Times New Roman"/>
                <w:b/>
                <w:sz w:val="24"/>
                <w:szCs w:val="24"/>
                <w:lang w:val="uk-UA"/>
              </w:rPr>
            </w:pPr>
            <w:r w:rsidRPr="00596B9A">
              <w:rPr>
                <w:rFonts w:ascii="Times New Roman" w:hAnsi="Times New Roman"/>
                <w:b/>
                <w:sz w:val="24"/>
                <w:szCs w:val="24"/>
                <w:lang w:val="uk-UA"/>
              </w:rPr>
              <w:t>2</w:t>
            </w:r>
          </w:p>
        </w:tc>
        <w:tc>
          <w:tcPr>
            <w:tcW w:w="1089" w:type="dxa"/>
          </w:tcPr>
          <w:p w:rsidR="009B371C" w:rsidRPr="00596B9A" w:rsidRDefault="009B371C" w:rsidP="0096767A">
            <w:pPr>
              <w:spacing w:after="0" w:line="240" w:lineRule="auto"/>
              <w:jc w:val="both"/>
              <w:rPr>
                <w:rFonts w:ascii="Times New Roman" w:hAnsi="Times New Roman"/>
                <w:b/>
                <w:sz w:val="24"/>
                <w:szCs w:val="24"/>
                <w:lang w:val="uk-UA"/>
              </w:rPr>
            </w:pPr>
            <w:r w:rsidRPr="00596B9A">
              <w:rPr>
                <w:rFonts w:ascii="Times New Roman" w:hAnsi="Times New Roman"/>
                <w:b/>
                <w:sz w:val="24"/>
                <w:szCs w:val="24"/>
                <w:lang w:val="uk-UA"/>
              </w:rPr>
              <w:t>3</w:t>
            </w:r>
          </w:p>
        </w:tc>
        <w:tc>
          <w:tcPr>
            <w:tcW w:w="1466" w:type="dxa"/>
          </w:tcPr>
          <w:p w:rsidR="009B371C" w:rsidRPr="00596B9A" w:rsidRDefault="009B371C" w:rsidP="0096767A">
            <w:pPr>
              <w:spacing w:after="0" w:line="240" w:lineRule="auto"/>
              <w:jc w:val="both"/>
              <w:rPr>
                <w:rFonts w:ascii="Times New Roman" w:hAnsi="Times New Roman"/>
                <w:b/>
                <w:sz w:val="24"/>
                <w:szCs w:val="24"/>
                <w:lang w:val="uk-UA"/>
              </w:rPr>
            </w:pPr>
            <w:r w:rsidRPr="00596B9A">
              <w:rPr>
                <w:rFonts w:ascii="Times New Roman" w:hAnsi="Times New Roman"/>
                <w:b/>
                <w:sz w:val="24"/>
                <w:szCs w:val="24"/>
                <w:lang w:val="uk-UA"/>
              </w:rPr>
              <w:t>4</w:t>
            </w:r>
          </w:p>
        </w:tc>
        <w:tc>
          <w:tcPr>
            <w:tcW w:w="1566" w:type="dxa"/>
          </w:tcPr>
          <w:p w:rsidR="009B371C" w:rsidRPr="00596B9A" w:rsidRDefault="009B371C" w:rsidP="0096767A">
            <w:pPr>
              <w:spacing w:after="0" w:line="240" w:lineRule="auto"/>
              <w:jc w:val="both"/>
              <w:rPr>
                <w:rFonts w:ascii="Times New Roman" w:hAnsi="Times New Roman"/>
                <w:b/>
                <w:sz w:val="24"/>
                <w:szCs w:val="24"/>
                <w:lang w:val="uk-UA"/>
              </w:rPr>
            </w:pPr>
            <w:r w:rsidRPr="00596B9A">
              <w:rPr>
                <w:rFonts w:ascii="Times New Roman" w:hAnsi="Times New Roman"/>
                <w:b/>
                <w:sz w:val="24"/>
                <w:szCs w:val="24"/>
                <w:lang w:val="uk-UA"/>
              </w:rPr>
              <w:t>5</w:t>
            </w:r>
          </w:p>
        </w:tc>
        <w:tc>
          <w:tcPr>
            <w:tcW w:w="1376" w:type="dxa"/>
          </w:tcPr>
          <w:p w:rsidR="009B371C" w:rsidRPr="00596B9A" w:rsidRDefault="009B371C" w:rsidP="0096767A">
            <w:pPr>
              <w:spacing w:after="0" w:line="240" w:lineRule="auto"/>
              <w:jc w:val="both"/>
              <w:rPr>
                <w:rFonts w:ascii="Times New Roman" w:hAnsi="Times New Roman"/>
                <w:b/>
                <w:sz w:val="24"/>
                <w:szCs w:val="24"/>
                <w:lang w:val="uk-UA"/>
              </w:rPr>
            </w:pPr>
            <w:r w:rsidRPr="00596B9A">
              <w:rPr>
                <w:rFonts w:ascii="Times New Roman" w:hAnsi="Times New Roman"/>
                <w:b/>
                <w:sz w:val="24"/>
                <w:szCs w:val="24"/>
                <w:lang w:val="uk-UA"/>
              </w:rPr>
              <w:t>6</w:t>
            </w:r>
          </w:p>
        </w:tc>
      </w:tr>
      <w:tr w:rsidR="009B371C" w:rsidRPr="00596B9A" w:rsidTr="0096767A">
        <w:tc>
          <w:tcPr>
            <w:tcW w:w="416" w:type="dxa"/>
          </w:tcPr>
          <w:p w:rsidR="009B371C" w:rsidRPr="00596B9A" w:rsidRDefault="009B371C" w:rsidP="0096767A">
            <w:pPr>
              <w:spacing w:after="0" w:line="240" w:lineRule="auto"/>
              <w:jc w:val="both"/>
              <w:rPr>
                <w:rFonts w:ascii="Times New Roman" w:hAnsi="Times New Roman"/>
                <w:sz w:val="24"/>
                <w:szCs w:val="24"/>
                <w:lang w:val="uk-UA"/>
              </w:rPr>
            </w:pPr>
          </w:p>
        </w:tc>
        <w:tc>
          <w:tcPr>
            <w:tcW w:w="9193" w:type="dxa"/>
            <w:gridSpan w:val="6"/>
          </w:tcPr>
          <w:p w:rsidR="009B371C" w:rsidRPr="00596B9A" w:rsidRDefault="009B371C" w:rsidP="0096767A">
            <w:pPr>
              <w:spacing w:after="0" w:line="240" w:lineRule="auto"/>
              <w:jc w:val="center"/>
              <w:rPr>
                <w:rFonts w:ascii="Times New Roman" w:hAnsi="Times New Roman"/>
                <w:b/>
                <w:sz w:val="24"/>
                <w:szCs w:val="24"/>
                <w:lang w:val="uk-UA"/>
              </w:rPr>
            </w:pPr>
            <w:r w:rsidRPr="00596B9A">
              <w:rPr>
                <w:rFonts w:ascii="Times New Roman" w:hAnsi="Times New Roman"/>
                <w:b/>
                <w:bCs/>
                <w:sz w:val="24"/>
                <w:szCs w:val="24"/>
                <w:lang w:val="uk-UA"/>
              </w:rPr>
              <w:t xml:space="preserve">Змістовий модуль 1. </w:t>
            </w:r>
            <w:r w:rsidRPr="00596B9A">
              <w:rPr>
                <w:rFonts w:ascii="Times New Roman" w:hAnsi="Times New Roman"/>
                <w:b/>
                <w:sz w:val="24"/>
                <w:szCs w:val="24"/>
                <w:lang w:val="uk-UA"/>
              </w:rPr>
              <w:t>Теоретичні основи та практичні аспекти міжнародно-правових стандартів прав людини</w:t>
            </w:r>
          </w:p>
        </w:tc>
      </w:tr>
      <w:tr w:rsidR="009B371C" w:rsidRPr="00596B9A" w:rsidTr="0096767A">
        <w:trPr>
          <w:trHeight w:val="517"/>
        </w:trPr>
        <w:tc>
          <w:tcPr>
            <w:tcW w:w="416" w:type="dxa"/>
          </w:tcPr>
          <w:p w:rsidR="009B371C" w:rsidRPr="00596B9A" w:rsidRDefault="009B371C" w:rsidP="0096767A">
            <w:pPr>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1</w:t>
            </w:r>
          </w:p>
        </w:tc>
        <w:tc>
          <w:tcPr>
            <w:tcW w:w="3696" w:type="dxa"/>
            <w:gridSpan w:val="2"/>
          </w:tcPr>
          <w:p w:rsidR="009B371C" w:rsidRPr="00596B9A" w:rsidRDefault="009B371C" w:rsidP="0096767A">
            <w:pPr>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Тема 1. Поняття та види міжнародно-правових стандартів прав людини</w:t>
            </w:r>
          </w:p>
        </w:tc>
        <w:tc>
          <w:tcPr>
            <w:tcW w:w="1089" w:type="dxa"/>
          </w:tcPr>
          <w:p w:rsidR="009B371C" w:rsidRPr="00596B9A" w:rsidRDefault="009B371C" w:rsidP="0096767A">
            <w:pPr>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10</w:t>
            </w:r>
          </w:p>
        </w:tc>
        <w:tc>
          <w:tcPr>
            <w:tcW w:w="1466" w:type="dxa"/>
          </w:tcPr>
          <w:p w:rsidR="009B371C" w:rsidRPr="00596B9A" w:rsidRDefault="009B371C" w:rsidP="0096767A">
            <w:pPr>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4</w:t>
            </w:r>
          </w:p>
        </w:tc>
        <w:tc>
          <w:tcPr>
            <w:tcW w:w="1566" w:type="dxa"/>
          </w:tcPr>
          <w:p w:rsidR="009B371C" w:rsidRPr="00596B9A" w:rsidRDefault="009B371C" w:rsidP="0096767A">
            <w:pPr>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2</w:t>
            </w:r>
          </w:p>
        </w:tc>
        <w:tc>
          <w:tcPr>
            <w:tcW w:w="1376" w:type="dxa"/>
          </w:tcPr>
          <w:p w:rsidR="009B371C" w:rsidRPr="00596B9A" w:rsidRDefault="009B371C" w:rsidP="0096767A">
            <w:pPr>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4</w:t>
            </w:r>
          </w:p>
        </w:tc>
      </w:tr>
      <w:tr w:rsidR="009B371C" w:rsidRPr="00596B9A" w:rsidTr="0096767A">
        <w:trPr>
          <w:trHeight w:val="451"/>
        </w:trPr>
        <w:tc>
          <w:tcPr>
            <w:tcW w:w="416" w:type="dxa"/>
          </w:tcPr>
          <w:p w:rsidR="009B371C" w:rsidRPr="00596B9A" w:rsidRDefault="009B371C" w:rsidP="0096767A">
            <w:pPr>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2</w:t>
            </w:r>
          </w:p>
        </w:tc>
        <w:tc>
          <w:tcPr>
            <w:tcW w:w="3696" w:type="dxa"/>
            <w:gridSpan w:val="2"/>
          </w:tcPr>
          <w:p w:rsidR="009B371C" w:rsidRPr="00596B9A" w:rsidRDefault="009B371C" w:rsidP="0096767A">
            <w:pPr>
              <w:spacing w:after="0" w:line="240" w:lineRule="auto"/>
              <w:jc w:val="both"/>
              <w:rPr>
                <w:rFonts w:ascii="Times New Roman" w:hAnsi="Times New Roman"/>
                <w:bCs/>
                <w:sz w:val="24"/>
                <w:szCs w:val="24"/>
                <w:lang w:val="uk-UA"/>
              </w:rPr>
            </w:pPr>
            <w:r w:rsidRPr="00596B9A">
              <w:rPr>
                <w:rFonts w:ascii="Times New Roman" w:hAnsi="Times New Roman"/>
                <w:bCs/>
                <w:sz w:val="24"/>
                <w:szCs w:val="24"/>
                <w:lang w:val="uk-UA"/>
              </w:rPr>
              <w:t>Тема 2. Механізм утворення міжнародно-правових стандартів прав людини</w:t>
            </w:r>
          </w:p>
        </w:tc>
        <w:tc>
          <w:tcPr>
            <w:tcW w:w="1089" w:type="dxa"/>
          </w:tcPr>
          <w:p w:rsidR="009B371C" w:rsidRPr="00596B9A" w:rsidRDefault="009B371C" w:rsidP="0096767A">
            <w:pPr>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10</w:t>
            </w:r>
          </w:p>
        </w:tc>
        <w:tc>
          <w:tcPr>
            <w:tcW w:w="1466" w:type="dxa"/>
          </w:tcPr>
          <w:p w:rsidR="009B371C" w:rsidRPr="00596B9A" w:rsidRDefault="009B371C" w:rsidP="0096767A">
            <w:pPr>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2</w:t>
            </w:r>
          </w:p>
        </w:tc>
        <w:tc>
          <w:tcPr>
            <w:tcW w:w="1566" w:type="dxa"/>
          </w:tcPr>
          <w:p w:rsidR="009B371C" w:rsidRPr="00596B9A" w:rsidRDefault="009B371C" w:rsidP="0096767A">
            <w:pPr>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2</w:t>
            </w:r>
          </w:p>
        </w:tc>
        <w:tc>
          <w:tcPr>
            <w:tcW w:w="1376" w:type="dxa"/>
          </w:tcPr>
          <w:p w:rsidR="009B371C" w:rsidRPr="00596B9A" w:rsidRDefault="009B371C" w:rsidP="0096767A">
            <w:pPr>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6</w:t>
            </w:r>
          </w:p>
        </w:tc>
      </w:tr>
      <w:tr w:rsidR="009B371C" w:rsidRPr="00596B9A" w:rsidTr="0096767A">
        <w:trPr>
          <w:trHeight w:val="693"/>
        </w:trPr>
        <w:tc>
          <w:tcPr>
            <w:tcW w:w="416" w:type="dxa"/>
          </w:tcPr>
          <w:p w:rsidR="009B371C" w:rsidRPr="00596B9A" w:rsidRDefault="009B371C" w:rsidP="0096767A">
            <w:pPr>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3</w:t>
            </w:r>
          </w:p>
        </w:tc>
        <w:tc>
          <w:tcPr>
            <w:tcW w:w="3696" w:type="dxa"/>
            <w:gridSpan w:val="2"/>
          </w:tcPr>
          <w:p w:rsidR="009B371C" w:rsidRPr="00596B9A" w:rsidRDefault="009B371C" w:rsidP="0096767A">
            <w:pPr>
              <w:spacing w:after="0" w:line="240" w:lineRule="auto"/>
              <w:jc w:val="both"/>
              <w:rPr>
                <w:rFonts w:ascii="Times New Roman" w:hAnsi="Times New Roman"/>
                <w:color w:val="000000"/>
                <w:sz w:val="24"/>
                <w:szCs w:val="24"/>
                <w:lang w:val="uk-UA"/>
              </w:rPr>
            </w:pPr>
            <w:r w:rsidRPr="00596B9A">
              <w:rPr>
                <w:rFonts w:ascii="Times New Roman" w:hAnsi="Times New Roman"/>
                <w:color w:val="000000"/>
                <w:sz w:val="24"/>
                <w:szCs w:val="24"/>
                <w:lang w:val="uk-UA"/>
              </w:rPr>
              <w:t>Тема 3. Боротьба держав проти масових і брутальних порушень прав людини</w:t>
            </w:r>
          </w:p>
        </w:tc>
        <w:tc>
          <w:tcPr>
            <w:tcW w:w="1089" w:type="dxa"/>
          </w:tcPr>
          <w:p w:rsidR="009B371C" w:rsidRPr="00596B9A" w:rsidRDefault="009B371C" w:rsidP="0096767A">
            <w:pPr>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10</w:t>
            </w:r>
          </w:p>
        </w:tc>
        <w:tc>
          <w:tcPr>
            <w:tcW w:w="1466" w:type="dxa"/>
          </w:tcPr>
          <w:p w:rsidR="009B371C" w:rsidRPr="00596B9A" w:rsidRDefault="009B371C" w:rsidP="0096767A">
            <w:pPr>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2</w:t>
            </w:r>
          </w:p>
        </w:tc>
        <w:tc>
          <w:tcPr>
            <w:tcW w:w="1566" w:type="dxa"/>
          </w:tcPr>
          <w:p w:rsidR="009B371C" w:rsidRPr="00596B9A" w:rsidRDefault="009B371C" w:rsidP="0096767A">
            <w:pPr>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2</w:t>
            </w:r>
          </w:p>
        </w:tc>
        <w:tc>
          <w:tcPr>
            <w:tcW w:w="1376" w:type="dxa"/>
          </w:tcPr>
          <w:p w:rsidR="009B371C" w:rsidRPr="00596B9A" w:rsidRDefault="009B371C" w:rsidP="0096767A">
            <w:pPr>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6</w:t>
            </w:r>
          </w:p>
        </w:tc>
      </w:tr>
      <w:tr w:rsidR="009B371C" w:rsidRPr="00596B9A" w:rsidTr="0096767A">
        <w:trPr>
          <w:trHeight w:val="263"/>
        </w:trPr>
        <w:tc>
          <w:tcPr>
            <w:tcW w:w="416" w:type="dxa"/>
          </w:tcPr>
          <w:p w:rsidR="009B371C" w:rsidRPr="00596B9A" w:rsidRDefault="009B371C" w:rsidP="0096767A">
            <w:pPr>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4</w:t>
            </w:r>
          </w:p>
        </w:tc>
        <w:tc>
          <w:tcPr>
            <w:tcW w:w="3696" w:type="dxa"/>
            <w:gridSpan w:val="2"/>
          </w:tcPr>
          <w:p w:rsidR="009B371C" w:rsidRPr="00596B9A" w:rsidRDefault="009B371C" w:rsidP="0096767A">
            <w:pPr>
              <w:spacing w:after="0" w:line="240" w:lineRule="auto"/>
              <w:jc w:val="both"/>
              <w:rPr>
                <w:rFonts w:ascii="Times New Roman" w:hAnsi="Times New Roman"/>
                <w:b/>
                <w:color w:val="000000"/>
                <w:sz w:val="24"/>
                <w:szCs w:val="24"/>
                <w:lang w:val="uk-UA"/>
              </w:rPr>
            </w:pPr>
            <w:r w:rsidRPr="00596B9A">
              <w:rPr>
                <w:rFonts w:ascii="Times New Roman" w:hAnsi="Times New Roman"/>
                <w:b/>
                <w:bCs/>
                <w:sz w:val="24"/>
                <w:szCs w:val="24"/>
                <w:lang w:val="uk-UA"/>
              </w:rPr>
              <w:t>Разом за кредитом 1</w:t>
            </w:r>
          </w:p>
        </w:tc>
        <w:tc>
          <w:tcPr>
            <w:tcW w:w="1089" w:type="dxa"/>
          </w:tcPr>
          <w:p w:rsidR="009B371C" w:rsidRPr="00596B9A" w:rsidRDefault="009B371C" w:rsidP="0096767A">
            <w:pPr>
              <w:spacing w:after="0" w:line="240" w:lineRule="auto"/>
              <w:jc w:val="both"/>
              <w:rPr>
                <w:rFonts w:ascii="Times New Roman" w:hAnsi="Times New Roman"/>
                <w:b/>
                <w:sz w:val="24"/>
                <w:szCs w:val="24"/>
                <w:lang w:val="uk-UA"/>
              </w:rPr>
            </w:pPr>
            <w:r w:rsidRPr="00596B9A">
              <w:rPr>
                <w:rFonts w:ascii="Times New Roman" w:hAnsi="Times New Roman"/>
                <w:b/>
                <w:sz w:val="24"/>
                <w:szCs w:val="24"/>
                <w:lang w:val="uk-UA"/>
              </w:rPr>
              <w:t>30</w:t>
            </w:r>
          </w:p>
        </w:tc>
        <w:tc>
          <w:tcPr>
            <w:tcW w:w="1466" w:type="dxa"/>
          </w:tcPr>
          <w:p w:rsidR="009B371C" w:rsidRPr="00596B9A" w:rsidRDefault="009B371C" w:rsidP="0096767A">
            <w:pPr>
              <w:spacing w:after="0" w:line="240" w:lineRule="auto"/>
              <w:jc w:val="both"/>
              <w:rPr>
                <w:rFonts w:ascii="Times New Roman" w:hAnsi="Times New Roman"/>
                <w:b/>
                <w:sz w:val="24"/>
                <w:szCs w:val="24"/>
                <w:lang w:val="uk-UA"/>
              </w:rPr>
            </w:pPr>
            <w:r w:rsidRPr="00596B9A">
              <w:rPr>
                <w:rFonts w:ascii="Times New Roman" w:hAnsi="Times New Roman"/>
                <w:b/>
                <w:sz w:val="24"/>
                <w:szCs w:val="24"/>
                <w:lang w:val="uk-UA"/>
              </w:rPr>
              <w:t>8</w:t>
            </w:r>
          </w:p>
        </w:tc>
        <w:tc>
          <w:tcPr>
            <w:tcW w:w="1566" w:type="dxa"/>
          </w:tcPr>
          <w:p w:rsidR="009B371C" w:rsidRPr="00596B9A" w:rsidRDefault="009B371C" w:rsidP="0096767A">
            <w:pPr>
              <w:spacing w:after="0" w:line="240" w:lineRule="auto"/>
              <w:jc w:val="both"/>
              <w:rPr>
                <w:rFonts w:ascii="Times New Roman" w:hAnsi="Times New Roman"/>
                <w:b/>
                <w:sz w:val="24"/>
                <w:szCs w:val="24"/>
                <w:lang w:val="uk-UA"/>
              </w:rPr>
            </w:pPr>
            <w:r w:rsidRPr="00596B9A">
              <w:rPr>
                <w:rFonts w:ascii="Times New Roman" w:hAnsi="Times New Roman"/>
                <w:b/>
                <w:sz w:val="24"/>
                <w:szCs w:val="24"/>
                <w:lang w:val="uk-UA"/>
              </w:rPr>
              <w:t>6</w:t>
            </w:r>
          </w:p>
        </w:tc>
        <w:tc>
          <w:tcPr>
            <w:tcW w:w="1376" w:type="dxa"/>
          </w:tcPr>
          <w:p w:rsidR="009B371C" w:rsidRPr="00596B9A" w:rsidRDefault="009B371C" w:rsidP="0096767A">
            <w:pPr>
              <w:spacing w:after="0" w:line="240" w:lineRule="auto"/>
              <w:jc w:val="both"/>
              <w:rPr>
                <w:rFonts w:ascii="Times New Roman" w:hAnsi="Times New Roman"/>
                <w:b/>
                <w:sz w:val="24"/>
                <w:szCs w:val="24"/>
                <w:lang w:val="uk-UA"/>
              </w:rPr>
            </w:pPr>
            <w:r w:rsidRPr="00596B9A">
              <w:rPr>
                <w:rFonts w:ascii="Times New Roman" w:hAnsi="Times New Roman"/>
                <w:b/>
                <w:sz w:val="24"/>
                <w:szCs w:val="24"/>
                <w:lang w:val="uk-UA"/>
              </w:rPr>
              <w:t>16</w:t>
            </w:r>
          </w:p>
        </w:tc>
      </w:tr>
      <w:tr w:rsidR="009B371C" w:rsidRPr="00596B9A" w:rsidTr="0096767A">
        <w:trPr>
          <w:trHeight w:val="565"/>
        </w:trPr>
        <w:tc>
          <w:tcPr>
            <w:tcW w:w="416" w:type="dxa"/>
          </w:tcPr>
          <w:p w:rsidR="009B371C" w:rsidRPr="00596B9A" w:rsidRDefault="009B371C" w:rsidP="0096767A">
            <w:pPr>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5</w:t>
            </w:r>
          </w:p>
        </w:tc>
        <w:tc>
          <w:tcPr>
            <w:tcW w:w="3696" w:type="dxa"/>
            <w:gridSpan w:val="2"/>
          </w:tcPr>
          <w:p w:rsidR="009B371C" w:rsidRPr="00596B9A" w:rsidRDefault="009B371C" w:rsidP="0096767A">
            <w:pPr>
              <w:spacing w:after="0" w:line="240" w:lineRule="auto"/>
              <w:jc w:val="both"/>
              <w:rPr>
                <w:rFonts w:ascii="Times New Roman" w:hAnsi="Times New Roman"/>
                <w:color w:val="000000"/>
                <w:sz w:val="24"/>
                <w:szCs w:val="24"/>
                <w:lang w:val="uk-UA"/>
              </w:rPr>
            </w:pPr>
            <w:r w:rsidRPr="00596B9A">
              <w:rPr>
                <w:rFonts w:ascii="Times New Roman" w:hAnsi="Times New Roman"/>
                <w:color w:val="000000"/>
                <w:sz w:val="24"/>
                <w:szCs w:val="24"/>
                <w:lang w:val="uk-UA"/>
              </w:rPr>
              <w:t>Тема 4. Регіональні угоди і органи з прав людини</w:t>
            </w:r>
          </w:p>
        </w:tc>
        <w:tc>
          <w:tcPr>
            <w:tcW w:w="1089" w:type="dxa"/>
          </w:tcPr>
          <w:p w:rsidR="009B371C" w:rsidRPr="00596B9A" w:rsidRDefault="009B371C" w:rsidP="0096767A">
            <w:pPr>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14</w:t>
            </w:r>
          </w:p>
        </w:tc>
        <w:tc>
          <w:tcPr>
            <w:tcW w:w="1466" w:type="dxa"/>
          </w:tcPr>
          <w:p w:rsidR="009B371C" w:rsidRPr="00596B9A" w:rsidRDefault="009B371C" w:rsidP="0096767A">
            <w:pPr>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2</w:t>
            </w:r>
          </w:p>
        </w:tc>
        <w:tc>
          <w:tcPr>
            <w:tcW w:w="1566" w:type="dxa"/>
          </w:tcPr>
          <w:p w:rsidR="009B371C" w:rsidRPr="00596B9A" w:rsidRDefault="009B371C" w:rsidP="0096767A">
            <w:pPr>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2</w:t>
            </w:r>
          </w:p>
        </w:tc>
        <w:tc>
          <w:tcPr>
            <w:tcW w:w="1376" w:type="dxa"/>
          </w:tcPr>
          <w:p w:rsidR="009B371C" w:rsidRPr="00596B9A" w:rsidRDefault="009B371C" w:rsidP="0096767A">
            <w:pPr>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10</w:t>
            </w:r>
          </w:p>
        </w:tc>
      </w:tr>
      <w:tr w:rsidR="009B371C" w:rsidRPr="00596B9A" w:rsidTr="0096767A">
        <w:trPr>
          <w:trHeight w:val="559"/>
        </w:trPr>
        <w:tc>
          <w:tcPr>
            <w:tcW w:w="416" w:type="dxa"/>
          </w:tcPr>
          <w:p w:rsidR="009B371C" w:rsidRPr="00596B9A" w:rsidRDefault="009B371C" w:rsidP="0096767A">
            <w:pPr>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6</w:t>
            </w:r>
          </w:p>
        </w:tc>
        <w:tc>
          <w:tcPr>
            <w:tcW w:w="3696" w:type="dxa"/>
            <w:gridSpan w:val="2"/>
          </w:tcPr>
          <w:p w:rsidR="009B371C" w:rsidRPr="00596B9A" w:rsidRDefault="009B371C" w:rsidP="0096767A">
            <w:pPr>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 xml:space="preserve">Тема 5. Міжнародно-правові стандарти окремих прав людини </w:t>
            </w:r>
          </w:p>
        </w:tc>
        <w:tc>
          <w:tcPr>
            <w:tcW w:w="1089" w:type="dxa"/>
          </w:tcPr>
          <w:p w:rsidR="009B371C" w:rsidRPr="00596B9A" w:rsidRDefault="009B371C" w:rsidP="0096767A">
            <w:pPr>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16</w:t>
            </w:r>
          </w:p>
        </w:tc>
        <w:tc>
          <w:tcPr>
            <w:tcW w:w="1466" w:type="dxa"/>
          </w:tcPr>
          <w:p w:rsidR="009B371C" w:rsidRPr="00596B9A" w:rsidRDefault="009B371C" w:rsidP="0096767A">
            <w:pPr>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2</w:t>
            </w:r>
          </w:p>
        </w:tc>
        <w:tc>
          <w:tcPr>
            <w:tcW w:w="1566" w:type="dxa"/>
          </w:tcPr>
          <w:p w:rsidR="009B371C" w:rsidRPr="00596B9A" w:rsidRDefault="009B371C" w:rsidP="0096767A">
            <w:pPr>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2</w:t>
            </w:r>
          </w:p>
        </w:tc>
        <w:tc>
          <w:tcPr>
            <w:tcW w:w="1376" w:type="dxa"/>
          </w:tcPr>
          <w:p w:rsidR="009B371C" w:rsidRPr="00596B9A" w:rsidRDefault="009B371C" w:rsidP="0096767A">
            <w:pPr>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12</w:t>
            </w:r>
          </w:p>
        </w:tc>
      </w:tr>
      <w:tr w:rsidR="009B371C" w:rsidRPr="00596B9A" w:rsidTr="0096767A">
        <w:trPr>
          <w:trHeight w:val="337"/>
        </w:trPr>
        <w:tc>
          <w:tcPr>
            <w:tcW w:w="416" w:type="dxa"/>
          </w:tcPr>
          <w:p w:rsidR="009B371C" w:rsidRPr="00596B9A" w:rsidRDefault="009B371C" w:rsidP="0096767A">
            <w:pPr>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7</w:t>
            </w:r>
          </w:p>
        </w:tc>
        <w:tc>
          <w:tcPr>
            <w:tcW w:w="3696" w:type="dxa"/>
            <w:gridSpan w:val="2"/>
          </w:tcPr>
          <w:p w:rsidR="009B371C" w:rsidRPr="00596B9A" w:rsidRDefault="009B371C" w:rsidP="0096767A">
            <w:pPr>
              <w:spacing w:after="0" w:line="240" w:lineRule="auto"/>
              <w:jc w:val="both"/>
              <w:rPr>
                <w:rFonts w:ascii="Times New Roman" w:hAnsi="Times New Roman"/>
                <w:sz w:val="24"/>
                <w:szCs w:val="24"/>
                <w:lang w:val="uk-UA"/>
              </w:rPr>
            </w:pPr>
            <w:r w:rsidRPr="00596B9A">
              <w:rPr>
                <w:rFonts w:ascii="Times New Roman" w:hAnsi="Times New Roman"/>
                <w:b/>
                <w:bCs/>
                <w:sz w:val="24"/>
                <w:szCs w:val="24"/>
                <w:lang w:val="uk-UA"/>
              </w:rPr>
              <w:t>Разом за кредитом 2</w:t>
            </w:r>
          </w:p>
        </w:tc>
        <w:tc>
          <w:tcPr>
            <w:tcW w:w="1089" w:type="dxa"/>
          </w:tcPr>
          <w:p w:rsidR="009B371C" w:rsidRPr="00596B9A" w:rsidRDefault="009B371C" w:rsidP="0096767A">
            <w:pPr>
              <w:spacing w:after="0" w:line="240" w:lineRule="auto"/>
              <w:jc w:val="both"/>
              <w:rPr>
                <w:rFonts w:ascii="Times New Roman" w:hAnsi="Times New Roman"/>
                <w:b/>
                <w:sz w:val="24"/>
                <w:szCs w:val="24"/>
                <w:lang w:val="uk-UA"/>
              </w:rPr>
            </w:pPr>
            <w:r w:rsidRPr="00596B9A">
              <w:rPr>
                <w:rFonts w:ascii="Times New Roman" w:hAnsi="Times New Roman"/>
                <w:b/>
                <w:sz w:val="24"/>
                <w:szCs w:val="24"/>
                <w:lang w:val="uk-UA"/>
              </w:rPr>
              <w:t>30</w:t>
            </w:r>
          </w:p>
        </w:tc>
        <w:tc>
          <w:tcPr>
            <w:tcW w:w="1466" w:type="dxa"/>
          </w:tcPr>
          <w:p w:rsidR="009B371C" w:rsidRPr="00596B9A" w:rsidRDefault="009B371C" w:rsidP="0096767A">
            <w:pPr>
              <w:spacing w:after="0" w:line="240" w:lineRule="auto"/>
              <w:jc w:val="both"/>
              <w:rPr>
                <w:rFonts w:ascii="Times New Roman" w:hAnsi="Times New Roman"/>
                <w:b/>
                <w:sz w:val="24"/>
                <w:szCs w:val="24"/>
                <w:lang w:val="uk-UA"/>
              </w:rPr>
            </w:pPr>
            <w:r w:rsidRPr="00596B9A">
              <w:rPr>
                <w:rFonts w:ascii="Times New Roman" w:hAnsi="Times New Roman"/>
                <w:b/>
                <w:sz w:val="24"/>
                <w:szCs w:val="24"/>
                <w:lang w:val="uk-UA"/>
              </w:rPr>
              <w:t>4</w:t>
            </w:r>
          </w:p>
        </w:tc>
        <w:tc>
          <w:tcPr>
            <w:tcW w:w="1566" w:type="dxa"/>
          </w:tcPr>
          <w:p w:rsidR="009B371C" w:rsidRPr="00596B9A" w:rsidRDefault="009B371C" w:rsidP="0096767A">
            <w:pPr>
              <w:spacing w:after="0" w:line="240" w:lineRule="auto"/>
              <w:jc w:val="both"/>
              <w:rPr>
                <w:rFonts w:ascii="Times New Roman" w:hAnsi="Times New Roman"/>
                <w:b/>
                <w:sz w:val="24"/>
                <w:szCs w:val="24"/>
                <w:lang w:val="uk-UA"/>
              </w:rPr>
            </w:pPr>
            <w:r w:rsidRPr="00596B9A">
              <w:rPr>
                <w:rFonts w:ascii="Times New Roman" w:hAnsi="Times New Roman"/>
                <w:b/>
                <w:sz w:val="24"/>
                <w:szCs w:val="24"/>
                <w:lang w:val="uk-UA"/>
              </w:rPr>
              <w:t>4</w:t>
            </w:r>
          </w:p>
        </w:tc>
        <w:tc>
          <w:tcPr>
            <w:tcW w:w="1376" w:type="dxa"/>
          </w:tcPr>
          <w:p w:rsidR="009B371C" w:rsidRPr="00596B9A" w:rsidRDefault="009B371C" w:rsidP="0096767A">
            <w:pPr>
              <w:spacing w:after="0" w:line="240" w:lineRule="auto"/>
              <w:jc w:val="both"/>
              <w:rPr>
                <w:rFonts w:ascii="Times New Roman" w:hAnsi="Times New Roman"/>
                <w:b/>
                <w:sz w:val="24"/>
                <w:szCs w:val="24"/>
                <w:lang w:val="uk-UA"/>
              </w:rPr>
            </w:pPr>
            <w:r w:rsidRPr="00596B9A">
              <w:rPr>
                <w:rFonts w:ascii="Times New Roman" w:hAnsi="Times New Roman"/>
                <w:b/>
                <w:sz w:val="24"/>
                <w:szCs w:val="24"/>
                <w:lang w:val="uk-UA"/>
              </w:rPr>
              <w:t>22</w:t>
            </w:r>
          </w:p>
        </w:tc>
      </w:tr>
      <w:tr w:rsidR="009B371C" w:rsidRPr="00596B9A" w:rsidTr="0096767A">
        <w:trPr>
          <w:trHeight w:val="354"/>
        </w:trPr>
        <w:tc>
          <w:tcPr>
            <w:tcW w:w="416" w:type="dxa"/>
          </w:tcPr>
          <w:p w:rsidR="009B371C" w:rsidRPr="00596B9A" w:rsidRDefault="009B371C" w:rsidP="0096767A">
            <w:pPr>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8</w:t>
            </w:r>
          </w:p>
        </w:tc>
        <w:tc>
          <w:tcPr>
            <w:tcW w:w="9193" w:type="dxa"/>
            <w:gridSpan w:val="6"/>
          </w:tcPr>
          <w:p w:rsidR="009B371C" w:rsidRPr="00596B9A" w:rsidRDefault="009B371C" w:rsidP="0096767A">
            <w:pPr>
              <w:spacing w:after="0" w:line="240" w:lineRule="auto"/>
              <w:jc w:val="center"/>
              <w:rPr>
                <w:rFonts w:ascii="Times New Roman" w:hAnsi="Times New Roman"/>
                <w:b/>
                <w:bCs/>
                <w:sz w:val="24"/>
                <w:szCs w:val="24"/>
                <w:lang w:val="uk-UA"/>
              </w:rPr>
            </w:pPr>
            <w:r w:rsidRPr="00596B9A">
              <w:rPr>
                <w:rFonts w:ascii="Times New Roman" w:hAnsi="Times New Roman"/>
                <w:b/>
                <w:bCs/>
                <w:sz w:val="24"/>
                <w:szCs w:val="24"/>
                <w:lang w:val="uk-UA"/>
              </w:rPr>
              <w:t>Змістовий модуль 2. Використання міжнародно-правових стандартів прав людини у правоохоронній діяльності в Україні</w:t>
            </w:r>
          </w:p>
        </w:tc>
      </w:tr>
      <w:tr w:rsidR="009B371C" w:rsidRPr="00596B9A" w:rsidTr="0096767A">
        <w:trPr>
          <w:trHeight w:val="1009"/>
        </w:trPr>
        <w:tc>
          <w:tcPr>
            <w:tcW w:w="416" w:type="dxa"/>
          </w:tcPr>
          <w:p w:rsidR="009B371C" w:rsidRPr="00596B9A" w:rsidRDefault="009B371C" w:rsidP="0096767A">
            <w:pPr>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9</w:t>
            </w:r>
          </w:p>
        </w:tc>
        <w:tc>
          <w:tcPr>
            <w:tcW w:w="3696" w:type="dxa"/>
            <w:gridSpan w:val="2"/>
          </w:tcPr>
          <w:p w:rsidR="009B371C" w:rsidRPr="00596B9A" w:rsidRDefault="009B371C" w:rsidP="0096767A">
            <w:pPr>
              <w:spacing w:after="0" w:line="240" w:lineRule="auto"/>
              <w:jc w:val="both"/>
              <w:rPr>
                <w:rFonts w:ascii="Times New Roman" w:hAnsi="Times New Roman"/>
                <w:bCs/>
                <w:sz w:val="24"/>
                <w:szCs w:val="24"/>
                <w:lang w:val="uk-UA"/>
              </w:rPr>
            </w:pPr>
            <w:r w:rsidRPr="00596B9A">
              <w:rPr>
                <w:rFonts w:ascii="Times New Roman" w:hAnsi="Times New Roman"/>
                <w:color w:val="000000"/>
                <w:sz w:val="24"/>
                <w:szCs w:val="24"/>
                <w:lang w:val="uk-UA"/>
              </w:rPr>
              <w:t xml:space="preserve">Тема 6. </w:t>
            </w:r>
            <w:r w:rsidRPr="00596B9A">
              <w:rPr>
                <w:rFonts w:ascii="Times New Roman" w:hAnsi="Times New Roman"/>
                <w:bCs/>
                <w:sz w:val="24"/>
                <w:szCs w:val="24"/>
                <w:lang w:val="uk-UA"/>
              </w:rPr>
              <w:t xml:space="preserve">Дотримання міжнародно-правових стандартів прав людини правоохоронними та правозахисними органами України </w:t>
            </w:r>
          </w:p>
        </w:tc>
        <w:tc>
          <w:tcPr>
            <w:tcW w:w="1089" w:type="dxa"/>
          </w:tcPr>
          <w:p w:rsidR="009B371C" w:rsidRPr="00596B9A" w:rsidRDefault="009B371C" w:rsidP="0096767A">
            <w:pPr>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16</w:t>
            </w:r>
          </w:p>
        </w:tc>
        <w:tc>
          <w:tcPr>
            <w:tcW w:w="1466" w:type="dxa"/>
          </w:tcPr>
          <w:p w:rsidR="009B371C" w:rsidRPr="00596B9A" w:rsidRDefault="009B371C" w:rsidP="0096767A">
            <w:pPr>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2</w:t>
            </w:r>
          </w:p>
        </w:tc>
        <w:tc>
          <w:tcPr>
            <w:tcW w:w="1566" w:type="dxa"/>
          </w:tcPr>
          <w:p w:rsidR="009B371C" w:rsidRPr="00596B9A" w:rsidRDefault="009B371C" w:rsidP="0096767A">
            <w:pPr>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2</w:t>
            </w:r>
          </w:p>
        </w:tc>
        <w:tc>
          <w:tcPr>
            <w:tcW w:w="1376" w:type="dxa"/>
          </w:tcPr>
          <w:p w:rsidR="009B371C" w:rsidRPr="00596B9A" w:rsidRDefault="009B371C" w:rsidP="0096767A">
            <w:pPr>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12</w:t>
            </w:r>
          </w:p>
        </w:tc>
      </w:tr>
      <w:tr w:rsidR="009B371C" w:rsidRPr="00596B9A" w:rsidTr="0096767A">
        <w:trPr>
          <w:trHeight w:val="515"/>
        </w:trPr>
        <w:tc>
          <w:tcPr>
            <w:tcW w:w="416" w:type="dxa"/>
          </w:tcPr>
          <w:p w:rsidR="009B371C" w:rsidRPr="00596B9A" w:rsidRDefault="009B371C" w:rsidP="0096767A">
            <w:pPr>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10</w:t>
            </w:r>
          </w:p>
        </w:tc>
        <w:tc>
          <w:tcPr>
            <w:tcW w:w="3696" w:type="dxa"/>
            <w:gridSpan w:val="2"/>
          </w:tcPr>
          <w:p w:rsidR="009B371C" w:rsidRPr="00596B9A" w:rsidRDefault="009B371C" w:rsidP="0096767A">
            <w:pPr>
              <w:spacing w:after="0" w:line="240" w:lineRule="auto"/>
              <w:jc w:val="both"/>
              <w:rPr>
                <w:rFonts w:ascii="Times New Roman" w:hAnsi="Times New Roman"/>
                <w:bCs/>
                <w:sz w:val="24"/>
                <w:szCs w:val="24"/>
                <w:lang w:val="uk-UA"/>
              </w:rPr>
            </w:pPr>
            <w:r w:rsidRPr="00596B9A">
              <w:rPr>
                <w:rFonts w:ascii="Times New Roman" w:hAnsi="Times New Roman"/>
                <w:color w:val="000000"/>
                <w:sz w:val="24"/>
                <w:szCs w:val="24"/>
                <w:lang w:val="uk-UA"/>
              </w:rPr>
              <w:t xml:space="preserve">Тема 7. </w:t>
            </w:r>
            <w:r w:rsidRPr="00596B9A">
              <w:rPr>
                <w:rFonts w:ascii="Times New Roman" w:hAnsi="Times New Roman"/>
                <w:bCs/>
                <w:sz w:val="24"/>
                <w:szCs w:val="24"/>
                <w:lang w:val="uk-UA"/>
              </w:rPr>
              <w:t xml:space="preserve">Дотримання міжнародно-правових стандартів прав людини судовими органами України </w:t>
            </w:r>
          </w:p>
        </w:tc>
        <w:tc>
          <w:tcPr>
            <w:tcW w:w="1089" w:type="dxa"/>
          </w:tcPr>
          <w:p w:rsidR="009B371C" w:rsidRPr="00596B9A" w:rsidRDefault="009B371C" w:rsidP="0096767A">
            <w:pPr>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14</w:t>
            </w:r>
          </w:p>
        </w:tc>
        <w:tc>
          <w:tcPr>
            <w:tcW w:w="1466" w:type="dxa"/>
          </w:tcPr>
          <w:p w:rsidR="009B371C" w:rsidRPr="00596B9A" w:rsidRDefault="009B371C" w:rsidP="0096767A">
            <w:pPr>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2</w:t>
            </w:r>
          </w:p>
        </w:tc>
        <w:tc>
          <w:tcPr>
            <w:tcW w:w="1566" w:type="dxa"/>
          </w:tcPr>
          <w:p w:rsidR="009B371C" w:rsidRPr="00596B9A" w:rsidRDefault="009B371C" w:rsidP="0096767A">
            <w:pPr>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2</w:t>
            </w:r>
          </w:p>
        </w:tc>
        <w:tc>
          <w:tcPr>
            <w:tcW w:w="1376" w:type="dxa"/>
          </w:tcPr>
          <w:p w:rsidR="009B371C" w:rsidRPr="00596B9A" w:rsidRDefault="009B371C" w:rsidP="0096767A">
            <w:pPr>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10</w:t>
            </w:r>
          </w:p>
        </w:tc>
      </w:tr>
      <w:tr w:rsidR="009B371C" w:rsidRPr="00596B9A" w:rsidTr="0096767A">
        <w:trPr>
          <w:trHeight w:val="282"/>
        </w:trPr>
        <w:tc>
          <w:tcPr>
            <w:tcW w:w="416" w:type="dxa"/>
          </w:tcPr>
          <w:p w:rsidR="009B371C" w:rsidRPr="00596B9A" w:rsidRDefault="009B371C" w:rsidP="0096767A">
            <w:pPr>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11</w:t>
            </w:r>
          </w:p>
        </w:tc>
        <w:tc>
          <w:tcPr>
            <w:tcW w:w="3696" w:type="dxa"/>
            <w:gridSpan w:val="2"/>
          </w:tcPr>
          <w:p w:rsidR="009B371C" w:rsidRPr="00596B9A" w:rsidRDefault="009B371C" w:rsidP="0096767A">
            <w:pPr>
              <w:spacing w:after="0" w:line="240" w:lineRule="auto"/>
              <w:jc w:val="both"/>
              <w:rPr>
                <w:rFonts w:ascii="Times New Roman" w:hAnsi="Times New Roman"/>
                <w:sz w:val="24"/>
                <w:szCs w:val="24"/>
                <w:lang w:val="uk-UA"/>
              </w:rPr>
            </w:pPr>
            <w:r w:rsidRPr="00596B9A">
              <w:rPr>
                <w:rFonts w:ascii="Times New Roman" w:hAnsi="Times New Roman"/>
                <w:b/>
                <w:bCs/>
                <w:sz w:val="24"/>
                <w:szCs w:val="24"/>
                <w:lang w:val="uk-UA"/>
              </w:rPr>
              <w:t>Разом за кредитом 3</w:t>
            </w:r>
          </w:p>
        </w:tc>
        <w:tc>
          <w:tcPr>
            <w:tcW w:w="1089" w:type="dxa"/>
          </w:tcPr>
          <w:p w:rsidR="009B371C" w:rsidRPr="00596B9A" w:rsidRDefault="009B371C" w:rsidP="0096767A">
            <w:pPr>
              <w:spacing w:after="0" w:line="240" w:lineRule="auto"/>
              <w:jc w:val="both"/>
              <w:rPr>
                <w:rFonts w:ascii="Times New Roman" w:hAnsi="Times New Roman"/>
                <w:b/>
                <w:sz w:val="24"/>
                <w:szCs w:val="24"/>
                <w:lang w:val="uk-UA"/>
              </w:rPr>
            </w:pPr>
            <w:r w:rsidRPr="00596B9A">
              <w:rPr>
                <w:rFonts w:ascii="Times New Roman" w:hAnsi="Times New Roman"/>
                <w:b/>
                <w:sz w:val="24"/>
                <w:szCs w:val="24"/>
                <w:lang w:val="uk-UA"/>
              </w:rPr>
              <w:t>30</w:t>
            </w:r>
          </w:p>
        </w:tc>
        <w:tc>
          <w:tcPr>
            <w:tcW w:w="1466" w:type="dxa"/>
          </w:tcPr>
          <w:p w:rsidR="009B371C" w:rsidRPr="00596B9A" w:rsidRDefault="009B371C" w:rsidP="0096767A">
            <w:pPr>
              <w:spacing w:after="0" w:line="240" w:lineRule="auto"/>
              <w:jc w:val="both"/>
              <w:rPr>
                <w:rFonts w:ascii="Times New Roman" w:hAnsi="Times New Roman"/>
                <w:b/>
                <w:sz w:val="24"/>
                <w:szCs w:val="24"/>
                <w:lang w:val="uk-UA"/>
              </w:rPr>
            </w:pPr>
            <w:r w:rsidRPr="00596B9A">
              <w:rPr>
                <w:rFonts w:ascii="Times New Roman" w:hAnsi="Times New Roman"/>
                <w:b/>
                <w:sz w:val="24"/>
                <w:szCs w:val="24"/>
                <w:lang w:val="uk-UA"/>
              </w:rPr>
              <w:t>4</w:t>
            </w:r>
          </w:p>
        </w:tc>
        <w:tc>
          <w:tcPr>
            <w:tcW w:w="1566" w:type="dxa"/>
          </w:tcPr>
          <w:p w:rsidR="009B371C" w:rsidRPr="00596B9A" w:rsidRDefault="009B371C" w:rsidP="0096767A">
            <w:pPr>
              <w:spacing w:after="0" w:line="240" w:lineRule="auto"/>
              <w:jc w:val="both"/>
              <w:rPr>
                <w:rFonts w:ascii="Times New Roman" w:hAnsi="Times New Roman"/>
                <w:b/>
                <w:sz w:val="24"/>
                <w:szCs w:val="24"/>
                <w:lang w:val="uk-UA"/>
              </w:rPr>
            </w:pPr>
            <w:r w:rsidRPr="00596B9A">
              <w:rPr>
                <w:rFonts w:ascii="Times New Roman" w:hAnsi="Times New Roman"/>
                <w:b/>
                <w:sz w:val="24"/>
                <w:szCs w:val="24"/>
                <w:lang w:val="uk-UA"/>
              </w:rPr>
              <w:t>4</w:t>
            </w:r>
          </w:p>
        </w:tc>
        <w:tc>
          <w:tcPr>
            <w:tcW w:w="1376" w:type="dxa"/>
          </w:tcPr>
          <w:p w:rsidR="009B371C" w:rsidRPr="00596B9A" w:rsidRDefault="009B371C" w:rsidP="0096767A">
            <w:pPr>
              <w:spacing w:after="0" w:line="240" w:lineRule="auto"/>
              <w:jc w:val="both"/>
              <w:rPr>
                <w:rFonts w:ascii="Times New Roman" w:hAnsi="Times New Roman"/>
                <w:b/>
                <w:sz w:val="24"/>
                <w:szCs w:val="24"/>
                <w:lang w:val="uk-UA"/>
              </w:rPr>
            </w:pPr>
            <w:r w:rsidRPr="00596B9A">
              <w:rPr>
                <w:rFonts w:ascii="Times New Roman" w:hAnsi="Times New Roman"/>
                <w:b/>
                <w:sz w:val="24"/>
                <w:szCs w:val="24"/>
                <w:lang w:val="uk-UA"/>
              </w:rPr>
              <w:t>22</w:t>
            </w:r>
          </w:p>
        </w:tc>
      </w:tr>
      <w:tr w:rsidR="009B371C" w:rsidRPr="00596B9A" w:rsidTr="0096767A">
        <w:trPr>
          <w:trHeight w:val="257"/>
        </w:trPr>
        <w:tc>
          <w:tcPr>
            <w:tcW w:w="416" w:type="dxa"/>
          </w:tcPr>
          <w:p w:rsidR="009B371C" w:rsidRPr="00596B9A" w:rsidRDefault="009B371C" w:rsidP="0096767A">
            <w:pPr>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12</w:t>
            </w:r>
          </w:p>
        </w:tc>
        <w:tc>
          <w:tcPr>
            <w:tcW w:w="3696" w:type="dxa"/>
            <w:gridSpan w:val="2"/>
          </w:tcPr>
          <w:p w:rsidR="009B371C" w:rsidRPr="00596B9A" w:rsidRDefault="009B371C" w:rsidP="0096767A">
            <w:pPr>
              <w:spacing w:after="0" w:line="240" w:lineRule="auto"/>
              <w:jc w:val="both"/>
              <w:rPr>
                <w:rFonts w:ascii="Times New Roman" w:hAnsi="Times New Roman"/>
                <w:b/>
                <w:bCs/>
                <w:sz w:val="24"/>
                <w:szCs w:val="24"/>
                <w:lang w:val="uk-UA"/>
              </w:rPr>
            </w:pPr>
            <w:r w:rsidRPr="00596B9A">
              <w:rPr>
                <w:rFonts w:ascii="Times New Roman" w:hAnsi="Times New Roman"/>
                <w:b/>
                <w:bCs/>
                <w:sz w:val="24"/>
                <w:szCs w:val="24"/>
                <w:lang w:val="uk-UA"/>
              </w:rPr>
              <w:t>Всього годин на дисципліну</w:t>
            </w:r>
          </w:p>
        </w:tc>
        <w:tc>
          <w:tcPr>
            <w:tcW w:w="1089" w:type="dxa"/>
          </w:tcPr>
          <w:p w:rsidR="009B371C" w:rsidRPr="00596B9A" w:rsidRDefault="009B371C" w:rsidP="0096767A">
            <w:pPr>
              <w:spacing w:after="0" w:line="240" w:lineRule="auto"/>
              <w:jc w:val="both"/>
              <w:rPr>
                <w:rFonts w:ascii="Times New Roman" w:hAnsi="Times New Roman"/>
                <w:b/>
                <w:sz w:val="24"/>
                <w:szCs w:val="24"/>
                <w:lang w:val="uk-UA"/>
              </w:rPr>
            </w:pPr>
            <w:r w:rsidRPr="00596B9A">
              <w:rPr>
                <w:rFonts w:ascii="Times New Roman" w:hAnsi="Times New Roman"/>
                <w:b/>
                <w:sz w:val="24"/>
                <w:szCs w:val="24"/>
                <w:lang w:val="uk-UA"/>
              </w:rPr>
              <w:t>90</w:t>
            </w:r>
          </w:p>
        </w:tc>
        <w:tc>
          <w:tcPr>
            <w:tcW w:w="1466" w:type="dxa"/>
          </w:tcPr>
          <w:p w:rsidR="009B371C" w:rsidRPr="00596B9A" w:rsidRDefault="009B371C" w:rsidP="0096767A">
            <w:pPr>
              <w:spacing w:after="0" w:line="240" w:lineRule="auto"/>
              <w:jc w:val="both"/>
              <w:rPr>
                <w:rFonts w:ascii="Times New Roman" w:hAnsi="Times New Roman"/>
                <w:b/>
                <w:sz w:val="24"/>
                <w:szCs w:val="24"/>
                <w:lang w:val="uk-UA"/>
              </w:rPr>
            </w:pPr>
            <w:r w:rsidRPr="00596B9A">
              <w:rPr>
                <w:rFonts w:ascii="Times New Roman" w:hAnsi="Times New Roman"/>
                <w:b/>
                <w:sz w:val="24"/>
                <w:szCs w:val="24"/>
                <w:lang w:val="uk-UA"/>
              </w:rPr>
              <w:t>16</w:t>
            </w:r>
          </w:p>
        </w:tc>
        <w:tc>
          <w:tcPr>
            <w:tcW w:w="1566" w:type="dxa"/>
          </w:tcPr>
          <w:p w:rsidR="009B371C" w:rsidRPr="00596B9A" w:rsidRDefault="009B371C" w:rsidP="0096767A">
            <w:pPr>
              <w:spacing w:after="0" w:line="240" w:lineRule="auto"/>
              <w:jc w:val="both"/>
              <w:rPr>
                <w:rFonts w:ascii="Times New Roman" w:hAnsi="Times New Roman"/>
                <w:b/>
                <w:sz w:val="24"/>
                <w:szCs w:val="24"/>
                <w:lang w:val="uk-UA"/>
              </w:rPr>
            </w:pPr>
            <w:r w:rsidRPr="00596B9A">
              <w:rPr>
                <w:rFonts w:ascii="Times New Roman" w:hAnsi="Times New Roman"/>
                <w:b/>
                <w:sz w:val="24"/>
                <w:szCs w:val="24"/>
                <w:lang w:val="uk-UA"/>
              </w:rPr>
              <w:t>14</w:t>
            </w:r>
          </w:p>
        </w:tc>
        <w:tc>
          <w:tcPr>
            <w:tcW w:w="1376" w:type="dxa"/>
          </w:tcPr>
          <w:p w:rsidR="009B371C" w:rsidRPr="00596B9A" w:rsidRDefault="009B371C" w:rsidP="0096767A">
            <w:pPr>
              <w:spacing w:after="0" w:line="240" w:lineRule="auto"/>
              <w:jc w:val="both"/>
              <w:rPr>
                <w:rFonts w:ascii="Times New Roman" w:hAnsi="Times New Roman"/>
                <w:b/>
                <w:sz w:val="24"/>
                <w:szCs w:val="24"/>
                <w:lang w:val="uk-UA"/>
              </w:rPr>
            </w:pPr>
            <w:r w:rsidRPr="00596B9A">
              <w:rPr>
                <w:rFonts w:ascii="Times New Roman" w:hAnsi="Times New Roman"/>
                <w:b/>
                <w:sz w:val="24"/>
                <w:szCs w:val="24"/>
                <w:lang w:val="uk-UA"/>
              </w:rPr>
              <w:t>60</w:t>
            </w:r>
          </w:p>
        </w:tc>
      </w:tr>
    </w:tbl>
    <w:p w:rsidR="009B371C" w:rsidRPr="00971905" w:rsidRDefault="009B371C" w:rsidP="0074778D">
      <w:pPr>
        <w:suppressAutoHyphens/>
        <w:spacing w:after="0" w:line="240" w:lineRule="auto"/>
        <w:jc w:val="both"/>
        <w:rPr>
          <w:rFonts w:ascii="Times New Roman" w:hAnsi="Times New Roman"/>
          <w:b/>
          <w:bCs/>
          <w:iCs/>
          <w:sz w:val="24"/>
          <w:szCs w:val="24"/>
          <w:lang w:val="uk-UA"/>
        </w:rPr>
      </w:pPr>
    </w:p>
    <w:tbl>
      <w:tblPr>
        <w:tblW w:w="10008" w:type="dxa"/>
        <w:tblInd w:w="2" w:type="dxa"/>
        <w:tblLook w:val="00A0" w:firstRow="1" w:lastRow="0" w:firstColumn="1" w:lastColumn="0" w:noHBand="0" w:noVBand="0"/>
      </w:tblPr>
      <w:tblGrid>
        <w:gridCol w:w="10008"/>
      </w:tblGrid>
      <w:tr w:rsidR="009B371C" w:rsidRPr="00596B9A" w:rsidTr="0096767A">
        <w:trPr>
          <w:trHeight w:val="3948"/>
        </w:trPr>
        <w:tc>
          <w:tcPr>
            <w:tcW w:w="10008" w:type="dxa"/>
            <w:tcBorders>
              <w:top w:val="nil"/>
              <w:left w:val="nil"/>
              <w:bottom w:val="single" w:sz="8" w:space="0" w:color="auto"/>
              <w:right w:val="nil"/>
            </w:tcBorders>
            <w:noWrap/>
            <w:vAlign w:val="bottom"/>
          </w:tcPr>
          <w:p w:rsidR="009B371C" w:rsidRPr="00971905" w:rsidRDefault="009B371C" w:rsidP="0096767A">
            <w:pPr>
              <w:pStyle w:val="1"/>
              <w:numPr>
                <w:ilvl w:val="0"/>
                <w:numId w:val="10"/>
              </w:numPr>
              <w:spacing w:before="0" w:after="0"/>
              <w:ind w:left="0" w:firstLine="0"/>
              <w:rPr>
                <w:sz w:val="24"/>
                <w:szCs w:val="24"/>
                <w:lang w:eastAsia="en-US"/>
              </w:rPr>
            </w:pPr>
            <w:r w:rsidRPr="00971905">
              <w:rPr>
                <w:sz w:val="24"/>
                <w:szCs w:val="24"/>
                <w:lang w:eastAsia="en-US"/>
              </w:rPr>
              <w:lastRenderedPageBreak/>
              <w:t>Теми семінарських занять</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093"/>
              <w:gridCol w:w="2974"/>
            </w:tblGrid>
            <w:tr w:rsidR="009B371C" w:rsidRPr="00596B9A" w:rsidTr="0096767A">
              <w:tc>
                <w:tcPr>
                  <w:tcW w:w="516" w:type="dxa"/>
                  <w:tcBorders>
                    <w:top w:val="single" w:sz="4" w:space="0" w:color="auto"/>
                    <w:left w:val="single" w:sz="4" w:space="0" w:color="auto"/>
                    <w:bottom w:val="single" w:sz="4" w:space="0" w:color="auto"/>
                    <w:right w:val="single" w:sz="4" w:space="0" w:color="auto"/>
                  </w:tcBorders>
                </w:tcPr>
                <w:p w:rsidR="009B371C" w:rsidRPr="0048447F" w:rsidRDefault="009B371C" w:rsidP="0096767A">
                  <w:pPr>
                    <w:pStyle w:val="23"/>
                    <w:spacing w:after="0" w:line="240" w:lineRule="auto"/>
                    <w:ind w:left="0"/>
                    <w:jc w:val="center"/>
                    <w:rPr>
                      <w:b/>
                      <w:bCs/>
                      <w:sz w:val="24"/>
                      <w:szCs w:val="24"/>
                      <w:lang w:val="uk-UA" w:eastAsia="en-US"/>
                    </w:rPr>
                  </w:pPr>
                  <w:r w:rsidRPr="0048447F">
                    <w:rPr>
                      <w:b/>
                      <w:bCs/>
                      <w:sz w:val="24"/>
                      <w:szCs w:val="24"/>
                      <w:lang w:val="uk-UA" w:eastAsia="en-US"/>
                    </w:rPr>
                    <w:t>№</w:t>
                  </w:r>
                </w:p>
              </w:tc>
              <w:tc>
                <w:tcPr>
                  <w:tcW w:w="6093" w:type="dxa"/>
                  <w:tcBorders>
                    <w:top w:val="single" w:sz="4" w:space="0" w:color="auto"/>
                    <w:left w:val="single" w:sz="4" w:space="0" w:color="auto"/>
                    <w:bottom w:val="single" w:sz="4" w:space="0" w:color="auto"/>
                    <w:right w:val="single" w:sz="4" w:space="0" w:color="auto"/>
                  </w:tcBorders>
                </w:tcPr>
                <w:p w:rsidR="009B371C" w:rsidRPr="0048447F" w:rsidRDefault="009B371C" w:rsidP="0096767A">
                  <w:pPr>
                    <w:pStyle w:val="23"/>
                    <w:spacing w:after="0" w:line="240" w:lineRule="auto"/>
                    <w:ind w:left="0"/>
                    <w:jc w:val="center"/>
                    <w:rPr>
                      <w:b/>
                      <w:bCs/>
                      <w:sz w:val="24"/>
                      <w:szCs w:val="24"/>
                      <w:lang w:val="uk-UA" w:eastAsia="en-US"/>
                    </w:rPr>
                  </w:pPr>
                  <w:r w:rsidRPr="0048447F">
                    <w:rPr>
                      <w:b/>
                      <w:bCs/>
                      <w:sz w:val="24"/>
                      <w:szCs w:val="24"/>
                      <w:lang w:val="uk-UA" w:eastAsia="en-US"/>
                    </w:rPr>
                    <w:t>Назва теми</w:t>
                  </w:r>
                </w:p>
              </w:tc>
              <w:tc>
                <w:tcPr>
                  <w:tcW w:w="2974" w:type="dxa"/>
                  <w:tcBorders>
                    <w:top w:val="single" w:sz="4" w:space="0" w:color="auto"/>
                    <w:left w:val="single" w:sz="4" w:space="0" w:color="auto"/>
                    <w:bottom w:val="single" w:sz="4" w:space="0" w:color="auto"/>
                    <w:right w:val="single" w:sz="4" w:space="0" w:color="auto"/>
                  </w:tcBorders>
                </w:tcPr>
                <w:p w:rsidR="009B371C" w:rsidRPr="0048447F" w:rsidRDefault="009B371C" w:rsidP="0096767A">
                  <w:pPr>
                    <w:pStyle w:val="23"/>
                    <w:spacing w:after="0" w:line="240" w:lineRule="auto"/>
                    <w:ind w:left="0"/>
                    <w:jc w:val="center"/>
                    <w:rPr>
                      <w:b/>
                      <w:bCs/>
                      <w:sz w:val="24"/>
                      <w:szCs w:val="24"/>
                      <w:lang w:val="uk-UA" w:eastAsia="en-US"/>
                    </w:rPr>
                  </w:pPr>
                  <w:r w:rsidRPr="0048447F">
                    <w:rPr>
                      <w:b/>
                      <w:bCs/>
                      <w:sz w:val="24"/>
                      <w:szCs w:val="24"/>
                      <w:lang w:val="uk-UA" w:eastAsia="en-US"/>
                    </w:rPr>
                    <w:t xml:space="preserve">Кількість годин </w:t>
                  </w:r>
                </w:p>
              </w:tc>
            </w:tr>
            <w:tr w:rsidR="009B371C" w:rsidRPr="00596B9A" w:rsidTr="0096767A">
              <w:tc>
                <w:tcPr>
                  <w:tcW w:w="516" w:type="dxa"/>
                  <w:tcBorders>
                    <w:top w:val="single" w:sz="4" w:space="0" w:color="auto"/>
                    <w:left w:val="single" w:sz="4" w:space="0" w:color="auto"/>
                    <w:bottom w:val="single" w:sz="4" w:space="0" w:color="auto"/>
                    <w:right w:val="single" w:sz="4" w:space="0" w:color="auto"/>
                  </w:tcBorders>
                </w:tcPr>
                <w:p w:rsidR="009B371C" w:rsidRPr="0048447F" w:rsidRDefault="009B371C" w:rsidP="0096767A">
                  <w:pPr>
                    <w:pStyle w:val="23"/>
                    <w:spacing w:after="0" w:line="240" w:lineRule="auto"/>
                    <w:ind w:left="0"/>
                    <w:rPr>
                      <w:sz w:val="24"/>
                      <w:szCs w:val="24"/>
                      <w:lang w:val="uk-UA" w:eastAsia="en-US"/>
                    </w:rPr>
                  </w:pPr>
                  <w:r w:rsidRPr="0048447F">
                    <w:rPr>
                      <w:sz w:val="24"/>
                      <w:szCs w:val="24"/>
                      <w:lang w:val="uk-UA" w:eastAsia="en-US"/>
                    </w:rPr>
                    <w:t xml:space="preserve">1. </w:t>
                  </w:r>
                </w:p>
              </w:tc>
              <w:tc>
                <w:tcPr>
                  <w:tcW w:w="6093" w:type="dxa"/>
                  <w:tcBorders>
                    <w:top w:val="single" w:sz="4" w:space="0" w:color="auto"/>
                    <w:left w:val="single" w:sz="4" w:space="0" w:color="auto"/>
                    <w:bottom w:val="single" w:sz="4" w:space="0" w:color="auto"/>
                    <w:right w:val="single" w:sz="4" w:space="0" w:color="auto"/>
                  </w:tcBorders>
                </w:tcPr>
                <w:p w:rsidR="009B371C" w:rsidRPr="0048447F" w:rsidRDefault="009B371C" w:rsidP="0096767A">
                  <w:pPr>
                    <w:pStyle w:val="23"/>
                    <w:spacing w:after="0" w:line="240" w:lineRule="auto"/>
                    <w:ind w:left="0"/>
                    <w:rPr>
                      <w:sz w:val="24"/>
                      <w:szCs w:val="24"/>
                      <w:lang w:val="uk-UA" w:eastAsia="en-US"/>
                    </w:rPr>
                  </w:pPr>
                  <w:r w:rsidRPr="0048447F">
                    <w:rPr>
                      <w:sz w:val="24"/>
                      <w:szCs w:val="24"/>
                      <w:lang w:val="uk-UA"/>
                    </w:rPr>
                    <w:t>Поняття та види міжнародно-правових стандартів прав людини</w:t>
                  </w:r>
                </w:p>
              </w:tc>
              <w:tc>
                <w:tcPr>
                  <w:tcW w:w="2974" w:type="dxa"/>
                  <w:tcBorders>
                    <w:top w:val="single" w:sz="4" w:space="0" w:color="auto"/>
                    <w:left w:val="single" w:sz="4" w:space="0" w:color="auto"/>
                    <w:bottom w:val="single" w:sz="4" w:space="0" w:color="auto"/>
                    <w:right w:val="single" w:sz="4" w:space="0" w:color="auto"/>
                  </w:tcBorders>
                </w:tcPr>
                <w:p w:rsidR="009B371C" w:rsidRPr="0048447F" w:rsidRDefault="009B371C" w:rsidP="0096767A">
                  <w:pPr>
                    <w:pStyle w:val="23"/>
                    <w:spacing w:after="0" w:line="240" w:lineRule="auto"/>
                    <w:ind w:left="0"/>
                    <w:jc w:val="center"/>
                    <w:rPr>
                      <w:sz w:val="24"/>
                      <w:szCs w:val="24"/>
                      <w:lang w:val="uk-UA" w:eastAsia="en-US"/>
                    </w:rPr>
                  </w:pPr>
                  <w:r w:rsidRPr="0048447F">
                    <w:rPr>
                      <w:sz w:val="24"/>
                      <w:szCs w:val="24"/>
                      <w:lang w:val="uk-UA" w:eastAsia="en-US"/>
                    </w:rPr>
                    <w:t>2</w:t>
                  </w:r>
                </w:p>
              </w:tc>
            </w:tr>
            <w:tr w:rsidR="009B371C" w:rsidRPr="00596B9A" w:rsidTr="0096767A">
              <w:tc>
                <w:tcPr>
                  <w:tcW w:w="516" w:type="dxa"/>
                  <w:tcBorders>
                    <w:top w:val="single" w:sz="4" w:space="0" w:color="auto"/>
                    <w:left w:val="single" w:sz="4" w:space="0" w:color="auto"/>
                    <w:bottom w:val="single" w:sz="4" w:space="0" w:color="auto"/>
                    <w:right w:val="single" w:sz="4" w:space="0" w:color="auto"/>
                  </w:tcBorders>
                </w:tcPr>
                <w:p w:rsidR="009B371C" w:rsidRPr="0048447F" w:rsidRDefault="009B371C" w:rsidP="0096767A">
                  <w:pPr>
                    <w:pStyle w:val="23"/>
                    <w:spacing w:after="0" w:line="240" w:lineRule="auto"/>
                    <w:ind w:left="0"/>
                    <w:rPr>
                      <w:sz w:val="24"/>
                      <w:szCs w:val="24"/>
                      <w:lang w:val="uk-UA" w:eastAsia="en-US"/>
                    </w:rPr>
                  </w:pPr>
                  <w:r w:rsidRPr="0048447F">
                    <w:rPr>
                      <w:sz w:val="24"/>
                      <w:szCs w:val="24"/>
                      <w:lang w:val="uk-UA" w:eastAsia="en-US"/>
                    </w:rPr>
                    <w:t xml:space="preserve">2. </w:t>
                  </w:r>
                </w:p>
              </w:tc>
              <w:tc>
                <w:tcPr>
                  <w:tcW w:w="6093" w:type="dxa"/>
                  <w:tcBorders>
                    <w:top w:val="single" w:sz="4" w:space="0" w:color="auto"/>
                    <w:left w:val="single" w:sz="4" w:space="0" w:color="auto"/>
                    <w:bottom w:val="single" w:sz="4" w:space="0" w:color="auto"/>
                    <w:right w:val="single" w:sz="4" w:space="0" w:color="auto"/>
                  </w:tcBorders>
                </w:tcPr>
                <w:p w:rsidR="009B371C" w:rsidRPr="0048447F" w:rsidRDefault="009B371C" w:rsidP="0096767A">
                  <w:pPr>
                    <w:pStyle w:val="23"/>
                    <w:spacing w:after="0" w:line="240" w:lineRule="auto"/>
                    <w:ind w:left="0"/>
                    <w:rPr>
                      <w:sz w:val="24"/>
                      <w:szCs w:val="24"/>
                      <w:lang w:val="uk-UA" w:eastAsia="en-US"/>
                    </w:rPr>
                  </w:pPr>
                  <w:r w:rsidRPr="0048447F">
                    <w:rPr>
                      <w:bCs/>
                      <w:sz w:val="24"/>
                      <w:szCs w:val="24"/>
                      <w:lang w:val="uk-UA"/>
                    </w:rPr>
                    <w:t>Механізм утворення міжнародно-правових стандартів прав людини</w:t>
                  </w:r>
                </w:p>
              </w:tc>
              <w:tc>
                <w:tcPr>
                  <w:tcW w:w="2974" w:type="dxa"/>
                  <w:tcBorders>
                    <w:top w:val="single" w:sz="4" w:space="0" w:color="auto"/>
                    <w:left w:val="single" w:sz="4" w:space="0" w:color="auto"/>
                    <w:bottom w:val="single" w:sz="4" w:space="0" w:color="auto"/>
                    <w:right w:val="single" w:sz="4" w:space="0" w:color="auto"/>
                  </w:tcBorders>
                </w:tcPr>
                <w:p w:rsidR="009B371C" w:rsidRPr="0048447F" w:rsidRDefault="009B371C" w:rsidP="0096767A">
                  <w:pPr>
                    <w:pStyle w:val="23"/>
                    <w:spacing w:after="0" w:line="240" w:lineRule="auto"/>
                    <w:ind w:left="0"/>
                    <w:jc w:val="center"/>
                    <w:rPr>
                      <w:sz w:val="24"/>
                      <w:szCs w:val="24"/>
                      <w:lang w:val="uk-UA" w:eastAsia="en-US"/>
                    </w:rPr>
                  </w:pPr>
                  <w:r w:rsidRPr="0048447F">
                    <w:rPr>
                      <w:sz w:val="24"/>
                      <w:szCs w:val="24"/>
                      <w:lang w:val="uk-UA" w:eastAsia="en-US"/>
                    </w:rPr>
                    <w:t>2</w:t>
                  </w:r>
                </w:p>
              </w:tc>
            </w:tr>
            <w:tr w:rsidR="009B371C" w:rsidRPr="00596B9A" w:rsidTr="0096767A">
              <w:tc>
                <w:tcPr>
                  <w:tcW w:w="516" w:type="dxa"/>
                  <w:tcBorders>
                    <w:top w:val="single" w:sz="4" w:space="0" w:color="auto"/>
                    <w:left w:val="single" w:sz="4" w:space="0" w:color="auto"/>
                    <w:bottom w:val="single" w:sz="4" w:space="0" w:color="auto"/>
                    <w:right w:val="single" w:sz="4" w:space="0" w:color="auto"/>
                  </w:tcBorders>
                </w:tcPr>
                <w:p w:rsidR="009B371C" w:rsidRPr="0048447F" w:rsidRDefault="009B371C" w:rsidP="0096767A">
                  <w:pPr>
                    <w:pStyle w:val="23"/>
                    <w:spacing w:after="0" w:line="240" w:lineRule="auto"/>
                    <w:ind w:left="0"/>
                    <w:rPr>
                      <w:sz w:val="24"/>
                      <w:szCs w:val="24"/>
                      <w:lang w:val="uk-UA" w:eastAsia="en-US"/>
                    </w:rPr>
                  </w:pPr>
                  <w:r w:rsidRPr="0048447F">
                    <w:rPr>
                      <w:sz w:val="24"/>
                      <w:szCs w:val="24"/>
                      <w:lang w:val="uk-UA" w:eastAsia="en-US"/>
                    </w:rPr>
                    <w:t xml:space="preserve">3. </w:t>
                  </w:r>
                </w:p>
              </w:tc>
              <w:tc>
                <w:tcPr>
                  <w:tcW w:w="6093" w:type="dxa"/>
                  <w:tcBorders>
                    <w:top w:val="single" w:sz="4" w:space="0" w:color="auto"/>
                    <w:left w:val="single" w:sz="4" w:space="0" w:color="auto"/>
                    <w:bottom w:val="single" w:sz="4" w:space="0" w:color="auto"/>
                    <w:right w:val="single" w:sz="4" w:space="0" w:color="auto"/>
                  </w:tcBorders>
                </w:tcPr>
                <w:p w:rsidR="009B371C" w:rsidRPr="0048447F" w:rsidRDefault="009B371C" w:rsidP="0096767A">
                  <w:pPr>
                    <w:pStyle w:val="23"/>
                    <w:spacing w:after="0" w:line="240" w:lineRule="auto"/>
                    <w:ind w:left="0"/>
                    <w:rPr>
                      <w:sz w:val="24"/>
                      <w:szCs w:val="24"/>
                      <w:lang w:val="uk-UA" w:eastAsia="en-US"/>
                    </w:rPr>
                  </w:pPr>
                  <w:r w:rsidRPr="0048447F">
                    <w:rPr>
                      <w:color w:val="000000"/>
                      <w:sz w:val="24"/>
                      <w:szCs w:val="24"/>
                      <w:lang w:val="uk-UA"/>
                    </w:rPr>
                    <w:t>Боротьба держав проти масових і брутальних порушень прав людини</w:t>
                  </w:r>
                </w:p>
              </w:tc>
              <w:tc>
                <w:tcPr>
                  <w:tcW w:w="2974" w:type="dxa"/>
                  <w:tcBorders>
                    <w:top w:val="single" w:sz="4" w:space="0" w:color="auto"/>
                    <w:left w:val="single" w:sz="4" w:space="0" w:color="auto"/>
                    <w:bottom w:val="single" w:sz="4" w:space="0" w:color="auto"/>
                    <w:right w:val="single" w:sz="4" w:space="0" w:color="auto"/>
                  </w:tcBorders>
                </w:tcPr>
                <w:p w:rsidR="009B371C" w:rsidRPr="0048447F" w:rsidRDefault="009B371C" w:rsidP="0096767A">
                  <w:pPr>
                    <w:pStyle w:val="23"/>
                    <w:spacing w:after="0" w:line="240" w:lineRule="auto"/>
                    <w:ind w:left="0"/>
                    <w:jc w:val="center"/>
                    <w:rPr>
                      <w:sz w:val="24"/>
                      <w:szCs w:val="24"/>
                      <w:lang w:val="uk-UA" w:eastAsia="en-US"/>
                    </w:rPr>
                  </w:pPr>
                  <w:r w:rsidRPr="0048447F">
                    <w:rPr>
                      <w:sz w:val="24"/>
                      <w:szCs w:val="24"/>
                      <w:lang w:val="uk-UA" w:eastAsia="en-US"/>
                    </w:rPr>
                    <w:t>2</w:t>
                  </w:r>
                </w:p>
              </w:tc>
            </w:tr>
            <w:tr w:rsidR="009B371C" w:rsidRPr="00596B9A" w:rsidTr="0096767A">
              <w:tc>
                <w:tcPr>
                  <w:tcW w:w="516" w:type="dxa"/>
                  <w:tcBorders>
                    <w:top w:val="single" w:sz="4" w:space="0" w:color="auto"/>
                    <w:left w:val="single" w:sz="4" w:space="0" w:color="auto"/>
                    <w:bottom w:val="single" w:sz="4" w:space="0" w:color="auto"/>
                    <w:right w:val="single" w:sz="4" w:space="0" w:color="auto"/>
                  </w:tcBorders>
                </w:tcPr>
                <w:p w:rsidR="009B371C" w:rsidRPr="0048447F" w:rsidRDefault="009B371C" w:rsidP="0096767A">
                  <w:pPr>
                    <w:pStyle w:val="23"/>
                    <w:spacing w:after="0" w:line="240" w:lineRule="auto"/>
                    <w:ind w:left="0"/>
                    <w:rPr>
                      <w:sz w:val="24"/>
                      <w:szCs w:val="24"/>
                      <w:lang w:val="uk-UA" w:eastAsia="en-US"/>
                    </w:rPr>
                  </w:pPr>
                  <w:r w:rsidRPr="0048447F">
                    <w:rPr>
                      <w:sz w:val="24"/>
                      <w:szCs w:val="24"/>
                      <w:lang w:val="uk-UA" w:eastAsia="en-US"/>
                    </w:rPr>
                    <w:t xml:space="preserve">4. </w:t>
                  </w:r>
                </w:p>
              </w:tc>
              <w:tc>
                <w:tcPr>
                  <w:tcW w:w="6093" w:type="dxa"/>
                  <w:tcBorders>
                    <w:top w:val="single" w:sz="4" w:space="0" w:color="auto"/>
                    <w:left w:val="single" w:sz="4" w:space="0" w:color="auto"/>
                    <w:bottom w:val="single" w:sz="4" w:space="0" w:color="auto"/>
                    <w:right w:val="single" w:sz="4" w:space="0" w:color="auto"/>
                  </w:tcBorders>
                </w:tcPr>
                <w:p w:rsidR="009B371C" w:rsidRPr="00596B9A" w:rsidRDefault="009B371C" w:rsidP="0096767A">
                  <w:pPr>
                    <w:spacing w:after="0" w:line="240" w:lineRule="auto"/>
                    <w:jc w:val="both"/>
                    <w:rPr>
                      <w:rFonts w:ascii="Times New Roman" w:hAnsi="Times New Roman"/>
                      <w:sz w:val="24"/>
                      <w:szCs w:val="24"/>
                      <w:lang w:val="uk-UA"/>
                    </w:rPr>
                  </w:pPr>
                  <w:r w:rsidRPr="00596B9A">
                    <w:rPr>
                      <w:rFonts w:ascii="Times New Roman" w:hAnsi="Times New Roman"/>
                      <w:color w:val="000000"/>
                      <w:sz w:val="24"/>
                      <w:szCs w:val="24"/>
                      <w:lang w:val="uk-UA"/>
                    </w:rPr>
                    <w:t>Регіональні угоди і органи з прав людини</w:t>
                  </w:r>
                </w:p>
              </w:tc>
              <w:tc>
                <w:tcPr>
                  <w:tcW w:w="2974" w:type="dxa"/>
                  <w:tcBorders>
                    <w:top w:val="single" w:sz="4" w:space="0" w:color="auto"/>
                    <w:left w:val="single" w:sz="4" w:space="0" w:color="auto"/>
                    <w:bottom w:val="single" w:sz="4" w:space="0" w:color="auto"/>
                    <w:right w:val="single" w:sz="4" w:space="0" w:color="auto"/>
                  </w:tcBorders>
                </w:tcPr>
                <w:p w:rsidR="009B371C" w:rsidRPr="0048447F" w:rsidRDefault="009B371C" w:rsidP="0096767A">
                  <w:pPr>
                    <w:pStyle w:val="23"/>
                    <w:spacing w:after="0" w:line="240" w:lineRule="auto"/>
                    <w:ind w:left="0"/>
                    <w:jc w:val="center"/>
                    <w:rPr>
                      <w:sz w:val="24"/>
                      <w:szCs w:val="24"/>
                      <w:lang w:val="uk-UA" w:eastAsia="en-US"/>
                    </w:rPr>
                  </w:pPr>
                  <w:r w:rsidRPr="0048447F">
                    <w:rPr>
                      <w:sz w:val="24"/>
                      <w:szCs w:val="24"/>
                      <w:lang w:val="uk-UA" w:eastAsia="en-US"/>
                    </w:rPr>
                    <w:t>2</w:t>
                  </w:r>
                </w:p>
              </w:tc>
            </w:tr>
            <w:tr w:rsidR="009B371C" w:rsidRPr="00596B9A" w:rsidTr="0096767A">
              <w:tc>
                <w:tcPr>
                  <w:tcW w:w="516" w:type="dxa"/>
                  <w:tcBorders>
                    <w:top w:val="single" w:sz="4" w:space="0" w:color="auto"/>
                    <w:left w:val="single" w:sz="4" w:space="0" w:color="auto"/>
                    <w:bottom w:val="single" w:sz="4" w:space="0" w:color="auto"/>
                    <w:right w:val="single" w:sz="4" w:space="0" w:color="auto"/>
                  </w:tcBorders>
                </w:tcPr>
                <w:p w:rsidR="009B371C" w:rsidRPr="0048447F" w:rsidRDefault="009B371C" w:rsidP="0096767A">
                  <w:pPr>
                    <w:pStyle w:val="23"/>
                    <w:spacing w:after="0" w:line="240" w:lineRule="auto"/>
                    <w:ind w:left="0"/>
                    <w:rPr>
                      <w:sz w:val="24"/>
                      <w:szCs w:val="24"/>
                      <w:lang w:val="uk-UA" w:eastAsia="en-US"/>
                    </w:rPr>
                  </w:pPr>
                  <w:r w:rsidRPr="0048447F">
                    <w:rPr>
                      <w:sz w:val="24"/>
                      <w:szCs w:val="24"/>
                      <w:lang w:val="uk-UA" w:eastAsia="en-US"/>
                    </w:rPr>
                    <w:t xml:space="preserve">5. </w:t>
                  </w:r>
                </w:p>
              </w:tc>
              <w:tc>
                <w:tcPr>
                  <w:tcW w:w="6093" w:type="dxa"/>
                  <w:tcBorders>
                    <w:top w:val="single" w:sz="4" w:space="0" w:color="auto"/>
                    <w:left w:val="single" w:sz="4" w:space="0" w:color="auto"/>
                    <w:bottom w:val="single" w:sz="4" w:space="0" w:color="auto"/>
                    <w:right w:val="single" w:sz="4" w:space="0" w:color="auto"/>
                  </w:tcBorders>
                </w:tcPr>
                <w:p w:rsidR="009B371C" w:rsidRPr="0048447F" w:rsidRDefault="009B371C" w:rsidP="0096767A">
                  <w:pPr>
                    <w:pStyle w:val="23"/>
                    <w:spacing w:after="0" w:line="240" w:lineRule="auto"/>
                    <w:ind w:left="0"/>
                    <w:rPr>
                      <w:sz w:val="24"/>
                      <w:szCs w:val="24"/>
                      <w:lang w:val="uk-UA" w:eastAsia="en-US"/>
                    </w:rPr>
                  </w:pPr>
                  <w:r w:rsidRPr="0048447F">
                    <w:rPr>
                      <w:sz w:val="24"/>
                      <w:szCs w:val="24"/>
                      <w:lang w:val="uk-UA"/>
                    </w:rPr>
                    <w:t>Міжнародно-правові стандарти окремих прав людини</w:t>
                  </w:r>
                </w:p>
              </w:tc>
              <w:tc>
                <w:tcPr>
                  <w:tcW w:w="2974" w:type="dxa"/>
                  <w:tcBorders>
                    <w:top w:val="single" w:sz="4" w:space="0" w:color="auto"/>
                    <w:left w:val="single" w:sz="4" w:space="0" w:color="auto"/>
                    <w:bottom w:val="single" w:sz="4" w:space="0" w:color="auto"/>
                    <w:right w:val="single" w:sz="4" w:space="0" w:color="auto"/>
                  </w:tcBorders>
                </w:tcPr>
                <w:p w:rsidR="009B371C" w:rsidRPr="0048447F" w:rsidRDefault="009B371C" w:rsidP="0096767A">
                  <w:pPr>
                    <w:pStyle w:val="23"/>
                    <w:spacing w:after="0" w:line="240" w:lineRule="auto"/>
                    <w:ind w:left="0"/>
                    <w:jc w:val="center"/>
                    <w:rPr>
                      <w:sz w:val="24"/>
                      <w:szCs w:val="24"/>
                      <w:lang w:val="uk-UA" w:eastAsia="en-US"/>
                    </w:rPr>
                  </w:pPr>
                  <w:r w:rsidRPr="0048447F">
                    <w:rPr>
                      <w:sz w:val="24"/>
                      <w:szCs w:val="24"/>
                      <w:lang w:val="uk-UA" w:eastAsia="en-US"/>
                    </w:rPr>
                    <w:t>2</w:t>
                  </w:r>
                </w:p>
              </w:tc>
            </w:tr>
            <w:tr w:rsidR="009B371C" w:rsidRPr="00596B9A" w:rsidTr="0096767A">
              <w:tc>
                <w:tcPr>
                  <w:tcW w:w="516" w:type="dxa"/>
                  <w:tcBorders>
                    <w:top w:val="single" w:sz="4" w:space="0" w:color="auto"/>
                    <w:left w:val="single" w:sz="4" w:space="0" w:color="auto"/>
                    <w:bottom w:val="single" w:sz="4" w:space="0" w:color="auto"/>
                    <w:right w:val="single" w:sz="4" w:space="0" w:color="auto"/>
                  </w:tcBorders>
                </w:tcPr>
                <w:p w:rsidR="009B371C" w:rsidRPr="0048447F" w:rsidRDefault="009B371C" w:rsidP="0096767A">
                  <w:pPr>
                    <w:pStyle w:val="23"/>
                    <w:spacing w:after="0" w:line="240" w:lineRule="auto"/>
                    <w:ind w:left="0"/>
                    <w:rPr>
                      <w:sz w:val="24"/>
                      <w:szCs w:val="24"/>
                      <w:lang w:val="uk-UA" w:eastAsia="en-US"/>
                    </w:rPr>
                  </w:pPr>
                  <w:r w:rsidRPr="0048447F">
                    <w:rPr>
                      <w:sz w:val="24"/>
                      <w:szCs w:val="24"/>
                      <w:lang w:val="uk-UA" w:eastAsia="en-US"/>
                    </w:rPr>
                    <w:t xml:space="preserve">6. </w:t>
                  </w:r>
                </w:p>
              </w:tc>
              <w:tc>
                <w:tcPr>
                  <w:tcW w:w="6093" w:type="dxa"/>
                  <w:tcBorders>
                    <w:top w:val="single" w:sz="4" w:space="0" w:color="auto"/>
                    <w:left w:val="single" w:sz="4" w:space="0" w:color="auto"/>
                    <w:bottom w:val="single" w:sz="4" w:space="0" w:color="auto"/>
                    <w:right w:val="single" w:sz="4" w:space="0" w:color="auto"/>
                  </w:tcBorders>
                </w:tcPr>
                <w:p w:rsidR="009B371C" w:rsidRPr="0048447F" w:rsidRDefault="009B371C" w:rsidP="0096767A">
                  <w:pPr>
                    <w:pStyle w:val="23"/>
                    <w:spacing w:after="0" w:line="240" w:lineRule="auto"/>
                    <w:ind w:left="0"/>
                    <w:rPr>
                      <w:sz w:val="24"/>
                      <w:szCs w:val="24"/>
                      <w:lang w:val="uk-UA" w:eastAsia="en-US"/>
                    </w:rPr>
                  </w:pPr>
                  <w:r w:rsidRPr="0048447F">
                    <w:rPr>
                      <w:bCs/>
                      <w:sz w:val="24"/>
                      <w:szCs w:val="24"/>
                      <w:lang w:val="uk-UA"/>
                    </w:rPr>
                    <w:t>Дотримання міжнародно-правових стандартів прав людини правоохоронними та правозахисними органами України</w:t>
                  </w:r>
                </w:p>
              </w:tc>
              <w:tc>
                <w:tcPr>
                  <w:tcW w:w="2974" w:type="dxa"/>
                  <w:tcBorders>
                    <w:top w:val="single" w:sz="4" w:space="0" w:color="auto"/>
                    <w:left w:val="single" w:sz="4" w:space="0" w:color="auto"/>
                    <w:bottom w:val="single" w:sz="4" w:space="0" w:color="auto"/>
                    <w:right w:val="single" w:sz="4" w:space="0" w:color="auto"/>
                  </w:tcBorders>
                </w:tcPr>
                <w:p w:rsidR="009B371C" w:rsidRPr="0048447F" w:rsidRDefault="009B371C" w:rsidP="0096767A">
                  <w:pPr>
                    <w:pStyle w:val="23"/>
                    <w:spacing w:after="0" w:line="240" w:lineRule="auto"/>
                    <w:ind w:left="0"/>
                    <w:jc w:val="center"/>
                    <w:rPr>
                      <w:sz w:val="24"/>
                      <w:szCs w:val="24"/>
                      <w:lang w:val="uk-UA" w:eastAsia="en-US"/>
                    </w:rPr>
                  </w:pPr>
                  <w:r w:rsidRPr="0048447F">
                    <w:rPr>
                      <w:sz w:val="24"/>
                      <w:szCs w:val="24"/>
                      <w:lang w:val="uk-UA" w:eastAsia="en-US"/>
                    </w:rPr>
                    <w:t>2</w:t>
                  </w:r>
                </w:p>
              </w:tc>
            </w:tr>
            <w:tr w:rsidR="009B371C" w:rsidRPr="00596B9A" w:rsidTr="0096767A">
              <w:trPr>
                <w:trHeight w:val="330"/>
              </w:trPr>
              <w:tc>
                <w:tcPr>
                  <w:tcW w:w="516" w:type="dxa"/>
                  <w:tcBorders>
                    <w:top w:val="single" w:sz="4" w:space="0" w:color="auto"/>
                    <w:left w:val="single" w:sz="4" w:space="0" w:color="auto"/>
                    <w:bottom w:val="single" w:sz="4" w:space="0" w:color="auto"/>
                    <w:right w:val="single" w:sz="4" w:space="0" w:color="auto"/>
                  </w:tcBorders>
                </w:tcPr>
                <w:p w:rsidR="009B371C" w:rsidRPr="0048447F" w:rsidRDefault="009B371C" w:rsidP="0096767A">
                  <w:pPr>
                    <w:pStyle w:val="23"/>
                    <w:spacing w:after="0" w:line="240" w:lineRule="auto"/>
                    <w:ind w:left="0"/>
                    <w:rPr>
                      <w:sz w:val="24"/>
                      <w:szCs w:val="24"/>
                      <w:lang w:val="uk-UA" w:eastAsia="en-US"/>
                    </w:rPr>
                  </w:pPr>
                  <w:r w:rsidRPr="0048447F">
                    <w:rPr>
                      <w:sz w:val="24"/>
                      <w:szCs w:val="24"/>
                      <w:lang w:val="uk-UA" w:eastAsia="en-US"/>
                    </w:rPr>
                    <w:t xml:space="preserve">7. </w:t>
                  </w:r>
                </w:p>
              </w:tc>
              <w:tc>
                <w:tcPr>
                  <w:tcW w:w="6093" w:type="dxa"/>
                  <w:tcBorders>
                    <w:top w:val="single" w:sz="4" w:space="0" w:color="auto"/>
                    <w:left w:val="single" w:sz="4" w:space="0" w:color="auto"/>
                    <w:bottom w:val="single" w:sz="4" w:space="0" w:color="auto"/>
                    <w:right w:val="single" w:sz="4" w:space="0" w:color="auto"/>
                  </w:tcBorders>
                </w:tcPr>
                <w:p w:rsidR="009B371C" w:rsidRPr="0048447F" w:rsidRDefault="009B371C" w:rsidP="0096767A">
                  <w:pPr>
                    <w:pStyle w:val="23"/>
                    <w:spacing w:after="0" w:line="240" w:lineRule="auto"/>
                    <w:ind w:left="0"/>
                    <w:rPr>
                      <w:sz w:val="24"/>
                      <w:szCs w:val="24"/>
                      <w:lang w:val="uk-UA" w:eastAsia="en-US"/>
                    </w:rPr>
                  </w:pPr>
                  <w:r w:rsidRPr="0048447F">
                    <w:rPr>
                      <w:bCs/>
                      <w:sz w:val="24"/>
                      <w:szCs w:val="24"/>
                      <w:lang w:val="uk-UA"/>
                    </w:rPr>
                    <w:t>Дотримання міжнародно-правових стандартів прав людини судовими органами України</w:t>
                  </w:r>
                </w:p>
              </w:tc>
              <w:tc>
                <w:tcPr>
                  <w:tcW w:w="2974" w:type="dxa"/>
                  <w:tcBorders>
                    <w:top w:val="single" w:sz="4" w:space="0" w:color="auto"/>
                    <w:left w:val="single" w:sz="4" w:space="0" w:color="auto"/>
                    <w:bottom w:val="single" w:sz="4" w:space="0" w:color="auto"/>
                    <w:right w:val="single" w:sz="4" w:space="0" w:color="auto"/>
                  </w:tcBorders>
                </w:tcPr>
                <w:p w:rsidR="009B371C" w:rsidRPr="0048447F" w:rsidRDefault="009B371C" w:rsidP="0096767A">
                  <w:pPr>
                    <w:pStyle w:val="23"/>
                    <w:spacing w:after="0" w:line="240" w:lineRule="auto"/>
                    <w:ind w:left="0"/>
                    <w:jc w:val="center"/>
                    <w:rPr>
                      <w:sz w:val="24"/>
                      <w:szCs w:val="24"/>
                      <w:lang w:val="uk-UA" w:eastAsia="en-US"/>
                    </w:rPr>
                  </w:pPr>
                  <w:r w:rsidRPr="0048447F">
                    <w:rPr>
                      <w:sz w:val="24"/>
                      <w:szCs w:val="24"/>
                      <w:lang w:val="uk-UA" w:eastAsia="en-US"/>
                    </w:rPr>
                    <w:t>2</w:t>
                  </w:r>
                </w:p>
              </w:tc>
            </w:tr>
            <w:tr w:rsidR="009B371C" w:rsidRPr="00596B9A" w:rsidTr="0096767A">
              <w:tc>
                <w:tcPr>
                  <w:tcW w:w="6609" w:type="dxa"/>
                  <w:gridSpan w:val="2"/>
                  <w:tcBorders>
                    <w:top w:val="single" w:sz="4" w:space="0" w:color="auto"/>
                    <w:left w:val="single" w:sz="4" w:space="0" w:color="auto"/>
                    <w:bottom w:val="single" w:sz="4" w:space="0" w:color="auto"/>
                    <w:right w:val="single" w:sz="4" w:space="0" w:color="auto"/>
                  </w:tcBorders>
                </w:tcPr>
                <w:p w:rsidR="009B371C" w:rsidRPr="0048447F" w:rsidRDefault="009B371C" w:rsidP="0096767A">
                  <w:pPr>
                    <w:pStyle w:val="23"/>
                    <w:spacing w:after="0" w:line="240" w:lineRule="auto"/>
                    <w:ind w:left="0"/>
                    <w:jc w:val="center"/>
                    <w:rPr>
                      <w:b/>
                      <w:bCs/>
                      <w:sz w:val="24"/>
                      <w:szCs w:val="24"/>
                      <w:lang w:val="uk-UA" w:eastAsia="en-US"/>
                    </w:rPr>
                  </w:pPr>
                  <w:r w:rsidRPr="0048447F">
                    <w:rPr>
                      <w:b/>
                      <w:bCs/>
                      <w:sz w:val="24"/>
                      <w:szCs w:val="24"/>
                      <w:lang w:val="uk-UA" w:eastAsia="en-US"/>
                    </w:rPr>
                    <w:t>Разом годин</w:t>
                  </w:r>
                </w:p>
              </w:tc>
              <w:tc>
                <w:tcPr>
                  <w:tcW w:w="2974" w:type="dxa"/>
                  <w:tcBorders>
                    <w:top w:val="single" w:sz="4" w:space="0" w:color="auto"/>
                    <w:left w:val="single" w:sz="4" w:space="0" w:color="auto"/>
                    <w:bottom w:val="single" w:sz="4" w:space="0" w:color="auto"/>
                    <w:right w:val="single" w:sz="4" w:space="0" w:color="auto"/>
                  </w:tcBorders>
                </w:tcPr>
                <w:p w:rsidR="009B371C" w:rsidRPr="0048447F" w:rsidRDefault="009B371C" w:rsidP="0096767A">
                  <w:pPr>
                    <w:pStyle w:val="23"/>
                    <w:spacing w:after="0" w:line="240" w:lineRule="auto"/>
                    <w:ind w:left="0"/>
                    <w:jc w:val="center"/>
                    <w:rPr>
                      <w:b/>
                      <w:bCs/>
                      <w:sz w:val="24"/>
                      <w:szCs w:val="24"/>
                      <w:lang w:val="uk-UA" w:eastAsia="en-US"/>
                    </w:rPr>
                  </w:pPr>
                  <w:r w:rsidRPr="0048447F">
                    <w:rPr>
                      <w:b/>
                      <w:bCs/>
                      <w:sz w:val="24"/>
                      <w:szCs w:val="24"/>
                      <w:lang w:val="uk-UA" w:eastAsia="en-US"/>
                    </w:rPr>
                    <w:t>14</w:t>
                  </w:r>
                </w:p>
              </w:tc>
            </w:tr>
          </w:tbl>
          <w:p w:rsidR="009B371C" w:rsidRPr="00596B9A" w:rsidRDefault="009B371C" w:rsidP="0096767A">
            <w:pPr>
              <w:spacing w:after="0" w:line="240" w:lineRule="auto"/>
              <w:rPr>
                <w:rFonts w:ascii="Times New Roman" w:hAnsi="Times New Roman"/>
                <w:sz w:val="24"/>
                <w:szCs w:val="24"/>
                <w:lang w:val="uk-UA"/>
              </w:rPr>
            </w:pPr>
          </w:p>
        </w:tc>
      </w:tr>
    </w:tbl>
    <w:p w:rsidR="009B371C" w:rsidRPr="00971905" w:rsidRDefault="009B371C" w:rsidP="0074778D">
      <w:pPr>
        <w:spacing w:after="0" w:line="240" w:lineRule="auto"/>
        <w:rPr>
          <w:rFonts w:ascii="Times New Roman" w:hAnsi="Times New Roman"/>
          <w:sz w:val="24"/>
          <w:szCs w:val="24"/>
          <w:lang w:val="uk-UA"/>
        </w:rPr>
      </w:pPr>
    </w:p>
    <w:p w:rsidR="009B371C" w:rsidRPr="00971905" w:rsidRDefault="009B371C" w:rsidP="0074778D">
      <w:pPr>
        <w:spacing w:after="0" w:line="240" w:lineRule="auto"/>
        <w:rPr>
          <w:rFonts w:ascii="Times New Roman" w:hAnsi="Times New Roman"/>
          <w:sz w:val="24"/>
          <w:szCs w:val="24"/>
          <w:lang w:val="uk-UA"/>
        </w:rPr>
      </w:pPr>
    </w:p>
    <w:p w:rsidR="009B371C" w:rsidRPr="00971905" w:rsidRDefault="009B371C" w:rsidP="0074778D">
      <w:pPr>
        <w:pStyle w:val="1"/>
        <w:numPr>
          <w:ilvl w:val="0"/>
          <w:numId w:val="0"/>
        </w:numPr>
        <w:tabs>
          <w:tab w:val="left" w:pos="708"/>
        </w:tabs>
        <w:spacing w:before="0" w:after="0"/>
        <w:ind w:left="-360"/>
        <w:rPr>
          <w:sz w:val="24"/>
          <w:szCs w:val="24"/>
        </w:rPr>
      </w:pPr>
      <w:r w:rsidRPr="00971905">
        <w:rPr>
          <w:sz w:val="24"/>
          <w:szCs w:val="24"/>
        </w:rPr>
        <w:t>6. Самостійна робота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039"/>
        <w:gridCol w:w="3014"/>
      </w:tblGrid>
      <w:tr w:rsidR="009B371C" w:rsidRPr="00596B9A" w:rsidTr="0096767A">
        <w:tc>
          <w:tcPr>
            <w:tcW w:w="516" w:type="dxa"/>
          </w:tcPr>
          <w:p w:rsidR="009B371C" w:rsidRPr="00AD2CFF" w:rsidRDefault="009B371C" w:rsidP="0096767A">
            <w:pPr>
              <w:pStyle w:val="23"/>
              <w:spacing w:after="0" w:line="240" w:lineRule="auto"/>
              <w:ind w:left="0"/>
              <w:jc w:val="center"/>
              <w:rPr>
                <w:b/>
                <w:bCs/>
                <w:sz w:val="24"/>
                <w:szCs w:val="24"/>
                <w:lang w:val="uk-UA" w:eastAsia="en-US"/>
              </w:rPr>
            </w:pPr>
            <w:r w:rsidRPr="00AD2CFF">
              <w:rPr>
                <w:b/>
                <w:bCs/>
                <w:sz w:val="24"/>
                <w:szCs w:val="24"/>
                <w:lang w:val="uk-UA" w:eastAsia="en-US"/>
              </w:rPr>
              <w:t>№</w:t>
            </w:r>
          </w:p>
        </w:tc>
        <w:tc>
          <w:tcPr>
            <w:tcW w:w="6039" w:type="dxa"/>
          </w:tcPr>
          <w:p w:rsidR="009B371C" w:rsidRPr="00AD2CFF" w:rsidRDefault="009B371C" w:rsidP="0096767A">
            <w:pPr>
              <w:pStyle w:val="23"/>
              <w:spacing w:after="0" w:line="240" w:lineRule="auto"/>
              <w:ind w:left="0"/>
              <w:jc w:val="center"/>
              <w:rPr>
                <w:b/>
                <w:bCs/>
                <w:sz w:val="24"/>
                <w:szCs w:val="24"/>
                <w:lang w:val="uk-UA" w:eastAsia="en-US"/>
              </w:rPr>
            </w:pPr>
            <w:r w:rsidRPr="00AD2CFF">
              <w:rPr>
                <w:b/>
                <w:bCs/>
                <w:sz w:val="24"/>
                <w:szCs w:val="24"/>
                <w:lang w:val="uk-UA" w:eastAsia="en-US"/>
              </w:rPr>
              <w:t>Назва теми</w:t>
            </w:r>
          </w:p>
        </w:tc>
        <w:tc>
          <w:tcPr>
            <w:tcW w:w="3014" w:type="dxa"/>
          </w:tcPr>
          <w:p w:rsidR="009B371C" w:rsidRPr="00AD2CFF" w:rsidRDefault="009B371C" w:rsidP="0096767A">
            <w:pPr>
              <w:pStyle w:val="23"/>
              <w:spacing w:after="0" w:line="240" w:lineRule="auto"/>
              <w:ind w:left="0"/>
              <w:jc w:val="center"/>
              <w:rPr>
                <w:b/>
                <w:bCs/>
                <w:sz w:val="24"/>
                <w:szCs w:val="24"/>
                <w:lang w:val="uk-UA" w:eastAsia="en-US"/>
              </w:rPr>
            </w:pPr>
            <w:r w:rsidRPr="00AD2CFF">
              <w:rPr>
                <w:b/>
                <w:bCs/>
                <w:sz w:val="24"/>
                <w:szCs w:val="24"/>
                <w:lang w:val="uk-UA" w:eastAsia="en-US"/>
              </w:rPr>
              <w:t>Кількість годин</w:t>
            </w:r>
          </w:p>
        </w:tc>
      </w:tr>
      <w:tr w:rsidR="009B371C" w:rsidRPr="00596B9A" w:rsidTr="0096767A">
        <w:tc>
          <w:tcPr>
            <w:tcW w:w="516" w:type="dxa"/>
          </w:tcPr>
          <w:p w:rsidR="009B371C" w:rsidRPr="00AD2CFF" w:rsidRDefault="009B371C" w:rsidP="0096767A">
            <w:pPr>
              <w:pStyle w:val="23"/>
              <w:spacing w:after="0" w:line="240" w:lineRule="auto"/>
              <w:ind w:left="0"/>
              <w:rPr>
                <w:sz w:val="24"/>
                <w:szCs w:val="24"/>
                <w:lang w:val="uk-UA" w:eastAsia="en-US"/>
              </w:rPr>
            </w:pPr>
            <w:r w:rsidRPr="00AD2CFF">
              <w:rPr>
                <w:sz w:val="24"/>
                <w:szCs w:val="24"/>
                <w:lang w:val="uk-UA" w:eastAsia="en-US"/>
              </w:rPr>
              <w:t xml:space="preserve">1. </w:t>
            </w:r>
          </w:p>
        </w:tc>
        <w:tc>
          <w:tcPr>
            <w:tcW w:w="6039" w:type="dxa"/>
          </w:tcPr>
          <w:p w:rsidR="009B371C" w:rsidRPr="00596B9A" w:rsidRDefault="009B371C" w:rsidP="0096767A">
            <w:pPr>
              <w:shd w:val="clear" w:color="auto" w:fill="FFFFFF"/>
              <w:autoSpaceDE w:val="0"/>
              <w:autoSpaceDN w:val="0"/>
              <w:adjustRightInd w:val="0"/>
              <w:spacing w:after="0" w:line="240" w:lineRule="auto"/>
              <w:jc w:val="both"/>
              <w:rPr>
                <w:rFonts w:ascii="Times New Roman" w:hAnsi="Times New Roman"/>
                <w:sz w:val="24"/>
                <w:szCs w:val="24"/>
                <w:lang w:val="uk-UA"/>
              </w:rPr>
            </w:pPr>
            <w:r w:rsidRPr="00596B9A">
              <w:rPr>
                <w:rFonts w:ascii="Times New Roman" w:hAnsi="Times New Roman"/>
                <w:sz w:val="24"/>
                <w:szCs w:val="24"/>
                <w:lang w:val="uk-UA"/>
              </w:rPr>
              <w:t>Поняття та види міжнародно-правових стандартів прав людини</w:t>
            </w:r>
          </w:p>
        </w:tc>
        <w:tc>
          <w:tcPr>
            <w:tcW w:w="3014" w:type="dxa"/>
          </w:tcPr>
          <w:p w:rsidR="009B371C" w:rsidRPr="00AD2CFF" w:rsidRDefault="009B371C" w:rsidP="0096767A">
            <w:pPr>
              <w:pStyle w:val="23"/>
              <w:spacing w:after="0" w:line="240" w:lineRule="auto"/>
              <w:ind w:left="0"/>
              <w:jc w:val="center"/>
              <w:rPr>
                <w:sz w:val="24"/>
                <w:szCs w:val="24"/>
                <w:lang w:val="uk-UA" w:eastAsia="en-US"/>
              </w:rPr>
            </w:pPr>
            <w:r w:rsidRPr="00AD2CFF">
              <w:rPr>
                <w:sz w:val="24"/>
                <w:szCs w:val="24"/>
                <w:lang w:val="uk-UA" w:eastAsia="en-US"/>
              </w:rPr>
              <w:t>4</w:t>
            </w:r>
          </w:p>
        </w:tc>
      </w:tr>
      <w:tr w:rsidR="009B371C" w:rsidRPr="00596B9A" w:rsidTr="0096767A">
        <w:tc>
          <w:tcPr>
            <w:tcW w:w="516" w:type="dxa"/>
          </w:tcPr>
          <w:p w:rsidR="009B371C" w:rsidRPr="00AD2CFF" w:rsidRDefault="009B371C" w:rsidP="0096767A">
            <w:pPr>
              <w:pStyle w:val="23"/>
              <w:spacing w:after="0" w:line="240" w:lineRule="auto"/>
              <w:ind w:left="0"/>
              <w:rPr>
                <w:sz w:val="24"/>
                <w:szCs w:val="24"/>
                <w:lang w:val="uk-UA" w:eastAsia="en-US"/>
              </w:rPr>
            </w:pPr>
            <w:r w:rsidRPr="00AD2CFF">
              <w:rPr>
                <w:sz w:val="24"/>
                <w:szCs w:val="24"/>
                <w:lang w:val="uk-UA" w:eastAsia="en-US"/>
              </w:rPr>
              <w:t xml:space="preserve">2. </w:t>
            </w:r>
          </w:p>
        </w:tc>
        <w:tc>
          <w:tcPr>
            <w:tcW w:w="6039" w:type="dxa"/>
          </w:tcPr>
          <w:p w:rsidR="009B371C" w:rsidRPr="00596B9A" w:rsidRDefault="009B371C" w:rsidP="0096767A">
            <w:pPr>
              <w:spacing w:after="0" w:line="240" w:lineRule="auto"/>
              <w:rPr>
                <w:rFonts w:ascii="Times New Roman" w:hAnsi="Times New Roman"/>
                <w:sz w:val="24"/>
                <w:szCs w:val="24"/>
                <w:lang w:val="uk-UA"/>
              </w:rPr>
            </w:pPr>
            <w:r w:rsidRPr="00596B9A">
              <w:rPr>
                <w:rFonts w:ascii="Times New Roman" w:hAnsi="Times New Roman"/>
                <w:bCs/>
                <w:sz w:val="24"/>
                <w:szCs w:val="24"/>
                <w:lang w:val="uk-UA"/>
              </w:rPr>
              <w:t>Механізм утворення міжнародно-правових стандартів прав людини</w:t>
            </w:r>
          </w:p>
        </w:tc>
        <w:tc>
          <w:tcPr>
            <w:tcW w:w="3014" w:type="dxa"/>
          </w:tcPr>
          <w:p w:rsidR="009B371C" w:rsidRPr="00AD2CFF" w:rsidRDefault="009B371C" w:rsidP="0096767A">
            <w:pPr>
              <w:pStyle w:val="23"/>
              <w:spacing w:after="0" w:line="240" w:lineRule="auto"/>
              <w:ind w:left="0"/>
              <w:jc w:val="center"/>
              <w:rPr>
                <w:sz w:val="24"/>
                <w:szCs w:val="24"/>
                <w:lang w:val="uk-UA" w:eastAsia="en-US"/>
              </w:rPr>
            </w:pPr>
            <w:r w:rsidRPr="00AD2CFF">
              <w:rPr>
                <w:sz w:val="24"/>
                <w:szCs w:val="24"/>
                <w:lang w:val="uk-UA" w:eastAsia="en-US"/>
              </w:rPr>
              <w:t>6</w:t>
            </w:r>
          </w:p>
        </w:tc>
      </w:tr>
      <w:tr w:rsidR="009B371C" w:rsidRPr="00596B9A" w:rsidTr="0096767A">
        <w:tc>
          <w:tcPr>
            <w:tcW w:w="516" w:type="dxa"/>
          </w:tcPr>
          <w:p w:rsidR="009B371C" w:rsidRPr="00AD2CFF" w:rsidRDefault="009B371C" w:rsidP="0096767A">
            <w:pPr>
              <w:pStyle w:val="23"/>
              <w:spacing w:after="0" w:line="240" w:lineRule="auto"/>
              <w:ind w:left="0"/>
              <w:rPr>
                <w:sz w:val="24"/>
                <w:szCs w:val="24"/>
                <w:lang w:val="uk-UA" w:eastAsia="en-US"/>
              </w:rPr>
            </w:pPr>
            <w:r w:rsidRPr="00AD2CFF">
              <w:rPr>
                <w:sz w:val="24"/>
                <w:szCs w:val="24"/>
                <w:lang w:val="uk-UA" w:eastAsia="en-US"/>
              </w:rPr>
              <w:t>3.</w:t>
            </w:r>
          </w:p>
        </w:tc>
        <w:tc>
          <w:tcPr>
            <w:tcW w:w="6039" w:type="dxa"/>
          </w:tcPr>
          <w:p w:rsidR="009B371C" w:rsidRPr="00596B9A" w:rsidRDefault="009B371C" w:rsidP="0096767A">
            <w:pPr>
              <w:spacing w:after="0" w:line="240" w:lineRule="auto"/>
              <w:jc w:val="both"/>
              <w:rPr>
                <w:rFonts w:ascii="Times New Roman" w:hAnsi="Times New Roman"/>
                <w:sz w:val="24"/>
                <w:szCs w:val="24"/>
                <w:lang w:val="uk-UA"/>
              </w:rPr>
            </w:pPr>
            <w:r w:rsidRPr="00596B9A">
              <w:rPr>
                <w:rFonts w:ascii="Times New Roman" w:hAnsi="Times New Roman"/>
                <w:color w:val="000000"/>
                <w:sz w:val="24"/>
                <w:szCs w:val="24"/>
                <w:lang w:val="uk-UA"/>
              </w:rPr>
              <w:t>Боротьба держав проти масових і брутальних порушень прав людини</w:t>
            </w:r>
          </w:p>
        </w:tc>
        <w:tc>
          <w:tcPr>
            <w:tcW w:w="3014" w:type="dxa"/>
          </w:tcPr>
          <w:p w:rsidR="009B371C" w:rsidRPr="00AD2CFF" w:rsidRDefault="009B371C" w:rsidP="0096767A">
            <w:pPr>
              <w:pStyle w:val="23"/>
              <w:spacing w:after="0" w:line="240" w:lineRule="auto"/>
              <w:ind w:left="0"/>
              <w:jc w:val="center"/>
              <w:rPr>
                <w:sz w:val="24"/>
                <w:szCs w:val="24"/>
                <w:lang w:val="uk-UA" w:eastAsia="en-US"/>
              </w:rPr>
            </w:pPr>
            <w:r w:rsidRPr="00AD2CFF">
              <w:rPr>
                <w:sz w:val="24"/>
                <w:szCs w:val="24"/>
                <w:lang w:val="uk-UA" w:eastAsia="en-US"/>
              </w:rPr>
              <w:t>6</w:t>
            </w:r>
          </w:p>
        </w:tc>
      </w:tr>
      <w:tr w:rsidR="009B371C" w:rsidRPr="00596B9A" w:rsidTr="0096767A">
        <w:tc>
          <w:tcPr>
            <w:tcW w:w="516" w:type="dxa"/>
          </w:tcPr>
          <w:p w:rsidR="009B371C" w:rsidRPr="00AD2CFF" w:rsidRDefault="009B371C" w:rsidP="0096767A">
            <w:pPr>
              <w:pStyle w:val="23"/>
              <w:spacing w:after="0" w:line="240" w:lineRule="auto"/>
              <w:ind w:left="0"/>
              <w:rPr>
                <w:sz w:val="24"/>
                <w:szCs w:val="24"/>
                <w:lang w:val="uk-UA" w:eastAsia="en-US"/>
              </w:rPr>
            </w:pPr>
            <w:r w:rsidRPr="00AD2CFF">
              <w:rPr>
                <w:sz w:val="24"/>
                <w:szCs w:val="24"/>
                <w:lang w:val="uk-UA" w:eastAsia="en-US"/>
              </w:rPr>
              <w:t xml:space="preserve">4. </w:t>
            </w:r>
          </w:p>
        </w:tc>
        <w:tc>
          <w:tcPr>
            <w:tcW w:w="6039" w:type="dxa"/>
          </w:tcPr>
          <w:p w:rsidR="009B371C" w:rsidRPr="00596B9A" w:rsidRDefault="009B371C" w:rsidP="0096767A">
            <w:pPr>
              <w:spacing w:after="0" w:line="240" w:lineRule="auto"/>
              <w:jc w:val="both"/>
              <w:rPr>
                <w:rFonts w:ascii="Times New Roman" w:hAnsi="Times New Roman"/>
                <w:sz w:val="24"/>
                <w:szCs w:val="24"/>
                <w:lang w:val="uk-UA"/>
              </w:rPr>
            </w:pPr>
            <w:r w:rsidRPr="00596B9A">
              <w:rPr>
                <w:rFonts w:ascii="Times New Roman" w:hAnsi="Times New Roman"/>
                <w:color w:val="000000"/>
                <w:sz w:val="24"/>
                <w:szCs w:val="24"/>
                <w:lang w:val="uk-UA"/>
              </w:rPr>
              <w:t>Регіональні угоди і органи з прав людини</w:t>
            </w:r>
          </w:p>
        </w:tc>
        <w:tc>
          <w:tcPr>
            <w:tcW w:w="3014" w:type="dxa"/>
          </w:tcPr>
          <w:p w:rsidR="009B371C" w:rsidRPr="00AD2CFF" w:rsidRDefault="009B371C" w:rsidP="0096767A">
            <w:pPr>
              <w:pStyle w:val="23"/>
              <w:spacing w:after="0" w:line="240" w:lineRule="auto"/>
              <w:ind w:left="0"/>
              <w:jc w:val="center"/>
              <w:rPr>
                <w:sz w:val="24"/>
                <w:szCs w:val="24"/>
                <w:lang w:val="uk-UA" w:eastAsia="en-US"/>
              </w:rPr>
            </w:pPr>
            <w:r w:rsidRPr="00AD2CFF">
              <w:rPr>
                <w:sz w:val="24"/>
                <w:szCs w:val="24"/>
                <w:lang w:val="uk-UA" w:eastAsia="en-US"/>
              </w:rPr>
              <w:t>10</w:t>
            </w:r>
          </w:p>
        </w:tc>
      </w:tr>
      <w:tr w:rsidR="009B371C" w:rsidRPr="00596B9A" w:rsidTr="0096767A">
        <w:tc>
          <w:tcPr>
            <w:tcW w:w="516" w:type="dxa"/>
          </w:tcPr>
          <w:p w:rsidR="009B371C" w:rsidRPr="00AD2CFF" w:rsidRDefault="009B371C" w:rsidP="0096767A">
            <w:pPr>
              <w:pStyle w:val="23"/>
              <w:spacing w:after="0" w:line="240" w:lineRule="auto"/>
              <w:ind w:left="0"/>
              <w:rPr>
                <w:sz w:val="24"/>
                <w:szCs w:val="24"/>
                <w:lang w:val="uk-UA" w:eastAsia="en-US"/>
              </w:rPr>
            </w:pPr>
            <w:r w:rsidRPr="00AD2CFF">
              <w:rPr>
                <w:sz w:val="24"/>
                <w:szCs w:val="24"/>
                <w:lang w:val="uk-UA" w:eastAsia="en-US"/>
              </w:rPr>
              <w:t xml:space="preserve">5. </w:t>
            </w:r>
          </w:p>
        </w:tc>
        <w:tc>
          <w:tcPr>
            <w:tcW w:w="6039" w:type="dxa"/>
          </w:tcPr>
          <w:p w:rsidR="009B371C" w:rsidRPr="00596B9A" w:rsidRDefault="009B371C" w:rsidP="0096767A">
            <w:pPr>
              <w:spacing w:after="0" w:line="240" w:lineRule="auto"/>
              <w:rPr>
                <w:rFonts w:ascii="Times New Roman" w:hAnsi="Times New Roman"/>
                <w:sz w:val="24"/>
                <w:szCs w:val="24"/>
                <w:lang w:val="uk-UA"/>
              </w:rPr>
            </w:pPr>
            <w:r w:rsidRPr="00596B9A">
              <w:rPr>
                <w:rFonts w:ascii="Times New Roman" w:hAnsi="Times New Roman"/>
                <w:sz w:val="24"/>
                <w:szCs w:val="24"/>
                <w:lang w:val="uk-UA"/>
              </w:rPr>
              <w:t>Міжнародно-правові стандарти окремих прав людини</w:t>
            </w:r>
          </w:p>
        </w:tc>
        <w:tc>
          <w:tcPr>
            <w:tcW w:w="3014" w:type="dxa"/>
          </w:tcPr>
          <w:p w:rsidR="009B371C" w:rsidRPr="00AD2CFF" w:rsidRDefault="009B371C" w:rsidP="0096767A">
            <w:pPr>
              <w:pStyle w:val="23"/>
              <w:spacing w:after="0" w:line="240" w:lineRule="auto"/>
              <w:ind w:left="0"/>
              <w:jc w:val="center"/>
              <w:rPr>
                <w:sz w:val="24"/>
                <w:szCs w:val="24"/>
                <w:lang w:val="uk-UA" w:eastAsia="en-US"/>
              </w:rPr>
            </w:pPr>
            <w:r w:rsidRPr="00AD2CFF">
              <w:rPr>
                <w:sz w:val="24"/>
                <w:szCs w:val="24"/>
                <w:lang w:val="uk-UA" w:eastAsia="en-US"/>
              </w:rPr>
              <w:t>12</w:t>
            </w:r>
          </w:p>
        </w:tc>
      </w:tr>
      <w:tr w:rsidR="009B371C" w:rsidRPr="00596B9A" w:rsidTr="0096767A">
        <w:trPr>
          <w:trHeight w:val="375"/>
        </w:trPr>
        <w:tc>
          <w:tcPr>
            <w:tcW w:w="516" w:type="dxa"/>
          </w:tcPr>
          <w:p w:rsidR="009B371C" w:rsidRPr="00AD2CFF" w:rsidRDefault="009B371C" w:rsidP="0096767A">
            <w:pPr>
              <w:pStyle w:val="23"/>
              <w:spacing w:after="0" w:line="240" w:lineRule="auto"/>
              <w:ind w:left="0"/>
              <w:rPr>
                <w:sz w:val="24"/>
                <w:szCs w:val="24"/>
                <w:lang w:val="uk-UA" w:eastAsia="en-US"/>
              </w:rPr>
            </w:pPr>
            <w:r w:rsidRPr="00AD2CFF">
              <w:rPr>
                <w:sz w:val="24"/>
                <w:szCs w:val="24"/>
                <w:lang w:val="uk-UA" w:eastAsia="en-US"/>
              </w:rPr>
              <w:t xml:space="preserve">6. </w:t>
            </w:r>
          </w:p>
        </w:tc>
        <w:tc>
          <w:tcPr>
            <w:tcW w:w="6039" w:type="dxa"/>
          </w:tcPr>
          <w:p w:rsidR="009B371C" w:rsidRPr="00596B9A" w:rsidRDefault="009B371C" w:rsidP="0096767A">
            <w:pPr>
              <w:spacing w:after="0" w:line="240" w:lineRule="auto"/>
              <w:jc w:val="both"/>
              <w:rPr>
                <w:rFonts w:ascii="Times New Roman" w:hAnsi="Times New Roman"/>
                <w:sz w:val="24"/>
                <w:szCs w:val="24"/>
                <w:lang w:val="uk-UA"/>
              </w:rPr>
            </w:pPr>
            <w:r w:rsidRPr="00596B9A">
              <w:rPr>
                <w:rFonts w:ascii="Times New Roman" w:hAnsi="Times New Roman"/>
                <w:bCs/>
                <w:sz w:val="24"/>
                <w:szCs w:val="24"/>
                <w:lang w:val="uk-UA"/>
              </w:rPr>
              <w:t>Дотримання міжнародно-правових стандартів прав людини правоохоронними та правозахисними органами України</w:t>
            </w:r>
          </w:p>
        </w:tc>
        <w:tc>
          <w:tcPr>
            <w:tcW w:w="3014" w:type="dxa"/>
          </w:tcPr>
          <w:p w:rsidR="009B371C" w:rsidRPr="00AD2CFF" w:rsidRDefault="009B371C" w:rsidP="0096767A">
            <w:pPr>
              <w:pStyle w:val="23"/>
              <w:spacing w:after="0" w:line="240" w:lineRule="auto"/>
              <w:ind w:left="0"/>
              <w:jc w:val="center"/>
              <w:rPr>
                <w:sz w:val="24"/>
                <w:szCs w:val="24"/>
                <w:lang w:val="uk-UA" w:eastAsia="en-US"/>
              </w:rPr>
            </w:pPr>
            <w:r w:rsidRPr="00AD2CFF">
              <w:rPr>
                <w:sz w:val="24"/>
                <w:szCs w:val="24"/>
                <w:lang w:val="uk-UA" w:eastAsia="en-US"/>
              </w:rPr>
              <w:t>12</w:t>
            </w:r>
          </w:p>
        </w:tc>
      </w:tr>
      <w:tr w:rsidR="009B371C" w:rsidRPr="00596B9A" w:rsidTr="0096767A">
        <w:tc>
          <w:tcPr>
            <w:tcW w:w="516" w:type="dxa"/>
          </w:tcPr>
          <w:p w:rsidR="009B371C" w:rsidRPr="00AD2CFF" w:rsidRDefault="009B371C" w:rsidP="0096767A">
            <w:pPr>
              <w:pStyle w:val="23"/>
              <w:spacing w:after="0" w:line="240" w:lineRule="auto"/>
              <w:ind w:left="0"/>
              <w:rPr>
                <w:sz w:val="24"/>
                <w:szCs w:val="24"/>
                <w:lang w:val="uk-UA" w:eastAsia="en-US"/>
              </w:rPr>
            </w:pPr>
            <w:r w:rsidRPr="00AD2CFF">
              <w:rPr>
                <w:sz w:val="24"/>
                <w:szCs w:val="24"/>
                <w:lang w:val="uk-UA" w:eastAsia="en-US"/>
              </w:rPr>
              <w:t xml:space="preserve">7. </w:t>
            </w:r>
          </w:p>
        </w:tc>
        <w:tc>
          <w:tcPr>
            <w:tcW w:w="6039" w:type="dxa"/>
          </w:tcPr>
          <w:p w:rsidR="009B371C" w:rsidRPr="00596B9A" w:rsidRDefault="009B371C" w:rsidP="0096767A">
            <w:pPr>
              <w:spacing w:after="0" w:line="240" w:lineRule="auto"/>
              <w:rPr>
                <w:rFonts w:ascii="Times New Roman" w:hAnsi="Times New Roman"/>
                <w:color w:val="000000"/>
                <w:sz w:val="24"/>
                <w:szCs w:val="24"/>
                <w:lang w:val="uk-UA"/>
              </w:rPr>
            </w:pPr>
            <w:r w:rsidRPr="00596B9A">
              <w:rPr>
                <w:rFonts w:ascii="Times New Roman" w:hAnsi="Times New Roman"/>
                <w:bCs/>
                <w:sz w:val="24"/>
                <w:szCs w:val="24"/>
                <w:lang w:val="uk-UA"/>
              </w:rPr>
              <w:t>Дотримання міжнародно-правових стандартів прав людини судовими органами України</w:t>
            </w:r>
          </w:p>
        </w:tc>
        <w:tc>
          <w:tcPr>
            <w:tcW w:w="3014" w:type="dxa"/>
          </w:tcPr>
          <w:p w:rsidR="009B371C" w:rsidRPr="00AD2CFF" w:rsidRDefault="009B371C" w:rsidP="0096767A">
            <w:pPr>
              <w:pStyle w:val="23"/>
              <w:spacing w:after="0" w:line="240" w:lineRule="auto"/>
              <w:ind w:left="0"/>
              <w:jc w:val="center"/>
              <w:rPr>
                <w:sz w:val="24"/>
                <w:szCs w:val="24"/>
                <w:lang w:val="uk-UA" w:eastAsia="en-US"/>
              </w:rPr>
            </w:pPr>
            <w:r w:rsidRPr="00AD2CFF">
              <w:rPr>
                <w:sz w:val="24"/>
                <w:szCs w:val="24"/>
                <w:lang w:val="uk-UA" w:eastAsia="en-US"/>
              </w:rPr>
              <w:t>10</w:t>
            </w:r>
          </w:p>
        </w:tc>
      </w:tr>
      <w:tr w:rsidR="009B371C" w:rsidRPr="00596B9A" w:rsidTr="0096767A">
        <w:tc>
          <w:tcPr>
            <w:tcW w:w="6555" w:type="dxa"/>
            <w:gridSpan w:val="2"/>
          </w:tcPr>
          <w:p w:rsidR="009B371C" w:rsidRPr="00AD2CFF" w:rsidRDefault="009B371C" w:rsidP="0096767A">
            <w:pPr>
              <w:pStyle w:val="23"/>
              <w:spacing w:after="0" w:line="240" w:lineRule="auto"/>
              <w:ind w:left="0"/>
              <w:rPr>
                <w:b/>
                <w:bCs/>
                <w:sz w:val="24"/>
                <w:szCs w:val="24"/>
                <w:lang w:val="uk-UA" w:eastAsia="en-US"/>
              </w:rPr>
            </w:pPr>
            <w:r w:rsidRPr="00AD2CFF">
              <w:rPr>
                <w:b/>
                <w:bCs/>
                <w:sz w:val="24"/>
                <w:szCs w:val="24"/>
                <w:lang w:val="uk-UA" w:eastAsia="en-US"/>
              </w:rPr>
              <w:t>Разом</w:t>
            </w:r>
          </w:p>
        </w:tc>
        <w:tc>
          <w:tcPr>
            <w:tcW w:w="3014" w:type="dxa"/>
          </w:tcPr>
          <w:p w:rsidR="009B371C" w:rsidRPr="00AD2CFF" w:rsidRDefault="009B371C" w:rsidP="0096767A">
            <w:pPr>
              <w:pStyle w:val="23"/>
              <w:spacing w:after="0" w:line="240" w:lineRule="auto"/>
              <w:ind w:left="0"/>
              <w:jc w:val="center"/>
              <w:rPr>
                <w:b/>
                <w:bCs/>
                <w:sz w:val="24"/>
                <w:szCs w:val="24"/>
                <w:lang w:val="uk-UA" w:eastAsia="en-US"/>
              </w:rPr>
            </w:pPr>
            <w:r w:rsidRPr="00AD2CFF">
              <w:rPr>
                <w:b/>
                <w:bCs/>
                <w:sz w:val="24"/>
                <w:szCs w:val="24"/>
                <w:lang w:val="uk-UA" w:eastAsia="en-US"/>
              </w:rPr>
              <w:t>60</w:t>
            </w:r>
          </w:p>
        </w:tc>
      </w:tr>
    </w:tbl>
    <w:p w:rsidR="009B371C" w:rsidRDefault="009B371C" w:rsidP="00D273AD">
      <w:pPr>
        <w:pStyle w:val="1"/>
        <w:numPr>
          <w:ilvl w:val="0"/>
          <w:numId w:val="0"/>
        </w:numPr>
        <w:tabs>
          <w:tab w:val="num" w:pos="3268"/>
        </w:tabs>
        <w:spacing w:before="0" w:after="0"/>
        <w:ind w:left="3268"/>
        <w:jc w:val="left"/>
      </w:pPr>
    </w:p>
    <w:p w:rsidR="009B371C" w:rsidRPr="00971905" w:rsidRDefault="009B371C" w:rsidP="0074778D">
      <w:pPr>
        <w:pStyle w:val="1"/>
        <w:numPr>
          <w:ilvl w:val="0"/>
          <w:numId w:val="11"/>
        </w:numPr>
        <w:tabs>
          <w:tab w:val="clear" w:pos="432"/>
          <w:tab w:val="num" w:pos="2417"/>
          <w:tab w:val="num" w:pos="3268"/>
        </w:tabs>
        <w:spacing w:before="0" w:after="0"/>
        <w:ind w:left="3268" w:firstLine="0"/>
        <w:jc w:val="left"/>
      </w:pPr>
      <w:r w:rsidRPr="00971905">
        <w:t>Індивідуальні завдання</w:t>
      </w:r>
    </w:p>
    <w:p w:rsidR="009B371C" w:rsidRPr="00971905" w:rsidRDefault="009B371C" w:rsidP="0074778D">
      <w:pPr>
        <w:spacing w:after="0" w:line="240" w:lineRule="auto"/>
        <w:ind w:firstLine="709"/>
        <w:jc w:val="both"/>
        <w:rPr>
          <w:rFonts w:ascii="Times New Roman" w:hAnsi="Times New Roman"/>
          <w:sz w:val="28"/>
          <w:szCs w:val="28"/>
          <w:lang w:val="uk-UA"/>
        </w:rPr>
      </w:pPr>
      <w:r w:rsidRPr="00F6586A">
        <w:rPr>
          <w:rFonts w:ascii="Times New Roman" w:hAnsi="Times New Roman"/>
          <w:sz w:val="28"/>
          <w:szCs w:val="28"/>
          <w:lang w:val="uk-UA"/>
        </w:rPr>
        <w:t>Індивідуальна робота здобувачів вищої освіти з «</w:t>
      </w:r>
      <w:r>
        <w:rPr>
          <w:rFonts w:ascii="Times New Roman" w:hAnsi="Times New Roman"/>
          <w:sz w:val="28"/>
          <w:szCs w:val="28"/>
          <w:lang w:val="uk-UA"/>
        </w:rPr>
        <w:t>Міжнародно-правові стандарти прав людини</w:t>
      </w:r>
      <w:r w:rsidRPr="00F6586A">
        <w:rPr>
          <w:rFonts w:ascii="Times New Roman" w:hAnsi="Times New Roman"/>
          <w:sz w:val="28"/>
          <w:szCs w:val="28"/>
          <w:lang w:val="uk-UA"/>
        </w:rPr>
        <w:t>» включає: участь у роботі студентських конференцій,</w:t>
      </w:r>
      <w:r w:rsidRPr="00971905">
        <w:rPr>
          <w:rFonts w:ascii="Times New Roman" w:hAnsi="Times New Roman"/>
          <w:sz w:val="28"/>
          <w:szCs w:val="28"/>
          <w:lang w:val="uk-UA"/>
        </w:rPr>
        <w:t xml:space="preserve"> конкурсах, олімпіадах; </w:t>
      </w:r>
      <w:r w:rsidR="00744777">
        <w:rPr>
          <w:rFonts w:ascii="Times New Roman" w:hAnsi="Times New Roman"/>
          <w:sz w:val="28"/>
          <w:szCs w:val="28"/>
          <w:lang w:val="uk-UA"/>
        </w:rPr>
        <w:t>презентації</w:t>
      </w:r>
      <w:r w:rsidRPr="00971905">
        <w:rPr>
          <w:rFonts w:ascii="Times New Roman" w:hAnsi="Times New Roman"/>
          <w:sz w:val="28"/>
          <w:szCs w:val="28"/>
          <w:lang w:val="uk-UA"/>
        </w:rPr>
        <w:t>; написання доповідей за заданою проблематикою; аналіз наукових публікацій; анотація прочитаної додаткової літератури; бібліографічний опис літератури та інші форми роботи.</w:t>
      </w:r>
    </w:p>
    <w:p w:rsidR="009B371C"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sz w:val="28"/>
          <w:szCs w:val="28"/>
          <w:lang w:val="uk-UA"/>
        </w:rPr>
        <w:t xml:space="preserve">Вибір здобувачем вищої освіти видів індивідуальної роботи здійснюється на альтернативній основі за власними інтересами за попереднім узгодженням з викладачем. Організацію, контроль та оцінку якості виконання індивідуальної роботи здобувачів вищої освіти здійснює викладач, який читає лекційний курс. </w:t>
      </w:r>
    </w:p>
    <w:p w:rsidR="009B371C" w:rsidRPr="00971905" w:rsidRDefault="009B371C" w:rsidP="0074778D">
      <w:pPr>
        <w:spacing w:after="0" w:line="240" w:lineRule="auto"/>
        <w:ind w:firstLine="709"/>
        <w:jc w:val="both"/>
        <w:rPr>
          <w:rFonts w:ascii="Times New Roman" w:hAnsi="Times New Roman"/>
          <w:sz w:val="28"/>
          <w:szCs w:val="28"/>
          <w:lang w:val="uk-UA"/>
        </w:rPr>
      </w:pPr>
    </w:p>
    <w:p w:rsidR="009B371C" w:rsidRPr="00971905" w:rsidRDefault="009B371C" w:rsidP="0074778D">
      <w:pPr>
        <w:pStyle w:val="1"/>
        <w:numPr>
          <w:ilvl w:val="0"/>
          <w:numId w:val="0"/>
        </w:numPr>
        <w:tabs>
          <w:tab w:val="left" w:pos="3544"/>
        </w:tabs>
        <w:spacing w:before="0" w:after="0"/>
        <w:ind w:firstLine="709"/>
      </w:pPr>
      <w:r w:rsidRPr="00971905">
        <w:lastRenderedPageBreak/>
        <w:t>11. Методи контролю</w:t>
      </w: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sz w:val="28"/>
          <w:szCs w:val="28"/>
          <w:lang w:val="uk-UA"/>
        </w:rPr>
        <w:t xml:space="preserve">Система оцінювання знань </w:t>
      </w:r>
      <w:r w:rsidRPr="00971905">
        <w:rPr>
          <w:rFonts w:ascii="Times New Roman" w:hAnsi="Times New Roman"/>
          <w:spacing w:val="-10"/>
          <w:sz w:val="28"/>
          <w:szCs w:val="28"/>
          <w:lang w:val="uk-UA"/>
        </w:rPr>
        <w:t xml:space="preserve">здобувачів вищої освіти </w:t>
      </w:r>
      <w:r w:rsidRPr="00971905">
        <w:rPr>
          <w:rFonts w:ascii="Times New Roman" w:hAnsi="Times New Roman"/>
          <w:sz w:val="28"/>
          <w:szCs w:val="28"/>
          <w:lang w:val="uk-UA"/>
        </w:rPr>
        <w:t xml:space="preserve">включає поточний, проміжний та семестровий контроль знань. Оцінювання здійснюється за 100-бальною шкалою з подальшим переведенням у національну шкалу та шкалу ECTS. </w:t>
      </w: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sz w:val="28"/>
          <w:szCs w:val="28"/>
          <w:lang w:val="uk-UA"/>
        </w:rPr>
        <w:t xml:space="preserve">Поточний контроль здійснюється протягом семестру під час проведення лекційних, семінарських занять, виконання індивідуальних завдань і оцінюється сумою набраних балів. Поточний контроль проводиться шляхом спілкування із </w:t>
      </w:r>
      <w:r w:rsidRPr="00971905">
        <w:rPr>
          <w:rFonts w:ascii="Times New Roman" w:hAnsi="Times New Roman"/>
          <w:spacing w:val="-10"/>
          <w:sz w:val="28"/>
          <w:szCs w:val="28"/>
          <w:lang w:val="uk-UA"/>
        </w:rPr>
        <w:t xml:space="preserve">здобувачами вищої освіти </w:t>
      </w:r>
      <w:r w:rsidRPr="00971905">
        <w:rPr>
          <w:rFonts w:ascii="Times New Roman" w:hAnsi="Times New Roman"/>
          <w:sz w:val="28"/>
          <w:szCs w:val="28"/>
          <w:lang w:val="uk-UA"/>
        </w:rPr>
        <w:t>під час лекцій, семінарських занять та консультацій, вирішення тестів під час виконання самостійної та контрольної роботи та опитувань здобувачів вищої освіти під час заслуховування рефератів та звітів про виконання індивідуальної роботи. Варіанти завдань до самостійних та контрольної роботи знаходяться в пакеті документів на дисципліну.</w:t>
      </w: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sz w:val="28"/>
          <w:szCs w:val="28"/>
          <w:lang w:val="uk-UA"/>
        </w:rPr>
        <w:t xml:space="preserve">Бали, які набрані </w:t>
      </w:r>
      <w:r w:rsidRPr="00971905">
        <w:rPr>
          <w:rFonts w:ascii="Times New Roman" w:hAnsi="Times New Roman"/>
          <w:spacing w:val="-10"/>
          <w:sz w:val="28"/>
          <w:szCs w:val="28"/>
          <w:lang w:val="uk-UA"/>
        </w:rPr>
        <w:t xml:space="preserve">здобувачем вищої освіти </w:t>
      </w:r>
      <w:r w:rsidRPr="00971905">
        <w:rPr>
          <w:rFonts w:ascii="Times New Roman" w:hAnsi="Times New Roman"/>
          <w:sz w:val="28"/>
          <w:szCs w:val="28"/>
          <w:lang w:val="uk-UA"/>
        </w:rPr>
        <w:t>під час поточного контролю, дораховуються до модульних оцінок.</w:t>
      </w:r>
    </w:p>
    <w:p w:rsidR="009B371C" w:rsidRPr="00971905" w:rsidRDefault="009B371C" w:rsidP="0074778D">
      <w:pPr>
        <w:spacing w:after="0" w:line="240" w:lineRule="auto"/>
        <w:ind w:firstLine="709"/>
        <w:jc w:val="both"/>
        <w:rPr>
          <w:rFonts w:ascii="Times New Roman" w:hAnsi="Times New Roman"/>
          <w:i/>
          <w:sz w:val="28"/>
          <w:szCs w:val="28"/>
          <w:lang w:val="uk-UA"/>
        </w:rPr>
      </w:pPr>
      <w:r w:rsidRPr="00971905">
        <w:rPr>
          <w:rFonts w:ascii="Times New Roman" w:hAnsi="Times New Roman"/>
          <w:iCs/>
          <w:sz w:val="28"/>
          <w:szCs w:val="28"/>
          <w:lang w:val="uk-UA"/>
        </w:rPr>
        <w:t>Проміжний контроль</w:t>
      </w:r>
      <w:r w:rsidRPr="00971905">
        <w:rPr>
          <w:rFonts w:ascii="Times New Roman" w:hAnsi="Times New Roman"/>
          <w:i/>
          <w:iCs/>
          <w:sz w:val="28"/>
          <w:szCs w:val="28"/>
          <w:lang w:val="uk-UA"/>
        </w:rPr>
        <w:t xml:space="preserve"> </w:t>
      </w:r>
      <w:r w:rsidRPr="00971905">
        <w:rPr>
          <w:rFonts w:ascii="Times New Roman" w:hAnsi="Times New Roman"/>
          <w:sz w:val="28"/>
          <w:szCs w:val="28"/>
          <w:lang w:val="uk-UA"/>
        </w:rPr>
        <w:t xml:space="preserve">має на меті оцінку результатів знань </w:t>
      </w:r>
      <w:r w:rsidRPr="00971905">
        <w:rPr>
          <w:rFonts w:ascii="Times New Roman" w:hAnsi="Times New Roman"/>
          <w:spacing w:val="-10"/>
          <w:sz w:val="28"/>
          <w:szCs w:val="28"/>
          <w:lang w:val="uk-UA"/>
        </w:rPr>
        <w:t xml:space="preserve">здобувача вищої освіти </w:t>
      </w:r>
      <w:r w:rsidRPr="00971905">
        <w:rPr>
          <w:rFonts w:ascii="Times New Roman" w:hAnsi="Times New Roman"/>
          <w:sz w:val="28"/>
          <w:szCs w:val="28"/>
          <w:lang w:val="uk-UA"/>
        </w:rPr>
        <w:t>після вивчення матеріалу з кожного змістовного модуля дисципліни. Цей вид контролю проводиться у формі тестування, варіанти завдань для якого знаходяться в пакеті документів на дисципліну.</w:t>
      </w: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sz w:val="28"/>
          <w:szCs w:val="28"/>
          <w:lang w:val="uk-UA"/>
        </w:rPr>
        <w:t xml:space="preserve">Семестровий контроль проводиться у формі заліку, визначеному навчальним планом у терміни, передбачені графіком навчального процесу, з урахуванням результатів поточного та проміжного контролю знань, і оцінюється за національною шкалою та шкалою ECTS. </w:t>
      </w: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sz w:val="28"/>
          <w:szCs w:val="28"/>
          <w:lang w:val="uk-UA"/>
        </w:rPr>
        <w:t xml:space="preserve">Залік є обов’язковим елементом підсумкового контролю знань для здобувачів вищої освіти, які претендують на оцінку «добре» або «відмінно». Якщо здобувач вищої освіти виконав всі види робіт протягом семестру (з мінімальними вимогами до знань) та набрав 60% підсумкової оцінки (тобто «задовільно»), то він, за бажанням, може залишити набрану кількість балів як підсумкову оцінку і не складати залік. </w:t>
      </w: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sz w:val="28"/>
          <w:szCs w:val="28"/>
          <w:lang w:val="uk-UA"/>
        </w:rPr>
        <w:t xml:space="preserve">Семестровий контроль у вигляді заліку проводиться під час сесії за білетами з двома теоретичними запитаннями. Оцінка за результатами вивчення дисципліни формується шляхом додавання підсумкових результатів поточного контролю до залікової оцінки. Залікові білети знаходяться в пакеті документів на дисципліну. </w:t>
      </w: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sz w:val="28"/>
          <w:szCs w:val="28"/>
          <w:lang w:val="uk-UA"/>
        </w:rPr>
        <w:t>Взаємозв’язок між набраними балами і оцінкою наведений у розділі 12.</w:t>
      </w: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spacing w:val="-10"/>
          <w:sz w:val="28"/>
          <w:szCs w:val="28"/>
          <w:lang w:val="uk-UA"/>
        </w:rPr>
        <w:t xml:space="preserve">У випадку, якщо здобувач вищої освіти протягом семестру не виконав в повному обсязі передбачених робочою програмою всіх видів навчальної роботи, має невідпрацьовані теми або не набрав мінімально необхідну кількість балів (20), він не допускається до заліку, але має право ліквідувати академічну заборгованість у порядку, передбаченому «Положенням про поточне та підсумкове оцінювання знань </w:t>
      </w:r>
      <w:r w:rsidRPr="00971905">
        <w:rPr>
          <w:rFonts w:ascii="Times New Roman" w:hAnsi="Times New Roman"/>
          <w:sz w:val="28"/>
          <w:szCs w:val="28"/>
          <w:lang w:val="uk-UA"/>
        </w:rPr>
        <w:t xml:space="preserve">здобувачів </w:t>
      </w:r>
      <w:r w:rsidRPr="00F6586A">
        <w:rPr>
          <w:rFonts w:ascii="Times New Roman" w:hAnsi="Times New Roman"/>
          <w:sz w:val="28"/>
          <w:szCs w:val="28"/>
          <w:lang w:val="uk-UA"/>
        </w:rPr>
        <w:t xml:space="preserve">вищої освіти </w:t>
      </w:r>
      <w:r w:rsidRPr="00F6586A">
        <w:rPr>
          <w:rFonts w:ascii="Times New Roman" w:hAnsi="Times New Roman"/>
          <w:spacing w:val="-10"/>
          <w:sz w:val="28"/>
          <w:szCs w:val="28"/>
          <w:lang w:val="uk-UA"/>
        </w:rPr>
        <w:t>Національного У</w:t>
      </w:r>
      <w:r>
        <w:rPr>
          <w:rFonts w:ascii="Times New Roman" w:hAnsi="Times New Roman"/>
          <w:sz w:val="28"/>
          <w:szCs w:val="28"/>
          <w:lang w:val="uk-UA"/>
        </w:rPr>
        <w:t>ніверситету «Чернігівська політехніка</w:t>
      </w:r>
      <w:r w:rsidRPr="00F6586A">
        <w:rPr>
          <w:rFonts w:ascii="Times New Roman" w:hAnsi="Times New Roman"/>
          <w:spacing w:val="-10"/>
          <w:sz w:val="28"/>
          <w:szCs w:val="28"/>
          <w:lang w:val="uk-UA"/>
        </w:rPr>
        <w:t>»</w:t>
      </w:r>
      <w:r>
        <w:rPr>
          <w:rFonts w:ascii="Times New Roman" w:hAnsi="Times New Roman"/>
          <w:spacing w:val="-10"/>
          <w:sz w:val="28"/>
          <w:szCs w:val="28"/>
          <w:lang w:val="uk-UA"/>
        </w:rPr>
        <w:t>»</w:t>
      </w:r>
      <w:r w:rsidRPr="00F6586A">
        <w:rPr>
          <w:rFonts w:ascii="Times New Roman" w:hAnsi="Times New Roman"/>
          <w:spacing w:val="-10"/>
          <w:sz w:val="28"/>
          <w:szCs w:val="28"/>
          <w:lang w:val="uk-UA"/>
        </w:rPr>
        <w:t>.</w:t>
      </w: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sz w:val="28"/>
          <w:szCs w:val="28"/>
          <w:lang w:val="uk-UA"/>
        </w:rPr>
        <w:t>За результатами семестру в залікову відомість виставляється оцінка відповідно до шкали оцінювання, що наведена в наступному розділі.</w:t>
      </w:r>
    </w:p>
    <w:p w:rsidR="009B371C" w:rsidRPr="00971905" w:rsidRDefault="009B371C" w:rsidP="0074778D">
      <w:pPr>
        <w:spacing w:after="0" w:line="240" w:lineRule="auto"/>
        <w:ind w:firstLine="709"/>
        <w:jc w:val="both"/>
        <w:rPr>
          <w:rFonts w:ascii="Times New Roman" w:hAnsi="Times New Roman"/>
          <w:sz w:val="28"/>
          <w:szCs w:val="28"/>
          <w:lang w:val="uk-UA"/>
        </w:rPr>
      </w:pPr>
    </w:p>
    <w:p w:rsidR="009B371C" w:rsidRPr="00971905" w:rsidRDefault="009B371C" w:rsidP="0074778D">
      <w:pPr>
        <w:spacing w:after="0" w:line="240" w:lineRule="auto"/>
        <w:ind w:firstLine="709"/>
        <w:jc w:val="center"/>
        <w:rPr>
          <w:rFonts w:ascii="Times New Roman" w:hAnsi="Times New Roman"/>
          <w:b/>
          <w:bCs/>
          <w:sz w:val="28"/>
          <w:szCs w:val="28"/>
          <w:lang w:val="uk-UA"/>
        </w:rPr>
      </w:pPr>
      <w:r w:rsidRPr="00971905">
        <w:rPr>
          <w:rFonts w:ascii="Times New Roman" w:hAnsi="Times New Roman"/>
          <w:b/>
          <w:bCs/>
          <w:sz w:val="28"/>
          <w:szCs w:val="28"/>
          <w:lang w:val="uk-UA"/>
        </w:rPr>
        <w:lastRenderedPageBreak/>
        <w:t xml:space="preserve">12. Критерії оцінювання та розподіл балів, які отримують </w:t>
      </w:r>
      <w:r>
        <w:rPr>
          <w:rFonts w:ascii="Times New Roman" w:hAnsi="Times New Roman"/>
          <w:b/>
          <w:spacing w:val="-10"/>
          <w:sz w:val="28"/>
          <w:szCs w:val="28"/>
          <w:lang w:val="uk-UA"/>
        </w:rPr>
        <w:t xml:space="preserve">здобувачі </w:t>
      </w:r>
      <w:r w:rsidRPr="00F6586A">
        <w:rPr>
          <w:rFonts w:ascii="Times New Roman" w:hAnsi="Times New Roman"/>
          <w:b/>
          <w:spacing w:val="-10"/>
          <w:sz w:val="28"/>
          <w:szCs w:val="28"/>
          <w:lang w:val="uk-UA"/>
        </w:rPr>
        <w:t>вищої освіти</w:t>
      </w:r>
      <w:r w:rsidRPr="00F6586A">
        <w:rPr>
          <w:rFonts w:ascii="Times New Roman" w:hAnsi="Times New Roman"/>
          <w:b/>
          <w:bCs/>
          <w:sz w:val="28"/>
          <w:szCs w:val="28"/>
          <w:lang w:val="uk-UA"/>
        </w:rPr>
        <w:t xml:space="preserve"> </w:t>
      </w:r>
      <w:r w:rsidRPr="00971905">
        <w:rPr>
          <w:rFonts w:ascii="Times New Roman" w:hAnsi="Times New Roman"/>
          <w:b/>
          <w:bCs/>
          <w:sz w:val="28"/>
          <w:szCs w:val="28"/>
          <w:lang w:val="uk-UA"/>
        </w:rPr>
        <w:t xml:space="preserve">протягом семестру  (таблиця розроблена на основі Положення про поточне та підсумкове оцінювання знань </w:t>
      </w:r>
      <w:r w:rsidRPr="00971905">
        <w:rPr>
          <w:rFonts w:ascii="Times New Roman" w:hAnsi="Times New Roman"/>
          <w:b/>
          <w:spacing w:val="-10"/>
          <w:sz w:val="28"/>
          <w:szCs w:val="28"/>
          <w:lang w:val="uk-UA"/>
        </w:rPr>
        <w:t>здобувачів вищої освіти</w:t>
      </w:r>
      <w:r w:rsidRPr="00971905">
        <w:rPr>
          <w:rFonts w:ascii="Times New Roman" w:hAnsi="Times New Roman"/>
          <w:b/>
          <w:bCs/>
          <w:sz w:val="28"/>
          <w:szCs w:val="28"/>
          <w:lang w:val="uk-UA"/>
        </w:rPr>
        <w:t>)</w:t>
      </w:r>
    </w:p>
    <w:p w:rsidR="009B371C" w:rsidRPr="00971905" w:rsidRDefault="009B371C" w:rsidP="0074778D">
      <w:pPr>
        <w:spacing w:after="0" w:line="240" w:lineRule="auto"/>
        <w:ind w:firstLine="709"/>
        <w:jc w:val="center"/>
        <w:rPr>
          <w:rFonts w:ascii="Times New Roman" w:hAnsi="Times New Roman"/>
          <w:b/>
          <w:bCs/>
          <w:sz w:val="28"/>
          <w:szCs w:val="28"/>
          <w:lang w:val="uk-UA"/>
        </w:rPr>
      </w:pPr>
    </w:p>
    <w:p w:rsidR="009B371C" w:rsidRPr="00971905" w:rsidRDefault="009B371C" w:rsidP="0074778D">
      <w:pPr>
        <w:spacing w:after="0" w:line="240" w:lineRule="auto"/>
        <w:ind w:firstLine="709"/>
        <w:jc w:val="center"/>
        <w:rPr>
          <w:rFonts w:ascii="Times New Roman" w:hAnsi="Times New Roman"/>
          <w:b/>
          <w:bCs/>
          <w:sz w:val="28"/>
          <w:szCs w:val="28"/>
          <w:lang w:val="uk-UA"/>
        </w:rPr>
      </w:pPr>
      <w:r w:rsidRPr="00971905">
        <w:rPr>
          <w:rFonts w:ascii="Times New Roman" w:hAnsi="Times New Roman"/>
          <w:b/>
          <w:bCs/>
          <w:sz w:val="28"/>
          <w:szCs w:val="28"/>
          <w:lang w:val="uk-UA"/>
        </w:rPr>
        <w:t>12.1. Порядок поточного та проміжного оцінювання знань</w:t>
      </w: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sz w:val="28"/>
          <w:szCs w:val="28"/>
          <w:lang w:val="uk-UA"/>
        </w:rPr>
        <w:t xml:space="preserve">У процесі поточного контролю здійснюється перевірка засвоєння </w:t>
      </w:r>
      <w:r w:rsidRPr="00971905">
        <w:rPr>
          <w:rFonts w:ascii="Times New Roman" w:hAnsi="Times New Roman"/>
          <w:spacing w:val="-10"/>
          <w:sz w:val="28"/>
          <w:szCs w:val="28"/>
          <w:lang w:val="uk-UA"/>
        </w:rPr>
        <w:t>здобувача</w:t>
      </w:r>
      <w:r>
        <w:rPr>
          <w:rFonts w:ascii="Times New Roman" w:hAnsi="Times New Roman"/>
          <w:spacing w:val="-10"/>
          <w:sz w:val="28"/>
          <w:szCs w:val="28"/>
          <w:lang w:val="uk-UA"/>
        </w:rPr>
        <w:t>ми</w:t>
      </w:r>
      <w:r w:rsidRPr="00971905">
        <w:rPr>
          <w:rFonts w:ascii="Times New Roman" w:hAnsi="Times New Roman"/>
          <w:spacing w:val="-10"/>
          <w:sz w:val="28"/>
          <w:szCs w:val="28"/>
          <w:lang w:val="uk-UA"/>
        </w:rPr>
        <w:t xml:space="preserve"> вищої освіти</w:t>
      </w:r>
      <w:r w:rsidRPr="00971905">
        <w:rPr>
          <w:rFonts w:ascii="Times New Roman" w:hAnsi="Times New Roman"/>
          <w:sz w:val="28"/>
          <w:szCs w:val="28"/>
          <w:lang w:val="uk-UA"/>
        </w:rPr>
        <w:t xml:space="preserve"> програмного матеріалу, набуття ними вмінь та навичок щодо вирішення практичних ситуацій, здатності самостійного опрацювання окремих тем, публічного та письмового викладу конкретних питань дисципліни.</w:t>
      </w: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sz w:val="28"/>
          <w:szCs w:val="28"/>
          <w:lang w:val="uk-UA"/>
        </w:rPr>
        <w:t xml:space="preserve">Об’єктами поточного контролю знань </w:t>
      </w:r>
      <w:r w:rsidRPr="00971905">
        <w:rPr>
          <w:rFonts w:ascii="Times New Roman" w:hAnsi="Times New Roman"/>
          <w:spacing w:val="-10"/>
          <w:sz w:val="28"/>
          <w:szCs w:val="28"/>
          <w:lang w:val="uk-UA"/>
        </w:rPr>
        <w:t xml:space="preserve">здобувачів вищої освіти </w:t>
      </w:r>
      <w:r w:rsidRPr="00971905">
        <w:rPr>
          <w:rFonts w:ascii="Times New Roman" w:hAnsi="Times New Roman"/>
          <w:sz w:val="28"/>
          <w:szCs w:val="28"/>
          <w:lang w:val="uk-UA"/>
        </w:rPr>
        <w:t>є:</w:t>
      </w: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sz w:val="28"/>
          <w:szCs w:val="28"/>
          <w:lang w:val="uk-UA"/>
        </w:rPr>
        <w:t>- систематичність та активність роботи на семінарських заняттях;</w:t>
      </w: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sz w:val="28"/>
          <w:szCs w:val="28"/>
          <w:lang w:val="uk-UA"/>
        </w:rPr>
        <w:t>- активна участь у дискусії та презентації матеріалу на семінарських заняттях;</w:t>
      </w: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sz w:val="28"/>
          <w:szCs w:val="28"/>
          <w:lang w:val="uk-UA"/>
        </w:rPr>
        <w:t>- виконання самостійних практичних завдань, зокрема, вирішення тестових завдань, написання юридичних диктантів;</w:t>
      </w: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sz w:val="28"/>
          <w:szCs w:val="28"/>
          <w:lang w:val="uk-UA"/>
        </w:rPr>
        <w:t>- виконання завдань для самостійного опрацювання;</w:t>
      </w: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sz w:val="28"/>
          <w:szCs w:val="28"/>
          <w:lang w:val="uk-UA"/>
        </w:rPr>
        <w:t>- участь у науково-пошуковій та творчій роботі, в т.ч. виконання самостійної дослідної роботи;</w:t>
      </w: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sz w:val="28"/>
          <w:szCs w:val="28"/>
          <w:lang w:val="uk-UA"/>
        </w:rPr>
        <w:t>- виконання контрольної роботи.</w:t>
      </w:r>
    </w:p>
    <w:p w:rsidR="009B371C" w:rsidRPr="00971905" w:rsidRDefault="009B371C" w:rsidP="0074778D">
      <w:pPr>
        <w:spacing w:after="0" w:line="240" w:lineRule="auto"/>
        <w:ind w:firstLine="709"/>
        <w:jc w:val="center"/>
        <w:rPr>
          <w:rFonts w:ascii="Times New Roman" w:hAnsi="Times New Roman"/>
          <w:b/>
          <w:bCs/>
          <w:sz w:val="28"/>
          <w:szCs w:val="28"/>
          <w:lang w:val="uk-UA"/>
        </w:rPr>
      </w:pPr>
    </w:p>
    <w:p w:rsidR="009B371C" w:rsidRPr="00971905" w:rsidRDefault="009B371C" w:rsidP="0074778D">
      <w:pPr>
        <w:spacing w:after="0" w:line="240" w:lineRule="auto"/>
        <w:ind w:firstLine="709"/>
        <w:jc w:val="center"/>
        <w:rPr>
          <w:rFonts w:ascii="Times New Roman" w:hAnsi="Times New Roman"/>
          <w:sz w:val="28"/>
          <w:szCs w:val="28"/>
          <w:lang w:val="uk-UA"/>
        </w:rPr>
      </w:pPr>
      <w:r w:rsidRPr="00971905">
        <w:rPr>
          <w:rFonts w:ascii="Times New Roman" w:hAnsi="Times New Roman"/>
          <w:b/>
          <w:bCs/>
          <w:sz w:val="28"/>
          <w:szCs w:val="28"/>
          <w:lang w:val="uk-UA"/>
        </w:rPr>
        <w:t xml:space="preserve">12.2. Порядок оцінювання самостійної роботи </w:t>
      </w:r>
      <w:r w:rsidRPr="00971905">
        <w:rPr>
          <w:rFonts w:ascii="Times New Roman" w:hAnsi="Times New Roman"/>
          <w:b/>
          <w:spacing w:val="-10"/>
          <w:sz w:val="28"/>
          <w:szCs w:val="28"/>
          <w:lang w:val="uk-UA"/>
        </w:rPr>
        <w:t>здобувачів вищої освіти</w:t>
      </w:r>
      <w:r w:rsidRPr="00971905">
        <w:rPr>
          <w:rFonts w:ascii="Times New Roman" w:hAnsi="Times New Roman"/>
          <w:spacing w:val="-10"/>
          <w:sz w:val="28"/>
          <w:szCs w:val="28"/>
          <w:lang w:val="uk-UA"/>
        </w:rPr>
        <w:t xml:space="preserve"> </w:t>
      </w: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sz w:val="28"/>
          <w:szCs w:val="28"/>
          <w:lang w:val="uk-UA"/>
        </w:rPr>
        <w:t xml:space="preserve">Загальними критеріями, за якими здійснюється оцінювання самостійної роботи </w:t>
      </w:r>
      <w:r w:rsidRPr="00971905">
        <w:rPr>
          <w:rFonts w:ascii="Times New Roman" w:hAnsi="Times New Roman"/>
          <w:spacing w:val="-10"/>
          <w:sz w:val="28"/>
          <w:szCs w:val="28"/>
          <w:lang w:val="uk-UA"/>
        </w:rPr>
        <w:t>здобувачів вищої освіти</w:t>
      </w:r>
      <w:r w:rsidRPr="00971905">
        <w:rPr>
          <w:rFonts w:ascii="Times New Roman" w:hAnsi="Times New Roman"/>
          <w:sz w:val="28"/>
          <w:szCs w:val="28"/>
          <w:lang w:val="uk-UA"/>
        </w:rPr>
        <w:t>, є: глибина і міцність знань, рівень мислення, вміння систематизувати знання за окремими темами, вміння робити обґрунтовані висновки, володіння категорійним апаратом, навички і прийоми виконання практичних завдань, вміння знаходити необхідну інформацію, здійснювати її систематизацію та обробку, самореалізація на практичних та семінарських заняттях, а також самостійність та своєчасність здачі виконаних завдань викладачу, згідно з графіком навчального процесу.</w:t>
      </w: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sz w:val="28"/>
          <w:szCs w:val="28"/>
          <w:lang w:val="uk-UA"/>
        </w:rPr>
        <w:t>Максимально можливий бал за конкретним завданням ставиться за умови відповідності виду самостійної роботи або усної відповіді всім зазначеним критеріям. Відсутність тієї або іншої складової знижує кількість балів.</w:t>
      </w:r>
    </w:p>
    <w:p w:rsidR="009B371C" w:rsidRPr="00971905" w:rsidRDefault="009B371C" w:rsidP="0074778D">
      <w:pPr>
        <w:spacing w:after="0" w:line="240" w:lineRule="auto"/>
        <w:ind w:firstLine="709"/>
        <w:jc w:val="center"/>
        <w:rPr>
          <w:rFonts w:ascii="Times New Roman" w:hAnsi="Times New Roman"/>
          <w:b/>
          <w:bCs/>
          <w:sz w:val="28"/>
          <w:szCs w:val="28"/>
          <w:lang w:val="uk-UA"/>
        </w:rPr>
      </w:pPr>
    </w:p>
    <w:p w:rsidR="009B371C" w:rsidRPr="00971905" w:rsidRDefault="009B371C" w:rsidP="0074778D">
      <w:pPr>
        <w:spacing w:after="0" w:line="240" w:lineRule="auto"/>
        <w:ind w:firstLine="709"/>
        <w:jc w:val="center"/>
        <w:rPr>
          <w:rFonts w:ascii="Times New Roman" w:hAnsi="Times New Roman"/>
          <w:b/>
          <w:bCs/>
          <w:sz w:val="28"/>
          <w:szCs w:val="28"/>
          <w:lang w:val="uk-UA"/>
        </w:rPr>
      </w:pPr>
      <w:r w:rsidRPr="00971905">
        <w:rPr>
          <w:rFonts w:ascii="Times New Roman" w:hAnsi="Times New Roman"/>
          <w:b/>
          <w:bCs/>
          <w:sz w:val="28"/>
          <w:szCs w:val="28"/>
          <w:lang w:val="uk-UA"/>
        </w:rPr>
        <w:t xml:space="preserve">12.3. Критерії оцінювання та система балів, </w:t>
      </w:r>
    </w:p>
    <w:p w:rsidR="009B371C" w:rsidRPr="00971905" w:rsidRDefault="009B371C" w:rsidP="0074778D">
      <w:pPr>
        <w:spacing w:after="0" w:line="240" w:lineRule="auto"/>
        <w:ind w:firstLine="709"/>
        <w:jc w:val="center"/>
        <w:rPr>
          <w:rFonts w:ascii="Times New Roman" w:hAnsi="Times New Roman"/>
          <w:b/>
          <w:bCs/>
          <w:sz w:val="28"/>
          <w:szCs w:val="28"/>
          <w:lang w:val="uk-UA"/>
        </w:rPr>
      </w:pPr>
      <w:r w:rsidRPr="00971905">
        <w:rPr>
          <w:rFonts w:ascii="Times New Roman" w:hAnsi="Times New Roman"/>
          <w:b/>
          <w:bCs/>
          <w:sz w:val="28"/>
          <w:szCs w:val="28"/>
          <w:lang w:val="uk-UA"/>
        </w:rPr>
        <w:t xml:space="preserve">які </w:t>
      </w:r>
      <w:r w:rsidRPr="00971905">
        <w:rPr>
          <w:rFonts w:ascii="Times New Roman" w:hAnsi="Times New Roman"/>
          <w:b/>
          <w:sz w:val="28"/>
          <w:szCs w:val="28"/>
          <w:lang w:val="uk-UA"/>
        </w:rPr>
        <w:t>здобувач вищої освіти</w:t>
      </w:r>
      <w:r w:rsidRPr="00971905">
        <w:rPr>
          <w:rFonts w:ascii="Times New Roman" w:hAnsi="Times New Roman"/>
          <w:sz w:val="28"/>
          <w:szCs w:val="28"/>
          <w:lang w:val="uk-UA"/>
        </w:rPr>
        <w:t xml:space="preserve"> </w:t>
      </w:r>
      <w:r w:rsidRPr="00971905">
        <w:rPr>
          <w:rFonts w:ascii="Times New Roman" w:hAnsi="Times New Roman"/>
          <w:b/>
          <w:bCs/>
          <w:sz w:val="28"/>
          <w:szCs w:val="28"/>
          <w:lang w:val="uk-UA"/>
        </w:rPr>
        <w:t>може отримати за виконання певних видів робіт:</w:t>
      </w:r>
    </w:p>
    <w:p w:rsidR="009B371C" w:rsidRPr="00971905" w:rsidRDefault="009B371C" w:rsidP="0074778D">
      <w:pPr>
        <w:spacing w:after="0" w:line="240" w:lineRule="auto"/>
        <w:ind w:firstLine="709"/>
        <w:jc w:val="center"/>
        <w:rPr>
          <w:rFonts w:ascii="Times New Roman" w:hAnsi="Times New Roman"/>
          <w:b/>
          <w:bCs/>
          <w:sz w:val="28"/>
          <w:szCs w:val="28"/>
          <w:lang w:val="uk-UA"/>
        </w:rPr>
      </w:pPr>
    </w:p>
    <w:p w:rsidR="009B371C" w:rsidRPr="009E76D9"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b/>
          <w:bCs/>
          <w:sz w:val="28"/>
          <w:szCs w:val="28"/>
          <w:lang w:val="uk-UA"/>
        </w:rPr>
        <w:t>1)робота на семінарських заняттях</w:t>
      </w:r>
      <w:r w:rsidRPr="00971905">
        <w:rPr>
          <w:rFonts w:ascii="Times New Roman" w:hAnsi="Times New Roman"/>
          <w:b/>
          <w:bCs/>
          <w:sz w:val="28"/>
          <w:szCs w:val="28"/>
          <w:lang w:val="uk-UA"/>
        </w:rPr>
        <w:tab/>
      </w:r>
      <w:r w:rsidRPr="00971905">
        <w:rPr>
          <w:rFonts w:ascii="Times New Roman" w:hAnsi="Times New Roman"/>
          <w:b/>
          <w:bCs/>
          <w:sz w:val="28"/>
          <w:szCs w:val="28"/>
          <w:lang w:val="uk-UA"/>
        </w:rPr>
        <w:tab/>
      </w:r>
      <w:r w:rsidRPr="00971905">
        <w:rPr>
          <w:rFonts w:ascii="Times New Roman" w:hAnsi="Times New Roman"/>
          <w:b/>
          <w:bCs/>
          <w:sz w:val="28"/>
          <w:szCs w:val="28"/>
          <w:lang w:val="uk-UA"/>
        </w:rPr>
        <w:tab/>
      </w:r>
      <w:r w:rsidRPr="00971905">
        <w:rPr>
          <w:rFonts w:ascii="Times New Roman" w:hAnsi="Times New Roman"/>
          <w:b/>
          <w:bCs/>
          <w:sz w:val="28"/>
          <w:szCs w:val="28"/>
          <w:lang w:val="uk-UA"/>
        </w:rPr>
        <w:tab/>
      </w:r>
      <w:r w:rsidRPr="00971905">
        <w:rPr>
          <w:rFonts w:ascii="Times New Roman" w:hAnsi="Times New Roman"/>
          <w:b/>
          <w:bCs/>
          <w:sz w:val="28"/>
          <w:szCs w:val="28"/>
          <w:lang w:val="uk-UA"/>
        </w:rPr>
        <w:tab/>
      </w:r>
      <w:r w:rsidRPr="009E76D9">
        <w:rPr>
          <w:rFonts w:ascii="Times New Roman" w:hAnsi="Times New Roman"/>
          <w:b/>
          <w:bCs/>
          <w:sz w:val="28"/>
          <w:szCs w:val="28"/>
          <w:lang w:val="uk-UA"/>
        </w:rPr>
        <w:t>до 35 балів</w:t>
      </w:r>
      <w:r w:rsidRPr="009E76D9">
        <w:rPr>
          <w:rFonts w:ascii="Times New Roman" w:hAnsi="Times New Roman"/>
          <w:sz w:val="28"/>
          <w:szCs w:val="28"/>
          <w:lang w:val="uk-UA"/>
        </w:rPr>
        <w:t>;</w:t>
      </w:r>
    </w:p>
    <w:p w:rsidR="009B371C" w:rsidRPr="009E76D9" w:rsidRDefault="009B371C" w:rsidP="0074778D">
      <w:pPr>
        <w:spacing w:after="0" w:line="240" w:lineRule="auto"/>
        <w:ind w:firstLine="709"/>
        <w:jc w:val="both"/>
        <w:rPr>
          <w:rFonts w:ascii="Times New Roman" w:hAnsi="Times New Roman"/>
          <w:sz w:val="28"/>
          <w:szCs w:val="28"/>
          <w:lang w:val="uk-UA"/>
        </w:rPr>
      </w:pPr>
      <w:r w:rsidRPr="009E76D9">
        <w:rPr>
          <w:rFonts w:ascii="Times New Roman" w:hAnsi="Times New Roman"/>
          <w:sz w:val="28"/>
          <w:szCs w:val="28"/>
          <w:lang w:val="uk-UA"/>
        </w:rPr>
        <w:t>1.1. відповідь на семінарському занятті</w:t>
      </w:r>
      <w:r w:rsidRPr="009E76D9">
        <w:rPr>
          <w:rFonts w:ascii="Times New Roman" w:hAnsi="Times New Roman"/>
          <w:sz w:val="28"/>
          <w:szCs w:val="28"/>
          <w:lang w:val="uk-UA"/>
        </w:rPr>
        <w:tab/>
      </w:r>
      <w:r w:rsidRPr="009E76D9">
        <w:rPr>
          <w:rFonts w:ascii="Times New Roman" w:hAnsi="Times New Roman"/>
          <w:sz w:val="28"/>
          <w:szCs w:val="28"/>
          <w:lang w:val="uk-UA"/>
        </w:rPr>
        <w:tab/>
      </w:r>
      <w:r w:rsidRPr="009E76D9">
        <w:rPr>
          <w:rFonts w:ascii="Times New Roman" w:hAnsi="Times New Roman"/>
          <w:sz w:val="28"/>
          <w:szCs w:val="28"/>
          <w:lang w:val="uk-UA"/>
        </w:rPr>
        <w:tab/>
      </w:r>
      <w:r w:rsidRPr="009E76D9">
        <w:rPr>
          <w:rFonts w:ascii="Times New Roman" w:hAnsi="Times New Roman"/>
          <w:sz w:val="28"/>
          <w:szCs w:val="28"/>
          <w:lang w:val="uk-UA"/>
        </w:rPr>
        <w:tab/>
      </w:r>
      <w:r w:rsidRPr="009E76D9">
        <w:rPr>
          <w:rFonts w:ascii="Times New Roman" w:hAnsi="Times New Roman"/>
          <w:sz w:val="28"/>
          <w:szCs w:val="28"/>
          <w:lang w:val="uk-UA"/>
        </w:rPr>
        <w:tab/>
        <w:t>до 5 балів;</w:t>
      </w:r>
    </w:p>
    <w:p w:rsidR="009B371C" w:rsidRPr="009E76D9" w:rsidRDefault="00744777" w:rsidP="0074778D">
      <w:pPr>
        <w:tabs>
          <w:tab w:val="left" w:pos="8654"/>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1.2</w:t>
      </w:r>
      <w:r w:rsidR="009B371C" w:rsidRPr="009E76D9">
        <w:rPr>
          <w:rFonts w:ascii="Times New Roman" w:hAnsi="Times New Roman"/>
          <w:sz w:val="28"/>
          <w:szCs w:val="28"/>
          <w:lang w:val="uk-UA"/>
        </w:rPr>
        <w:t>. тести</w:t>
      </w:r>
      <w:r w:rsidR="009B371C" w:rsidRPr="009E76D9">
        <w:rPr>
          <w:rFonts w:ascii="Times New Roman" w:hAnsi="Times New Roman"/>
          <w:sz w:val="28"/>
          <w:szCs w:val="28"/>
          <w:lang w:val="uk-UA"/>
        </w:rPr>
        <w:tab/>
        <w:t>до 5 балів</w:t>
      </w:r>
    </w:p>
    <w:p w:rsidR="009B371C" w:rsidRPr="009E76D9" w:rsidRDefault="00744777" w:rsidP="0074778D">
      <w:pPr>
        <w:tabs>
          <w:tab w:val="left" w:pos="567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1.3</w:t>
      </w:r>
      <w:r w:rsidR="009B371C">
        <w:rPr>
          <w:rFonts w:ascii="Times New Roman" w:hAnsi="Times New Roman"/>
          <w:sz w:val="28"/>
          <w:szCs w:val="28"/>
          <w:lang w:val="uk-UA"/>
        </w:rPr>
        <w:t xml:space="preserve"> термінологі</w:t>
      </w:r>
      <w:r w:rsidR="009B371C" w:rsidRPr="009E76D9">
        <w:rPr>
          <w:rFonts w:ascii="Times New Roman" w:hAnsi="Times New Roman"/>
          <w:sz w:val="28"/>
          <w:szCs w:val="28"/>
          <w:lang w:val="uk-UA"/>
        </w:rPr>
        <w:t xml:space="preserve">чний диктант </w:t>
      </w:r>
      <w:r w:rsidR="009B371C" w:rsidRPr="009E76D9">
        <w:rPr>
          <w:rFonts w:ascii="Times New Roman" w:hAnsi="Times New Roman"/>
          <w:sz w:val="28"/>
          <w:szCs w:val="28"/>
          <w:lang w:val="uk-UA"/>
        </w:rPr>
        <w:tab/>
      </w:r>
      <w:r w:rsidR="009B371C" w:rsidRPr="009E76D9">
        <w:rPr>
          <w:rFonts w:ascii="Times New Roman" w:hAnsi="Times New Roman"/>
          <w:sz w:val="28"/>
          <w:szCs w:val="28"/>
          <w:lang w:val="uk-UA"/>
        </w:rPr>
        <w:tab/>
      </w:r>
      <w:r w:rsidR="009B371C">
        <w:rPr>
          <w:rFonts w:ascii="Times New Roman" w:hAnsi="Times New Roman"/>
          <w:sz w:val="28"/>
          <w:szCs w:val="28"/>
          <w:lang w:val="uk-UA"/>
        </w:rPr>
        <w:tab/>
      </w:r>
      <w:r w:rsidR="009B371C" w:rsidRPr="009E76D9">
        <w:rPr>
          <w:rFonts w:ascii="Times New Roman" w:hAnsi="Times New Roman"/>
          <w:sz w:val="28"/>
          <w:szCs w:val="28"/>
          <w:lang w:val="uk-UA"/>
        </w:rPr>
        <w:tab/>
        <w:t xml:space="preserve">      </w:t>
      </w:r>
      <w:r w:rsidR="009B371C" w:rsidRPr="009E76D9">
        <w:rPr>
          <w:rFonts w:ascii="Times New Roman" w:hAnsi="Times New Roman"/>
          <w:sz w:val="28"/>
          <w:szCs w:val="28"/>
          <w:lang w:val="uk-UA"/>
        </w:rPr>
        <w:tab/>
        <w:t>до 5 балів</w:t>
      </w:r>
    </w:p>
    <w:p w:rsidR="009B371C" w:rsidRPr="00971905" w:rsidRDefault="00744777" w:rsidP="0074778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1.4</w:t>
      </w:r>
      <w:r w:rsidR="009B371C" w:rsidRPr="009E76D9">
        <w:rPr>
          <w:rFonts w:ascii="Times New Roman" w:hAnsi="Times New Roman"/>
          <w:sz w:val="28"/>
          <w:szCs w:val="28"/>
          <w:lang w:val="uk-UA"/>
        </w:rPr>
        <w:t xml:space="preserve">. презентація </w:t>
      </w:r>
      <w:r w:rsidR="009B371C" w:rsidRPr="009E76D9">
        <w:rPr>
          <w:rFonts w:ascii="Times New Roman" w:hAnsi="Times New Roman"/>
          <w:sz w:val="28"/>
          <w:szCs w:val="28"/>
          <w:lang w:val="uk-UA"/>
        </w:rPr>
        <w:tab/>
      </w:r>
      <w:r w:rsidR="009B371C" w:rsidRPr="009E76D9">
        <w:rPr>
          <w:rFonts w:ascii="Times New Roman" w:hAnsi="Times New Roman"/>
          <w:sz w:val="28"/>
          <w:szCs w:val="28"/>
          <w:lang w:val="uk-UA"/>
        </w:rPr>
        <w:tab/>
      </w:r>
      <w:r w:rsidR="009B371C" w:rsidRPr="009E76D9">
        <w:rPr>
          <w:rFonts w:ascii="Times New Roman" w:hAnsi="Times New Roman"/>
          <w:sz w:val="28"/>
          <w:szCs w:val="28"/>
          <w:lang w:val="uk-UA"/>
        </w:rPr>
        <w:tab/>
      </w:r>
      <w:r w:rsidR="009B371C" w:rsidRPr="009E76D9">
        <w:rPr>
          <w:rFonts w:ascii="Times New Roman" w:hAnsi="Times New Roman"/>
          <w:sz w:val="28"/>
          <w:szCs w:val="28"/>
          <w:lang w:val="uk-UA"/>
        </w:rPr>
        <w:tab/>
      </w:r>
      <w:r w:rsidR="009B371C" w:rsidRPr="009E76D9">
        <w:rPr>
          <w:rFonts w:ascii="Times New Roman" w:hAnsi="Times New Roman"/>
          <w:sz w:val="28"/>
          <w:szCs w:val="28"/>
          <w:lang w:val="uk-UA"/>
        </w:rPr>
        <w:tab/>
      </w:r>
      <w:r w:rsidR="009B371C" w:rsidRPr="009E76D9">
        <w:rPr>
          <w:rFonts w:ascii="Times New Roman" w:hAnsi="Times New Roman"/>
          <w:sz w:val="28"/>
          <w:szCs w:val="28"/>
          <w:lang w:val="uk-UA"/>
        </w:rPr>
        <w:tab/>
      </w:r>
      <w:r w:rsidR="009B371C" w:rsidRPr="009E76D9">
        <w:rPr>
          <w:rFonts w:ascii="Times New Roman" w:hAnsi="Times New Roman"/>
          <w:sz w:val="28"/>
          <w:szCs w:val="28"/>
          <w:lang w:val="uk-UA"/>
        </w:rPr>
        <w:tab/>
      </w:r>
      <w:r w:rsidR="009B371C" w:rsidRPr="009E76D9">
        <w:rPr>
          <w:rFonts w:ascii="Times New Roman" w:hAnsi="Times New Roman"/>
          <w:sz w:val="28"/>
          <w:szCs w:val="28"/>
          <w:lang w:val="uk-UA"/>
        </w:rPr>
        <w:tab/>
      </w:r>
      <w:r w:rsidR="009B371C" w:rsidRPr="009E76D9">
        <w:rPr>
          <w:rFonts w:ascii="Times New Roman" w:hAnsi="Times New Roman"/>
          <w:sz w:val="28"/>
          <w:szCs w:val="28"/>
          <w:lang w:val="uk-UA"/>
        </w:rPr>
        <w:tab/>
        <w:t>до 5 балів;</w:t>
      </w:r>
    </w:p>
    <w:p w:rsidR="009B371C" w:rsidRPr="00971905" w:rsidRDefault="009B371C" w:rsidP="0074778D">
      <w:pPr>
        <w:spacing w:after="0" w:line="240" w:lineRule="auto"/>
        <w:ind w:firstLine="709"/>
        <w:jc w:val="both"/>
        <w:rPr>
          <w:rFonts w:ascii="Times New Roman" w:hAnsi="Times New Roman"/>
          <w:b/>
          <w:bCs/>
          <w:sz w:val="28"/>
          <w:szCs w:val="28"/>
          <w:lang w:val="uk-UA"/>
        </w:rPr>
      </w:pP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b/>
          <w:bCs/>
          <w:sz w:val="28"/>
          <w:szCs w:val="28"/>
          <w:lang w:val="uk-UA"/>
        </w:rPr>
        <w:t>2)контрольна робота</w:t>
      </w:r>
      <w:r w:rsidRPr="00971905">
        <w:rPr>
          <w:rFonts w:ascii="Times New Roman" w:hAnsi="Times New Roman"/>
          <w:b/>
          <w:bCs/>
          <w:sz w:val="28"/>
          <w:szCs w:val="28"/>
          <w:lang w:val="uk-UA"/>
        </w:rPr>
        <w:tab/>
      </w:r>
      <w:r w:rsidRPr="00971905">
        <w:rPr>
          <w:rFonts w:ascii="Times New Roman" w:hAnsi="Times New Roman"/>
          <w:sz w:val="28"/>
          <w:szCs w:val="28"/>
          <w:lang w:val="uk-UA"/>
        </w:rPr>
        <w:tab/>
      </w:r>
      <w:r w:rsidRPr="00971905">
        <w:rPr>
          <w:rFonts w:ascii="Times New Roman" w:hAnsi="Times New Roman"/>
          <w:sz w:val="28"/>
          <w:szCs w:val="28"/>
          <w:lang w:val="uk-UA"/>
        </w:rPr>
        <w:tab/>
      </w:r>
      <w:r w:rsidRPr="00971905">
        <w:rPr>
          <w:rFonts w:ascii="Times New Roman" w:hAnsi="Times New Roman"/>
          <w:sz w:val="28"/>
          <w:szCs w:val="28"/>
          <w:lang w:val="uk-UA"/>
        </w:rPr>
        <w:tab/>
      </w:r>
      <w:r w:rsidRPr="00971905">
        <w:rPr>
          <w:rFonts w:ascii="Times New Roman" w:hAnsi="Times New Roman"/>
          <w:sz w:val="28"/>
          <w:szCs w:val="28"/>
          <w:lang w:val="uk-UA"/>
        </w:rPr>
        <w:tab/>
      </w:r>
      <w:r w:rsidRPr="00971905">
        <w:rPr>
          <w:rFonts w:ascii="Times New Roman" w:hAnsi="Times New Roman"/>
          <w:sz w:val="28"/>
          <w:szCs w:val="28"/>
          <w:lang w:val="uk-UA"/>
        </w:rPr>
        <w:tab/>
      </w:r>
      <w:r w:rsidRPr="00971905">
        <w:rPr>
          <w:rFonts w:ascii="Times New Roman" w:hAnsi="Times New Roman"/>
          <w:sz w:val="28"/>
          <w:szCs w:val="28"/>
          <w:lang w:val="uk-UA"/>
        </w:rPr>
        <w:tab/>
      </w:r>
      <w:r w:rsidRPr="00971905">
        <w:rPr>
          <w:rFonts w:ascii="Times New Roman" w:hAnsi="Times New Roman"/>
          <w:sz w:val="28"/>
          <w:szCs w:val="28"/>
          <w:lang w:val="uk-UA"/>
        </w:rPr>
        <w:tab/>
      </w:r>
      <w:r>
        <w:rPr>
          <w:rFonts w:ascii="Times New Roman" w:hAnsi="Times New Roman"/>
          <w:b/>
          <w:bCs/>
          <w:sz w:val="28"/>
          <w:szCs w:val="28"/>
          <w:lang w:val="uk-UA"/>
        </w:rPr>
        <w:t>до 5</w:t>
      </w:r>
      <w:r w:rsidRPr="00971905">
        <w:rPr>
          <w:rFonts w:ascii="Times New Roman" w:hAnsi="Times New Roman"/>
          <w:b/>
          <w:bCs/>
          <w:sz w:val="28"/>
          <w:szCs w:val="28"/>
          <w:lang w:val="uk-UA"/>
        </w:rPr>
        <w:t xml:space="preserve"> балів</w:t>
      </w:r>
      <w:r w:rsidRPr="00971905">
        <w:rPr>
          <w:rFonts w:ascii="Times New Roman" w:hAnsi="Times New Roman"/>
          <w:sz w:val="28"/>
          <w:szCs w:val="28"/>
          <w:lang w:val="uk-UA"/>
        </w:rPr>
        <w:t>;</w:t>
      </w:r>
    </w:p>
    <w:p w:rsidR="009B371C" w:rsidRPr="00971905" w:rsidRDefault="009B371C" w:rsidP="0074778D">
      <w:pPr>
        <w:spacing w:after="0" w:line="240" w:lineRule="auto"/>
        <w:ind w:firstLine="709"/>
        <w:jc w:val="both"/>
        <w:rPr>
          <w:rFonts w:ascii="Times New Roman" w:hAnsi="Times New Roman"/>
          <w:b/>
          <w:bCs/>
          <w:sz w:val="28"/>
          <w:szCs w:val="28"/>
          <w:lang w:val="uk-UA"/>
        </w:rPr>
      </w:pP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b/>
          <w:bCs/>
          <w:sz w:val="28"/>
          <w:szCs w:val="28"/>
          <w:lang w:val="uk-UA"/>
        </w:rPr>
        <w:t>3)робота на лекції</w:t>
      </w:r>
      <w:r w:rsidRPr="00971905">
        <w:rPr>
          <w:rFonts w:ascii="Times New Roman" w:hAnsi="Times New Roman"/>
          <w:sz w:val="28"/>
          <w:szCs w:val="28"/>
          <w:lang w:val="uk-UA"/>
        </w:rPr>
        <w:t xml:space="preserve"> (активність роботи, </w:t>
      </w:r>
    </w:p>
    <w:p w:rsidR="009B371C" w:rsidRPr="00971905" w:rsidRDefault="009B371C" w:rsidP="0074778D">
      <w:pPr>
        <w:spacing w:after="0" w:line="240" w:lineRule="auto"/>
        <w:ind w:firstLine="709"/>
        <w:jc w:val="both"/>
        <w:rPr>
          <w:rFonts w:ascii="Times New Roman" w:hAnsi="Times New Roman"/>
          <w:b/>
          <w:bCs/>
          <w:sz w:val="28"/>
          <w:szCs w:val="28"/>
          <w:lang w:val="uk-UA"/>
        </w:rPr>
      </w:pPr>
      <w:r w:rsidRPr="00971905">
        <w:rPr>
          <w:rFonts w:ascii="Times New Roman" w:hAnsi="Times New Roman"/>
          <w:sz w:val="28"/>
          <w:szCs w:val="28"/>
          <w:lang w:val="uk-UA"/>
        </w:rPr>
        <w:t xml:space="preserve">написання конспектів) </w:t>
      </w:r>
      <w:r w:rsidRPr="00971905">
        <w:rPr>
          <w:rFonts w:ascii="Times New Roman" w:hAnsi="Times New Roman"/>
          <w:sz w:val="28"/>
          <w:szCs w:val="28"/>
          <w:lang w:val="uk-UA"/>
        </w:rPr>
        <w:tab/>
      </w:r>
      <w:r w:rsidRPr="00971905">
        <w:rPr>
          <w:rFonts w:ascii="Times New Roman" w:hAnsi="Times New Roman"/>
          <w:sz w:val="28"/>
          <w:szCs w:val="28"/>
          <w:lang w:val="uk-UA"/>
        </w:rPr>
        <w:tab/>
      </w:r>
      <w:r w:rsidRPr="00971905">
        <w:rPr>
          <w:rFonts w:ascii="Times New Roman" w:hAnsi="Times New Roman"/>
          <w:sz w:val="28"/>
          <w:szCs w:val="28"/>
          <w:lang w:val="uk-UA"/>
        </w:rPr>
        <w:tab/>
      </w:r>
      <w:r w:rsidRPr="00971905">
        <w:rPr>
          <w:rFonts w:ascii="Times New Roman" w:hAnsi="Times New Roman"/>
          <w:sz w:val="28"/>
          <w:szCs w:val="28"/>
          <w:lang w:val="uk-UA"/>
        </w:rPr>
        <w:tab/>
      </w:r>
      <w:r w:rsidRPr="00971905">
        <w:rPr>
          <w:rFonts w:ascii="Times New Roman" w:hAnsi="Times New Roman"/>
          <w:sz w:val="28"/>
          <w:szCs w:val="28"/>
          <w:lang w:val="uk-UA"/>
        </w:rPr>
        <w:tab/>
      </w:r>
      <w:r w:rsidRPr="00971905">
        <w:rPr>
          <w:rFonts w:ascii="Times New Roman" w:hAnsi="Times New Roman"/>
          <w:sz w:val="28"/>
          <w:szCs w:val="28"/>
          <w:lang w:val="uk-UA"/>
        </w:rPr>
        <w:tab/>
      </w:r>
      <w:r w:rsidRPr="00971905">
        <w:rPr>
          <w:rFonts w:ascii="Times New Roman" w:hAnsi="Times New Roman"/>
          <w:sz w:val="28"/>
          <w:szCs w:val="28"/>
          <w:lang w:val="uk-UA"/>
        </w:rPr>
        <w:tab/>
      </w:r>
      <w:r w:rsidRPr="00971905">
        <w:rPr>
          <w:rFonts w:ascii="Times New Roman" w:hAnsi="Times New Roman"/>
          <w:sz w:val="28"/>
          <w:szCs w:val="28"/>
          <w:lang w:val="uk-UA"/>
        </w:rPr>
        <w:tab/>
      </w:r>
      <w:r w:rsidRPr="00971905">
        <w:rPr>
          <w:rFonts w:ascii="Times New Roman" w:hAnsi="Times New Roman"/>
          <w:b/>
          <w:bCs/>
          <w:sz w:val="28"/>
          <w:szCs w:val="28"/>
          <w:lang w:val="uk-UA"/>
        </w:rPr>
        <w:t>до 5 балів;</w:t>
      </w:r>
    </w:p>
    <w:p w:rsidR="009B371C" w:rsidRPr="00971905" w:rsidRDefault="009B371C" w:rsidP="0074778D">
      <w:pPr>
        <w:spacing w:after="0" w:line="240" w:lineRule="auto"/>
        <w:ind w:firstLine="709"/>
        <w:jc w:val="both"/>
        <w:rPr>
          <w:rFonts w:ascii="Times New Roman" w:hAnsi="Times New Roman"/>
          <w:b/>
          <w:bCs/>
          <w:sz w:val="28"/>
          <w:szCs w:val="28"/>
          <w:lang w:val="uk-UA"/>
        </w:rPr>
      </w:pP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b/>
          <w:bCs/>
          <w:sz w:val="28"/>
          <w:szCs w:val="28"/>
          <w:lang w:val="uk-UA"/>
        </w:rPr>
        <w:t>4) ведення конспекту самостійної роботи</w:t>
      </w:r>
      <w:r w:rsidRPr="00971905">
        <w:rPr>
          <w:rFonts w:ascii="Times New Roman" w:hAnsi="Times New Roman"/>
          <w:b/>
          <w:bCs/>
          <w:sz w:val="28"/>
          <w:szCs w:val="28"/>
          <w:lang w:val="uk-UA"/>
        </w:rPr>
        <w:tab/>
      </w:r>
      <w:r w:rsidRPr="00971905">
        <w:rPr>
          <w:rFonts w:ascii="Times New Roman" w:hAnsi="Times New Roman"/>
          <w:b/>
          <w:bCs/>
          <w:sz w:val="28"/>
          <w:szCs w:val="28"/>
          <w:lang w:val="uk-UA"/>
        </w:rPr>
        <w:tab/>
      </w:r>
      <w:r w:rsidRPr="00971905">
        <w:rPr>
          <w:rFonts w:ascii="Times New Roman" w:hAnsi="Times New Roman"/>
          <w:b/>
          <w:bCs/>
          <w:sz w:val="28"/>
          <w:szCs w:val="28"/>
          <w:lang w:val="uk-UA"/>
        </w:rPr>
        <w:tab/>
      </w:r>
      <w:r w:rsidRPr="00971905">
        <w:rPr>
          <w:rFonts w:ascii="Times New Roman" w:hAnsi="Times New Roman"/>
          <w:b/>
          <w:bCs/>
          <w:sz w:val="28"/>
          <w:szCs w:val="28"/>
          <w:lang w:val="uk-UA"/>
        </w:rPr>
        <w:tab/>
        <w:t>до 5 балів</w:t>
      </w:r>
      <w:r w:rsidRPr="00971905">
        <w:rPr>
          <w:rFonts w:ascii="Times New Roman" w:hAnsi="Times New Roman"/>
          <w:sz w:val="28"/>
          <w:szCs w:val="28"/>
          <w:lang w:val="uk-UA"/>
        </w:rPr>
        <w:t>;</w:t>
      </w:r>
    </w:p>
    <w:p w:rsidR="009B371C" w:rsidRPr="00971905" w:rsidRDefault="009B371C" w:rsidP="0074778D">
      <w:pPr>
        <w:spacing w:after="0" w:line="240" w:lineRule="auto"/>
        <w:jc w:val="both"/>
        <w:rPr>
          <w:rFonts w:ascii="Times New Roman" w:hAnsi="Times New Roman"/>
          <w:b/>
          <w:bCs/>
          <w:sz w:val="28"/>
          <w:szCs w:val="28"/>
          <w:lang w:val="uk-UA"/>
        </w:rPr>
      </w:pPr>
    </w:p>
    <w:p w:rsidR="009B371C" w:rsidRPr="00971905" w:rsidRDefault="009B371C" w:rsidP="0074778D">
      <w:pPr>
        <w:spacing w:after="0" w:line="240" w:lineRule="auto"/>
        <w:ind w:firstLine="709"/>
        <w:jc w:val="both"/>
        <w:rPr>
          <w:rFonts w:ascii="Times New Roman" w:hAnsi="Times New Roman"/>
          <w:sz w:val="28"/>
          <w:szCs w:val="28"/>
          <w:lang w:val="uk-UA"/>
        </w:rPr>
      </w:pPr>
      <w:r>
        <w:rPr>
          <w:rFonts w:ascii="Times New Roman" w:hAnsi="Times New Roman"/>
          <w:b/>
          <w:bCs/>
          <w:sz w:val="28"/>
          <w:szCs w:val="28"/>
          <w:lang w:val="uk-UA"/>
        </w:rPr>
        <w:t>5</w:t>
      </w:r>
      <w:r w:rsidRPr="00971905">
        <w:rPr>
          <w:rFonts w:ascii="Times New Roman" w:hAnsi="Times New Roman"/>
          <w:sz w:val="28"/>
          <w:szCs w:val="28"/>
          <w:lang w:val="uk-UA"/>
        </w:rPr>
        <w:t xml:space="preserve">) </w:t>
      </w:r>
      <w:r w:rsidRPr="00971905">
        <w:rPr>
          <w:rFonts w:ascii="Times New Roman" w:hAnsi="Times New Roman"/>
          <w:b/>
          <w:bCs/>
          <w:sz w:val="28"/>
          <w:szCs w:val="28"/>
          <w:lang w:val="uk-UA"/>
        </w:rPr>
        <w:t>інші види робіт</w:t>
      </w:r>
      <w:r w:rsidRPr="00971905">
        <w:rPr>
          <w:rFonts w:ascii="Times New Roman" w:hAnsi="Times New Roman"/>
          <w:sz w:val="28"/>
          <w:szCs w:val="28"/>
          <w:lang w:val="uk-UA"/>
        </w:rPr>
        <w:t xml:space="preserve"> (наукова робота, творчі завдання, </w:t>
      </w: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sz w:val="28"/>
          <w:szCs w:val="28"/>
          <w:lang w:val="uk-UA"/>
        </w:rPr>
        <w:t xml:space="preserve">реферування, участь в олімпіадах та круглих столах)  </w:t>
      </w:r>
      <w:r w:rsidRPr="00971905">
        <w:rPr>
          <w:rFonts w:ascii="Times New Roman" w:hAnsi="Times New Roman"/>
          <w:sz w:val="28"/>
          <w:szCs w:val="28"/>
          <w:lang w:val="uk-UA"/>
        </w:rPr>
        <w:tab/>
      </w:r>
      <w:r w:rsidRPr="00971905">
        <w:rPr>
          <w:rFonts w:ascii="Times New Roman" w:hAnsi="Times New Roman"/>
          <w:sz w:val="28"/>
          <w:szCs w:val="28"/>
          <w:lang w:val="uk-UA"/>
        </w:rPr>
        <w:tab/>
      </w:r>
      <w:r w:rsidRPr="00971905">
        <w:rPr>
          <w:rFonts w:ascii="Times New Roman" w:hAnsi="Times New Roman"/>
          <w:b/>
          <w:bCs/>
          <w:sz w:val="28"/>
          <w:szCs w:val="28"/>
          <w:lang w:val="uk-UA"/>
        </w:rPr>
        <w:t>до 10 балів</w:t>
      </w:r>
      <w:r w:rsidRPr="00971905">
        <w:rPr>
          <w:rFonts w:ascii="Times New Roman" w:hAnsi="Times New Roman"/>
          <w:sz w:val="28"/>
          <w:szCs w:val="28"/>
          <w:lang w:val="uk-UA"/>
        </w:rPr>
        <w:t>;</w:t>
      </w:r>
    </w:p>
    <w:p w:rsidR="009B371C" w:rsidRPr="00971905" w:rsidRDefault="009B371C" w:rsidP="0074778D">
      <w:pPr>
        <w:spacing w:after="0" w:line="240" w:lineRule="auto"/>
        <w:ind w:firstLine="709"/>
        <w:jc w:val="both"/>
        <w:rPr>
          <w:rFonts w:ascii="Times New Roman" w:hAnsi="Times New Roman"/>
          <w:b/>
          <w:bCs/>
          <w:sz w:val="28"/>
          <w:szCs w:val="28"/>
          <w:lang w:val="uk-UA"/>
        </w:rPr>
      </w:pPr>
    </w:p>
    <w:p w:rsidR="009B371C" w:rsidRPr="00971905" w:rsidRDefault="009B371C" w:rsidP="0074778D">
      <w:pPr>
        <w:spacing w:after="0" w:line="240" w:lineRule="auto"/>
        <w:ind w:firstLine="709"/>
        <w:jc w:val="both"/>
        <w:rPr>
          <w:rFonts w:ascii="Times New Roman" w:hAnsi="Times New Roman"/>
          <w:b/>
          <w:bCs/>
          <w:sz w:val="28"/>
          <w:szCs w:val="28"/>
          <w:lang w:val="uk-UA"/>
        </w:rPr>
      </w:pPr>
      <w:r w:rsidRPr="00971905">
        <w:rPr>
          <w:rFonts w:ascii="Times New Roman" w:hAnsi="Times New Roman"/>
          <w:b/>
          <w:bCs/>
          <w:sz w:val="28"/>
          <w:szCs w:val="28"/>
          <w:lang w:val="uk-UA"/>
        </w:rPr>
        <w:t>Всього балів за 100 бальною шкалою</w:t>
      </w:r>
      <w:r w:rsidRPr="00971905">
        <w:rPr>
          <w:rFonts w:ascii="Times New Roman" w:hAnsi="Times New Roman"/>
          <w:b/>
          <w:bCs/>
          <w:sz w:val="28"/>
          <w:szCs w:val="28"/>
          <w:lang w:val="uk-UA"/>
        </w:rPr>
        <w:tab/>
      </w:r>
      <w:r w:rsidRPr="00971905">
        <w:rPr>
          <w:rFonts w:ascii="Times New Roman" w:hAnsi="Times New Roman"/>
          <w:b/>
          <w:bCs/>
          <w:sz w:val="28"/>
          <w:szCs w:val="28"/>
          <w:lang w:val="uk-UA"/>
        </w:rPr>
        <w:tab/>
      </w:r>
      <w:r w:rsidRPr="00971905">
        <w:rPr>
          <w:rFonts w:ascii="Times New Roman" w:hAnsi="Times New Roman"/>
          <w:b/>
          <w:bCs/>
          <w:sz w:val="28"/>
          <w:szCs w:val="28"/>
          <w:lang w:val="uk-UA"/>
        </w:rPr>
        <w:tab/>
      </w:r>
      <w:r w:rsidRPr="00971905">
        <w:rPr>
          <w:rFonts w:ascii="Times New Roman" w:hAnsi="Times New Roman"/>
          <w:b/>
          <w:bCs/>
          <w:sz w:val="28"/>
          <w:szCs w:val="28"/>
          <w:lang w:val="uk-UA"/>
        </w:rPr>
        <w:tab/>
      </w:r>
      <w:r w:rsidRPr="00971905">
        <w:rPr>
          <w:rFonts w:ascii="Times New Roman" w:hAnsi="Times New Roman"/>
          <w:b/>
          <w:bCs/>
          <w:sz w:val="28"/>
          <w:szCs w:val="28"/>
          <w:lang w:val="uk-UA"/>
        </w:rPr>
        <w:tab/>
        <w:t>60 балів</w:t>
      </w:r>
    </w:p>
    <w:p w:rsidR="009B371C" w:rsidRPr="00971905" w:rsidRDefault="009B371C" w:rsidP="0074778D">
      <w:pPr>
        <w:spacing w:after="0" w:line="240" w:lineRule="auto"/>
        <w:ind w:firstLine="709"/>
        <w:jc w:val="both"/>
        <w:rPr>
          <w:rFonts w:ascii="Times New Roman" w:hAnsi="Times New Roman"/>
          <w:b/>
          <w:bCs/>
          <w:sz w:val="28"/>
          <w:szCs w:val="28"/>
          <w:lang w:val="uk-UA"/>
        </w:rPr>
      </w:pP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b/>
          <w:bCs/>
          <w:sz w:val="28"/>
          <w:szCs w:val="28"/>
          <w:lang w:val="uk-UA"/>
        </w:rPr>
        <w:t xml:space="preserve">7) залік </w:t>
      </w:r>
      <w:r w:rsidRPr="00971905">
        <w:rPr>
          <w:rFonts w:ascii="Times New Roman" w:hAnsi="Times New Roman"/>
          <w:sz w:val="28"/>
          <w:szCs w:val="28"/>
          <w:lang w:val="uk-UA"/>
        </w:rPr>
        <w:tab/>
      </w:r>
      <w:r w:rsidRPr="00971905">
        <w:rPr>
          <w:rFonts w:ascii="Times New Roman" w:hAnsi="Times New Roman"/>
          <w:sz w:val="28"/>
          <w:szCs w:val="28"/>
          <w:lang w:val="uk-UA"/>
        </w:rPr>
        <w:tab/>
      </w:r>
      <w:r w:rsidRPr="00971905">
        <w:rPr>
          <w:rFonts w:ascii="Times New Roman" w:hAnsi="Times New Roman"/>
          <w:sz w:val="28"/>
          <w:szCs w:val="28"/>
          <w:lang w:val="uk-UA"/>
        </w:rPr>
        <w:tab/>
      </w:r>
      <w:r w:rsidRPr="00971905">
        <w:rPr>
          <w:rFonts w:ascii="Times New Roman" w:hAnsi="Times New Roman"/>
          <w:sz w:val="28"/>
          <w:szCs w:val="28"/>
          <w:lang w:val="uk-UA"/>
        </w:rPr>
        <w:tab/>
      </w:r>
      <w:r w:rsidRPr="00971905">
        <w:rPr>
          <w:rFonts w:ascii="Times New Roman" w:hAnsi="Times New Roman"/>
          <w:sz w:val="28"/>
          <w:szCs w:val="28"/>
          <w:lang w:val="uk-UA"/>
        </w:rPr>
        <w:tab/>
      </w:r>
      <w:r w:rsidRPr="00971905">
        <w:rPr>
          <w:rFonts w:ascii="Times New Roman" w:hAnsi="Times New Roman"/>
          <w:sz w:val="28"/>
          <w:szCs w:val="28"/>
          <w:lang w:val="uk-UA"/>
        </w:rPr>
        <w:tab/>
      </w:r>
      <w:r w:rsidRPr="00971905">
        <w:rPr>
          <w:rFonts w:ascii="Times New Roman" w:hAnsi="Times New Roman"/>
          <w:sz w:val="28"/>
          <w:szCs w:val="28"/>
          <w:lang w:val="uk-UA"/>
        </w:rPr>
        <w:tab/>
      </w:r>
      <w:r w:rsidRPr="00971905">
        <w:rPr>
          <w:rFonts w:ascii="Times New Roman" w:hAnsi="Times New Roman"/>
          <w:sz w:val="28"/>
          <w:szCs w:val="28"/>
          <w:lang w:val="uk-UA"/>
        </w:rPr>
        <w:tab/>
      </w:r>
      <w:r w:rsidRPr="00971905">
        <w:rPr>
          <w:rFonts w:ascii="Times New Roman" w:hAnsi="Times New Roman"/>
          <w:sz w:val="28"/>
          <w:szCs w:val="28"/>
          <w:lang w:val="uk-UA"/>
        </w:rPr>
        <w:tab/>
      </w:r>
      <w:r w:rsidRPr="00971905">
        <w:rPr>
          <w:rFonts w:ascii="Times New Roman" w:hAnsi="Times New Roman"/>
          <w:sz w:val="28"/>
          <w:szCs w:val="28"/>
          <w:lang w:val="uk-UA"/>
        </w:rPr>
        <w:tab/>
      </w:r>
      <w:r w:rsidRPr="00971905">
        <w:rPr>
          <w:rFonts w:ascii="Times New Roman" w:hAnsi="Times New Roman"/>
          <w:b/>
          <w:bCs/>
          <w:sz w:val="28"/>
          <w:szCs w:val="28"/>
          <w:lang w:val="uk-UA"/>
        </w:rPr>
        <w:t>до 40 балів</w:t>
      </w:r>
      <w:r w:rsidRPr="00971905">
        <w:rPr>
          <w:rFonts w:ascii="Times New Roman" w:hAnsi="Times New Roman"/>
          <w:sz w:val="28"/>
          <w:szCs w:val="28"/>
          <w:lang w:val="uk-UA"/>
        </w:rPr>
        <w:t>;</w:t>
      </w:r>
    </w:p>
    <w:p w:rsidR="009B371C" w:rsidRPr="00971905" w:rsidRDefault="009B371C" w:rsidP="0074778D">
      <w:pPr>
        <w:spacing w:after="0" w:line="240" w:lineRule="auto"/>
        <w:ind w:firstLine="709"/>
        <w:jc w:val="both"/>
        <w:rPr>
          <w:rFonts w:ascii="Times New Roman" w:hAnsi="Times New Roman"/>
          <w:b/>
          <w:bCs/>
          <w:sz w:val="28"/>
          <w:szCs w:val="28"/>
          <w:lang w:val="uk-UA"/>
        </w:rPr>
      </w:pPr>
    </w:p>
    <w:p w:rsidR="009B371C" w:rsidRPr="00971905" w:rsidRDefault="009B371C" w:rsidP="0074778D">
      <w:pPr>
        <w:spacing w:after="0" w:line="240" w:lineRule="auto"/>
        <w:ind w:firstLine="709"/>
        <w:jc w:val="both"/>
        <w:rPr>
          <w:rFonts w:ascii="Times New Roman" w:hAnsi="Times New Roman"/>
          <w:b/>
          <w:bCs/>
          <w:sz w:val="28"/>
          <w:szCs w:val="28"/>
          <w:lang w:val="uk-UA"/>
        </w:rPr>
      </w:pPr>
      <w:r w:rsidRPr="00971905">
        <w:rPr>
          <w:rFonts w:ascii="Times New Roman" w:hAnsi="Times New Roman"/>
          <w:b/>
          <w:bCs/>
          <w:sz w:val="28"/>
          <w:szCs w:val="28"/>
          <w:lang w:val="uk-UA"/>
        </w:rPr>
        <w:t>Всього балів за 100 бальною шкалою</w:t>
      </w:r>
      <w:r w:rsidRPr="00971905">
        <w:rPr>
          <w:rFonts w:ascii="Times New Roman" w:hAnsi="Times New Roman"/>
          <w:b/>
          <w:bCs/>
          <w:sz w:val="28"/>
          <w:szCs w:val="28"/>
          <w:lang w:val="uk-UA"/>
        </w:rPr>
        <w:tab/>
      </w:r>
      <w:r w:rsidRPr="00971905">
        <w:rPr>
          <w:rFonts w:ascii="Times New Roman" w:hAnsi="Times New Roman"/>
          <w:b/>
          <w:bCs/>
          <w:sz w:val="28"/>
          <w:szCs w:val="28"/>
          <w:lang w:val="uk-UA"/>
        </w:rPr>
        <w:tab/>
      </w:r>
      <w:r w:rsidRPr="00971905">
        <w:rPr>
          <w:rFonts w:ascii="Times New Roman" w:hAnsi="Times New Roman"/>
          <w:b/>
          <w:bCs/>
          <w:sz w:val="28"/>
          <w:szCs w:val="28"/>
          <w:lang w:val="uk-UA"/>
        </w:rPr>
        <w:tab/>
      </w:r>
      <w:r w:rsidRPr="00971905">
        <w:rPr>
          <w:rFonts w:ascii="Times New Roman" w:hAnsi="Times New Roman"/>
          <w:b/>
          <w:bCs/>
          <w:sz w:val="28"/>
          <w:szCs w:val="28"/>
          <w:lang w:val="uk-UA"/>
        </w:rPr>
        <w:tab/>
      </w:r>
      <w:r w:rsidRPr="00971905">
        <w:rPr>
          <w:rFonts w:ascii="Times New Roman" w:hAnsi="Times New Roman"/>
          <w:b/>
          <w:bCs/>
          <w:sz w:val="28"/>
          <w:szCs w:val="28"/>
          <w:lang w:val="uk-UA"/>
        </w:rPr>
        <w:tab/>
        <w:t>40 балів</w:t>
      </w:r>
    </w:p>
    <w:p w:rsidR="009B371C" w:rsidRPr="00971905" w:rsidRDefault="009B371C" w:rsidP="0074778D">
      <w:pPr>
        <w:spacing w:after="0" w:line="240" w:lineRule="auto"/>
        <w:ind w:firstLine="709"/>
        <w:jc w:val="both"/>
        <w:rPr>
          <w:rFonts w:ascii="Times New Roman" w:hAnsi="Times New Roman"/>
          <w:b/>
          <w:bCs/>
          <w:sz w:val="28"/>
          <w:szCs w:val="28"/>
          <w:lang w:val="uk-UA"/>
        </w:rPr>
      </w:pPr>
    </w:p>
    <w:p w:rsidR="009B371C" w:rsidRPr="00971905" w:rsidRDefault="009B371C" w:rsidP="0074778D">
      <w:pPr>
        <w:spacing w:after="0" w:line="240" w:lineRule="auto"/>
        <w:ind w:firstLine="709"/>
        <w:jc w:val="both"/>
        <w:rPr>
          <w:rFonts w:ascii="Times New Roman" w:hAnsi="Times New Roman"/>
          <w:b/>
          <w:bCs/>
          <w:sz w:val="28"/>
          <w:szCs w:val="28"/>
          <w:lang w:val="uk-UA"/>
        </w:rPr>
      </w:pPr>
      <w:r w:rsidRPr="00971905">
        <w:rPr>
          <w:rFonts w:ascii="Times New Roman" w:hAnsi="Times New Roman"/>
          <w:b/>
          <w:bCs/>
          <w:sz w:val="28"/>
          <w:szCs w:val="28"/>
          <w:lang w:val="uk-UA"/>
        </w:rPr>
        <w:t>Разом балів за 100 бальною шкалою</w:t>
      </w:r>
      <w:r w:rsidRPr="00971905">
        <w:rPr>
          <w:rFonts w:ascii="Times New Roman" w:hAnsi="Times New Roman"/>
          <w:b/>
          <w:bCs/>
          <w:sz w:val="28"/>
          <w:szCs w:val="28"/>
          <w:lang w:val="uk-UA"/>
        </w:rPr>
        <w:tab/>
      </w:r>
      <w:r w:rsidRPr="00971905">
        <w:rPr>
          <w:rFonts w:ascii="Times New Roman" w:hAnsi="Times New Roman"/>
          <w:b/>
          <w:bCs/>
          <w:sz w:val="28"/>
          <w:szCs w:val="28"/>
          <w:lang w:val="uk-UA"/>
        </w:rPr>
        <w:tab/>
      </w:r>
      <w:r w:rsidRPr="00971905">
        <w:rPr>
          <w:rFonts w:ascii="Times New Roman" w:hAnsi="Times New Roman"/>
          <w:b/>
          <w:bCs/>
          <w:sz w:val="28"/>
          <w:szCs w:val="28"/>
          <w:lang w:val="uk-UA"/>
        </w:rPr>
        <w:tab/>
      </w:r>
      <w:r w:rsidRPr="00971905">
        <w:rPr>
          <w:rFonts w:ascii="Times New Roman" w:hAnsi="Times New Roman"/>
          <w:b/>
          <w:bCs/>
          <w:sz w:val="28"/>
          <w:szCs w:val="28"/>
          <w:lang w:val="uk-UA"/>
        </w:rPr>
        <w:tab/>
      </w:r>
      <w:r w:rsidRPr="00971905">
        <w:rPr>
          <w:rFonts w:ascii="Times New Roman" w:hAnsi="Times New Roman"/>
          <w:b/>
          <w:bCs/>
          <w:sz w:val="28"/>
          <w:szCs w:val="28"/>
          <w:lang w:val="uk-UA"/>
        </w:rPr>
        <w:tab/>
        <w:t>до 100 балів</w:t>
      </w:r>
    </w:p>
    <w:p w:rsidR="009B371C" w:rsidRPr="00971905" w:rsidRDefault="009B371C" w:rsidP="0074778D">
      <w:pPr>
        <w:spacing w:after="0" w:line="240" w:lineRule="auto"/>
        <w:ind w:firstLine="709"/>
        <w:jc w:val="center"/>
        <w:rPr>
          <w:rFonts w:ascii="Times New Roman" w:hAnsi="Times New Roman"/>
          <w:b/>
          <w:bCs/>
          <w:sz w:val="28"/>
          <w:szCs w:val="28"/>
          <w:lang w:val="uk-UA"/>
        </w:rPr>
      </w:pPr>
    </w:p>
    <w:p w:rsidR="009B371C" w:rsidRPr="00971905" w:rsidRDefault="009B371C" w:rsidP="0074778D">
      <w:pPr>
        <w:spacing w:after="0" w:line="240" w:lineRule="auto"/>
        <w:ind w:firstLine="709"/>
        <w:jc w:val="center"/>
        <w:rPr>
          <w:rFonts w:ascii="Times New Roman" w:hAnsi="Times New Roman"/>
          <w:b/>
          <w:bCs/>
          <w:sz w:val="28"/>
          <w:szCs w:val="28"/>
          <w:lang w:val="uk-UA"/>
        </w:rPr>
      </w:pPr>
      <w:r w:rsidRPr="00971905">
        <w:rPr>
          <w:rFonts w:ascii="Times New Roman" w:hAnsi="Times New Roman"/>
          <w:b/>
          <w:bCs/>
          <w:sz w:val="28"/>
          <w:szCs w:val="28"/>
          <w:lang w:val="uk-UA"/>
        </w:rPr>
        <w:t xml:space="preserve">Критерії оцінювання знань та самостійної роботи </w:t>
      </w:r>
      <w:r w:rsidRPr="00971905">
        <w:rPr>
          <w:rFonts w:ascii="Times New Roman" w:hAnsi="Times New Roman"/>
          <w:b/>
          <w:spacing w:val="-10"/>
          <w:sz w:val="28"/>
          <w:szCs w:val="28"/>
          <w:lang w:val="uk-UA"/>
        </w:rPr>
        <w:t xml:space="preserve">здобувача вищої освіти </w:t>
      </w:r>
    </w:p>
    <w:p w:rsidR="009B371C" w:rsidRPr="00971905" w:rsidRDefault="009B371C" w:rsidP="0074778D">
      <w:pPr>
        <w:spacing w:after="0" w:line="240" w:lineRule="auto"/>
        <w:ind w:firstLine="709"/>
        <w:jc w:val="center"/>
        <w:rPr>
          <w:rFonts w:ascii="Times New Roman" w:hAnsi="Times New Roman"/>
          <w:b/>
          <w:bCs/>
          <w:sz w:val="28"/>
          <w:szCs w:val="28"/>
          <w:lang w:val="uk-UA"/>
        </w:rPr>
      </w:pPr>
    </w:p>
    <w:p w:rsidR="009B371C" w:rsidRPr="00971905" w:rsidRDefault="009B371C" w:rsidP="0074778D">
      <w:pPr>
        <w:pStyle w:val="a5"/>
        <w:numPr>
          <w:ilvl w:val="0"/>
          <w:numId w:val="14"/>
        </w:numPr>
        <w:ind w:firstLine="709"/>
        <w:jc w:val="both"/>
        <w:rPr>
          <w:lang w:val="uk-UA"/>
        </w:rPr>
      </w:pPr>
      <w:r w:rsidRPr="00971905">
        <w:rPr>
          <w:b/>
          <w:bCs/>
          <w:lang w:val="uk-UA"/>
        </w:rPr>
        <w:t>Відповідь на семінарському занятті</w:t>
      </w:r>
      <w:r w:rsidRPr="00971905">
        <w:rPr>
          <w:lang w:val="uk-UA"/>
        </w:rPr>
        <w:t xml:space="preserve"> оцінюється у балах за наступними критеріями: </w:t>
      </w: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b/>
          <w:bCs/>
          <w:sz w:val="28"/>
          <w:szCs w:val="28"/>
          <w:lang w:val="uk-UA"/>
        </w:rPr>
        <w:t>5 балів</w:t>
      </w:r>
      <w:r w:rsidRPr="00971905">
        <w:rPr>
          <w:rFonts w:ascii="Times New Roman" w:hAnsi="Times New Roman"/>
          <w:sz w:val="28"/>
          <w:szCs w:val="28"/>
          <w:lang w:val="uk-UA"/>
        </w:rPr>
        <w:t xml:space="preserve"> – здобувач вищої освіти у повному обсязі опрацював програмний матеріал (основну і додаткову літературу, джерела), має глибокі й міцні знання, упевнено оперує набутими знаннями, робить аргументовані висновки, може вільно висловлювати власні судження і переконливо їх аргументува</w:t>
      </w:r>
      <w:r w:rsidR="0048603A">
        <w:rPr>
          <w:rFonts w:ascii="Times New Roman" w:hAnsi="Times New Roman"/>
          <w:sz w:val="28"/>
          <w:szCs w:val="28"/>
          <w:lang w:val="uk-UA"/>
        </w:rPr>
        <w:t>ти, може аналізувати інформацію</w:t>
      </w:r>
      <w:r w:rsidRPr="00971905">
        <w:rPr>
          <w:rFonts w:ascii="Times New Roman" w:hAnsi="Times New Roman"/>
          <w:sz w:val="28"/>
          <w:szCs w:val="28"/>
          <w:lang w:val="uk-UA"/>
        </w:rPr>
        <w:t>, має досить міцні навички роботи з першоджерелами.</w:t>
      </w: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b/>
          <w:bCs/>
          <w:sz w:val="28"/>
          <w:szCs w:val="28"/>
          <w:lang w:val="uk-UA"/>
        </w:rPr>
        <w:t>4 бали</w:t>
      </w:r>
      <w:r w:rsidRPr="00971905">
        <w:rPr>
          <w:rFonts w:ascii="Times New Roman" w:hAnsi="Times New Roman"/>
          <w:sz w:val="28"/>
          <w:szCs w:val="28"/>
          <w:lang w:val="uk-UA"/>
        </w:rPr>
        <w:t xml:space="preserve"> – здобувач вищої освіти вільно володіє навчальним матеріалом (опрацював основну і деяку частину додаткової літератури і джерел), узагальнює окремі факти і формулює нескладні висновки, обґрунтовує свої висновки конкретними фактами, взятими з підручників; може дати порівняльну характеристику правових явищ, визначення понять, самостійно встановлює причинно-наслідкові зв’язки; вміє узагальнювати та застосовувати набуті знання.</w:t>
      </w: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b/>
          <w:bCs/>
          <w:sz w:val="28"/>
          <w:szCs w:val="28"/>
          <w:lang w:val="uk-UA"/>
        </w:rPr>
        <w:t>3 бали</w:t>
      </w:r>
      <w:r w:rsidRPr="00971905">
        <w:rPr>
          <w:rFonts w:ascii="Times New Roman" w:hAnsi="Times New Roman"/>
          <w:sz w:val="28"/>
          <w:szCs w:val="28"/>
          <w:lang w:val="uk-UA"/>
        </w:rPr>
        <w:t xml:space="preserve"> – здобувач вищої освіти загалом самостійно відтворює програмний матеріал (на рівні підручника), може дати стислу характеристику питання, за</w:t>
      </w:r>
      <w:r w:rsidR="0048603A">
        <w:rPr>
          <w:rFonts w:ascii="Times New Roman" w:hAnsi="Times New Roman"/>
          <w:sz w:val="28"/>
          <w:szCs w:val="28"/>
          <w:lang w:val="uk-UA"/>
        </w:rPr>
        <w:t>галом правильно розуміє спеціальні</w:t>
      </w:r>
      <w:r w:rsidRPr="00971905">
        <w:rPr>
          <w:rFonts w:ascii="Times New Roman" w:hAnsi="Times New Roman"/>
          <w:sz w:val="28"/>
          <w:szCs w:val="28"/>
          <w:lang w:val="uk-UA"/>
        </w:rPr>
        <w:t xml:space="preserve"> терміни, але у викладеному матеріалі є істотні прогалини, виклад не самостійний (переказ підручника), є певні неточності як у матеріалі, так і у висновках, аргументація слабка. </w:t>
      </w: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b/>
          <w:bCs/>
          <w:sz w:val="28"/>
          <w:szCs w:val="28"/>
          <w:lang w:val="uk-UA"/>
        </w:rPr>
        <w:t>2 бали</w:t>
      </w:r>
      <w:r w:rsidRPr="00971905">
        <w:rPr>
          <w:rFonts w:ascii="Times New Roman" w:hAnsi="Times New Roman"/>
          <w:sz w:val="28"/>
          <w:szCs w:val="28"/>
          <w:lang w:val="uk-UA"/>
        </w:rPr>
        <w:t xml:space="preserve"> – здобувач вищої освіти за допомогою викладача намагається відтворити матеріал, але відповідь неповна, в ній налічується багато неточностей, головний зміст матеріалу не розкрито.</w:t>
      </w: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b/>
          <w:bCs/>
          <w:sz w:val="28"/>
          <w:szCs w:val="28"/>
          <w:lang w:val="uk-UA"/>
        </w:rPr>
        <w:t>0 балів</w:t>
      </w:r>
      <w:r w:rsidRPr="00971905">
        <w:rPr>
          <w:rFonts w:ascii="Times New Roman" w:hAnsi="Times New Roman"/>
          <w:sz w:val="28"/>
          <w:szCs w:val="28"/>
          <w:lang w:val="uk-UA"/>
        </w:rPr>
        <w:t xml:space="preserve"> – здобувач вищої освіти не готовий до семінарського заняття або має лише приблизне уявлення про питання, що розглядається на занятті, може сказати два-три речення по суті питання, назвати деякі терміни, але не може їх пояснити, головний зміст матеріалу не розкрито.</w:t>
      </w:r>
    </w:p>
    <w:p w:rsidR="009B371C" w:rsidRPr="00971905" w:rsidRDefault="009B371C" w:rsidP="0074778D">
      <w:pPr>
        <w:spacing w:after="0" w:line="240" w:lineRule="auto"/>
        <w:ind w:firstLine="709"/>
        <w:jc w:val="both"/>
        <w:rPr>
          <w:rFonts w:ascii="Times New Roman" w:hAnsi="Times New Roman"/>
          <w:b/>
          <w:bCs/>
          <w:sz w:val="28"/>
          <w:szCs w:val="28"/>
          <w:lang w:val="uk-UA"/>
        </w:rPr>
      </w:pPr>
    </w:p>
    <w:p w:rsidR="009B371C" w:rsidRPr="00971905" w:rsidRDefault="009B371C" w:rsidP="0074778D">
      <w:pPr>
        <w:pStyle w:val="a5"/>
        <w:numPr>
          <w:ilvl w:val="0"/>
          <w:numId w:val="13"/>
        </w:numPr>
        <w:ind w:firstLine="709"/>
        <w:jc w:val="both"/>
        <w:rPr>
          <w:lang w:val="uk-UA"/>
        </w:rPr>
      </w:pPr>
      <w:r w:rsidRPr="00971905">
        <w:rPr>
          <w:b/>
          <w:bCs/>
          <w:lang w:val="uk-UA"/>
        </w:rPr>
        <w:t>Виконання тестових завдань або написання юридичного диктанту,</w:t>
      </w:r>
      <w:r w:rsidRPr="00971905">
        <w:rPr>
          <w:lang w:val="uk-UA"/>
        </w:rPr>
        <w:t xml:space="preserve"> оцінюється у балах за наступними критеріями.</w:t>
      </w:r>
    </w:p>
    <w:p w:rsidR="009B371C" w:rsidRPr="00971905" w:rsidRDefault="009B371C" w:rsidP="0074778D">
      <w:pPr>
        <w:spacing w:after="0" w:line="240" w:lineRule="auto"/>
        <w:ind w:firstLine="709"/>
        <w:jc w:val="both"/>
        <w:rPr>
          <w:rFonts w:ascii="Times New Roman" w:hAnsi="Times New Roman"/>
          <w:b/>
          <w:bCs/>
          <w:sz w:val="28"/>
          <w:szCs w:val="28"/>
          <w:lang w:val="uk-UA"/>
        </w:rPr>
      </w:pPr>
    </w:p>
    <w:p w:rsidR="009B371C" w:rsidRPr="00971905" w:rsidRDefault="009B371C" w:rsidP="0074778D">
      <w:pPr>
        <w:pStyle w:val="a5"/>
        <w:numPr>
          <w:ilvl w:val="0"/>
          <w:numId w:val="13"/>
        </w:numPr>
        <w:ind w:firstLine="709"/>
        <w:jc w:val="both"/>
        <w:rPr>
          <w:b/>
          <w:bCs/>
          <w:lang w:val="uk-UA"/>
        </w:rPr>
      </w:pPr>
      <w:r w:rsidRPr="00971905">
        <w:rPr>
          <w:b/>
          <w:bCs/>
          <w:lang w:val="uk-UA"/>
        </w:rPr>
        <w:t>Виконання тестових завдань</w:t>
      </w: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sz w:val="28"/>
          <w:szCs w:val="28"/>
          <w:lang w:val="uk-UA"/>
        </w:rPr>
        <w:t>- 5 балів – точні відповіді на понад 90-95% тестових питань;</w:t>
      </w: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sz w:val="28"/>
          <w:szCs w:val="28"/>
          <w:lang w:val="uk-UA"/>
        </w:rPr>
        <w:t>- 4 бали – точні відповіді на 70%-89% тестових питань;</w:t>
      </w: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sz w:val="28"/>
          <w:szCs w:val="28"/>
          <w:lang w:val="uk-UA"/>
        </w:rPr>
        <w:t>- 3 бали – точні відповіді від 50% до 69 % тестових питань;</w:t>
      </w: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sz w:val="28"/>
          <w:szCs w:val="28"/>
          <w:lang w:val="uk-UA"/>
        </w:rPr>
        <w:t>- 2 бали – здобувач вищої освіти дав відповідь на меншу кількість, ніж 50% питань і показав незадовільний рівень знань з теми.</w:t>
      </w:r>
    </w:p>
    <w:p w:rsidR="009B371C" w:rsidRPr="00971905" w:rsidRDefault="009B371C" w:rsidP="0074778D">
      <w:pPr>
        <w:spacing w:after="0" w:line="240" w:lineRule="auto"/>
        <w:ind w:firstLine="709"/>
        <w:jc w:val="both"/>
        <w:rPr>
          <w:rFonts w:ascii="Times New Roman" w:hAnsi="Times New Roman"/>
          <w:b/>
          <w:bCs/>
          <w:sz w:val="28"/>
          <w:szCs w:val="28"/>
          <w:lang w:val="uk-UA"/>
        </w:rPr>
      </w:pPr>
    </w:p>
    <w:p w:rsidR="009B371C" w:rsidRPr="00971905" w:rsidRDefault="009B371C" w:rsidP="0074778D">
      <w:pPr>
        <w:pStyle w:val="a5"/>
        <w:numPr>
          <w:ilvl w:val="0"/>
          <w:numId w:val="15"/>
        </w:numPr>
        <w:ind w:firstLine="709"/>
        <w:jc w:val="both"/>
        <w:rPr>
          <w:b/>
          <w:bCs/>
          <w:lang w:val="uk-UA"/>
        </w:rPr>
      </w:pPr>
      <w:r>
        <w:rPr>
          <w:b/>
          <w:bCs/>
          <w:lang w:val="uk-UA"/>
        </w:rPr>
        <w:t>Написання термінологі</w:t>
      </w:r>
      <w:r w:rsidRPr="00971905">
        <w:rPr>
          <w:b/>
          <w:bCs/>
          <w:lang w:val="uk-UA"/>
        </w:rPr>
        <w:t>чного диктанту</w:t>
      </w: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sz w:val="28"/>
          <w:szCs w:val="28"/>
          <w:lang w:val="uk-UA"/>
        </w:rPr>
        <w:t>- 5 балів – точні та повні відповіді на всі терміни диктанту;</w:t>
      </w: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sz w:val="28"/>
          <w:szCs w:val="28"/>
          <w:lang w:val="uk-UA"/>
        </w:rPr>
        <w:t>- 4 бали – точні відповіді та недостатньо повне пояснення терміну;</w:t>
      </w: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sz w:val="28"/>
          <w:szCs w:val="28"/>
          <w:lang w:val="uk-UA"/>
        </w:rPr>
        <w:t>- 3 бали – не зовсім точні відповіді на всі терміни диктанту;</w:t>
      </w: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sz w:val="28"/>
          <w:szCs w:val="28"/>
          <w:lang w:val="uk-UA"/>
        </w:rPr>
        <w:t>- 2 бали – здобувач вищої освіти намагався дати відповіді, але показав незадовільний рівень знань юридичних термінів з теми.</w:t>
      </w:r>
    </w:p>
    <w:p w:rsidR="009B371C" w:rsidRPr="00971905" w:rsidRDefault="009B371C" w:rsidP="0074778D">
      <w:pPr>
        <w:spacing w:after="0" w:line="240" w:lineRule="auto"/>
        <w:ind w:firstLine="709"/>
        <w:jc w:val="both"/>
        <w:rPr>
          <w:rFonts w:ascii="Times New Roman" w:hAnsi="Times New Roman"/>
          <w:b/>
          <w:bCs/>
          <w:sz w:val="28"/>
          <w:szCs w:val="28"/>
          <w:lang w:val="uk-UA"/>
        </w:rPr>
      </w:pPr>
    </w:p>
    <w:p w:rsidR="009B371C" w:rsidRPr="00971905" w:rsidRDefault="009B371C" w:rsidP="0074778D">
      <w:pPr>
        <w:pStyle w:val="a5"/>
        <w:numPr>
          <w:ilvl w:val="0"/>
          <w:numId w:val="15"/>
        </w:numPr>
        <w:ind w:firstLine="709"/>
        <w:jc w:val="both"/>
        <w:rPr>
          <w:b/>
          <w:bCs/>
          <w:lang w:val="uk-UA"/>
        </w:rPr>
      </w:pPr>
      <w:r w:rsidRPr="00971905">
        <w:rPr>
          <w:b/>
          <w:bCs/>
          <w:lang w:val="uk-UA"/>
        </w:rPr>
        <w:t>Презентація</w:t>
      </w: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sz w:val="28"/>
          <w:szCs w:val="28"/>
          <w:lang w:val="uk-UA"/>
        </w:rPr>
        <w:t>Презентації – виступи перед аудиторією зі слайдами або іншими візуальними матеріалами, що використовуються для представлення певних досягнень, результатів роботи, звіту про виконання самостійних завдань тощо. Презентації можуть бути як індивідуальними, наприклад виступ одного студента, так і колективними, тобто виступи двох та більше студентів.</w:t>
      </w:r>
    </w:p>
    <w:p w:rsidR="009B371C" w:rsidRPr="00971905" w:rsidRDefault="009B371C" w:rsidP="0074778D">
      <w:pPr>
        <w:spacing w:after="0" w:line="240" w:lineRule="auto"/>
        <w:ind w:firstLine="709"/>
        <w:jc w:val="both"/>
        <w:rPr>
          <w:rFonts w:ascii="Times New Roman" w:hAnsi="Times New Roman"/>
          <w:b/>
          <w:bCs/>
          <w:sz w:val="28"/>
          <w:szCs w:val="28"/>
          <w:lang w:val="uk-UA"/>
        </w:rPr>
      </w:pPr>
    </w:p>
    <w:p w:rsidR="009B371C" w:rsidRPr="00971905" w:rsidRDefault="009B371C" w:rsidP="0074778D">
      <w:pPr>
        <w:pStyle w:val="a5"/>
        <w:numPr>
          <w:ilvl w:val="0"/>
          <w:numId w:val="15"/>
        </w:numPr>
        <w:ind w:firstLine="709"/>
        <w:jc w:val="both"/>
        <w:rPr>
          <w:lang w:val="uk-UA"/>
        </w:rPr>
      </w:pPr>
      <w:r w:rsidRPr="00971905">
        <w:rPr>
          <w:b/>
          <w:bCs/>
          <w:lang w:val="uk-UA"/>
        </w:rPr>
        <w:t xml:space="preserve">За виконання контрольної роботи </w:t>
      </w:r>
      <w:r w:rsidRPr="00971905">
        <w:rPr>
          <w:lang w:val="uk-UA"/>
        </w:rPr>
        <w:t>здобувачі вищ</w:t>
      </w:r>
      <w:r>
        <w:rPr>
          <w:lang w:val="uk-UA"/>
        </w:rPr>
        <w:t>ої освіти можуть отримати max 5</w:t>
      </w:r>
      <w:r w:rsidRPr="00971905">
        <w:rPr>
          <w:lang w:val="uk-UA"/>
        </w:rPr>
        <w:t xml:space="preserve"> балів. </w:t>
      </w:r>
    </w:p>
    <w:p w:rsidR="009B371C" w:rsidRPr="00971905" w:rsidRDefault="009B371C" w:rsidP="0074778D">
      <w:pPr>
        <w:spacing w:after="0" w:line="240" w:lineRule="auto"/>
        <w:ind w:firstLine="709"/>
        <w:jc w:val="both"/>
        <w:rPr>
          <w:rFonts w:ascii="Times New Roman" w:hAnsi="Times New Roman"/>
          <w:b/>
          <w:bCs/>
          <w:sz w:val="28"/>
          <w:szCs w:val="28"/>
          <w:lang w:val="uk-UA"/>
        </w:rPr>
      </w:pPr>
      <w:r w:rsidRPr="00971905">
        <w:rPr>
          <w:rFonts w:ascii="Times New Roman" w:hAnsi="Times New Roman"/>
          <w:b/>
          <w:bCs/>
          <w:sz w:val="28"/>
          <w:szCs w:val="28"/>
          <w:lang w:val="uk-UA"/>
        </w:rPr>
        <w:t>Завдання теоретичні на контрольній роботі.</w:t>
      </w:r>
    </w:p>
    <w:p w:rsidR="009B371C" w:rsidRPr="00971905" w:rsidRDefault="009B371C" w:rsidP="0074778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w:t>
      </w:r>
      <w:r w:rsidRPr="00971905">
        <w:rPr>
          <w:rFonts w:ascii="Times New Roman" w:hAnsi="Times New Roman"/>
          <w:sz w:val="28"/>
          <w:szCs w:val="28"/>
          <w:lang w:val="uk-UA"/>
        </w:rPr>
        <w:t xml:space="preserve"> балів – повна відповідь на питання;</w:t>
      </w:r>
    </w:p>
    <w:p w:rsidR="009B371C" w:rsidRPr="00971905" w:rsidRDefault="009B371C" w:rsidP="0074778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w:t>
      </w:r>
      <w:r w:rsidRPr="00971905">
        <w:rPr>
          <w:rFonts w:ascii="Times New Roman" w:hAnsi="Times New Roman"/>
          <w:sz w:val="28"/>
          <w:szCs w:val="28"/>
          <w:lang w:val="uk-UA"/>
        </w:rPr>
        <w:t xml:space="preserve"> бали – відповідь, яка позбавлена серйозних неточностей, але має окремі недоліки;</w:t>
      </w:r>
    </w:p>
    <w:p w:rsidR="009B371C" w:rsidRPr="00971905" w:rsidRDefault="009B371C" w:rsidP="0074778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3 </w:t>
      </w:r>
      <w:r w:rsidRPr="00971905">
        <w:rPr>
          <w:rFonts w:ascii="Times New Roman" w:hAnsi="Times New Roman"/>
          <w:sz w:val="28"/>
          <w:szCs w:val="28"/>
          <w:lang w:val="uk-UA"/>
        </w:rPr>
        <w:t>ба</w:t>
      </w:r>
      <w:r>
        <w:rPr>
          <w:rFonts w:ascii="Times New Roman" w:hAnsi="Times New Roman"/>
          <w:sz w:val="28"/>
          <w:szCs w:val="28"/>
          <w:lang w:val="uk-UA"/>
        </w:rPr>
        <w:t>ли</w:t>
      </w:r>
      <w:r w:rsidRPr="00971905">
        <w:rPr>
          <w:rFonts w:ascii="Times New Roman" w:hAnsi="Times New Roman"/>
          <w:sz w:val="28"/>
          <w:szCs w:val="28"/>
          <w:lang w:val="uk-UA"/>
        </w:rPr>
        <w:t xml:space="preserve"> – неповна відповідь на запитання, в якій налічується не багато неточностей;</w:t>
      </w:r>
    </w:p>
    <w:p w:rsidR="009B371C" w:rsidRPr="00971905" w:rsidRDefault="009B371C" w:rsidP="0074778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від 0 до 2</w:t>
      </w:r>
      <w:r w:rsidRPr="00971905">
        <w:rPr>
          <w:rFonts w:ascii="Times New Roman" w:hAnsi="Times New Roman"/>
          <w:sz w:val="28"/>
          <w:szCs w:val="28"/>
          <w:lang w:val="uk-UA"/>
        </w:rPr>
        <w:t xml:space="preserve"> балів неповна відповідь на запитання, в якій налічується багато неточностей, не достатнє володіння науковим апаратом.</w:t>
      </w:r>
    </w:p>
    <w:p w:rsidR="009B371C" w:rsidRPr="00971905" w:rsidRDefault="009B371C" w:rsidP="0074778D">
      <w:pPr>
        <w:spacing w:after="0" w:line="240" w:lineRule="auto"/>
        <w:ind w:firstLine="709"/>
        <w:jc w:val="both"/>
        <w:rPr>
          <w:rFonts w:ascii="Times New Roman" w:hAnsi="Times New Roman"/>
          <w:sz w:val="28"/>
          <w:szCs w:val="28"/>
          <w:lang w:val="uk-UA"/>
        </w:rPr>
      </w:pPr>
    </w:p>
    <w:p w:rsidR="009B371C" w:rsidRPr="00971905" w:rsidRDefault="009B371C" w:rsidP="0074778D">
      <w:pPr>
        <w:pStyle w:val="a5"/>
        <w:numPr>
          <w:ilvl w:val="0"/>
          <w:numId w:val="15"/>
        </w:numPr>
        <w:ind w:firstLine="709"/>
        <w:jc w:val="both"/>
        <w:rPr>
          <w:b/>
          <w:bCs/>
          <w:lang w:val="uk-UA"/>
        </w:rPr>
      </w:pPr>
      <w:r w:rsidRPr="00971905">
        <w:rPr>
          <w:b/>
          <w:bCs/>
          <w:lang w:val="uk-UA"/>
        </w:rPr>
        <w:t>Завдання тестові на контрольній роботі.</w:t>
      </w: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sz w:val="28"/>
          <w:szCs w:val="28"/>
          <w:lang w:val="uk-UA"/>
        </w:rPr>
        <w:t>Правильність виконання тестових завдань залежить від кількості вибраних правильних відповідей:</w:t>
      </w: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sz w:val="28"/>
          <w:szCs w:val="28"/>
          <w:lang w:val="uk-UA"/>
        </w:rPr>
        <w:t>- 5 балів – точні відповіді на понад 90-95% тестових питань;</w:t>
      </w: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sz w:val="28"/>
          <w:szCs w:val="28"/>
          <w:lang w:val="uk-UA"/>
        </w:rPr>
        <w:t>- 4 бали – точні відповіді на 75%-89% тестових питань;</w:t>
      </w: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sz w:val="28"/>
          <w:szCs w:val="28"/>
          <w:lang w:val="uk-UA"/>
        </w:rPr>
        <w:t>- 3 бали – точні відповіді від 55% до 74 % тестових питань;</w:t>
      </w: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sz w:val="28"/>
          <w:szCs w:val="28"/>
          <w:lang w:val="uk-UA"/>
        </w:rPr>
        <w:t>- 2 бали – здобувач вищої освіти дав відповідь на меншу кількість, ніж 50% питань і показав незадовільний рівень знань програмних питань.</w:t>
      </w:r>
    </w:p>
    <w:p w:rsidR="009B371C" w:rsidRPr="00971905" w:rsidRDefault="009B371C" w:rsidP="0074778D">
      <w:pPr>
        <w:spacing w:after="0" w:line="240" w:lineRule="auto"/>
        <w:ind w:firstLine="709"/>
        <w:jc w:val="both"/>
        <w:rPr>
          <w:rFonts w:ascii="Times New Roman" w:hAnsi="Times New Roman"/>
          <w:b/>
          <w:bCs/>
          <w:sz w:val="28"/>
          <w:szCs w:val="28"/>
          <w:lang w:val="uk-UA"/>
        </w:rPr>
      </w:pPr>
    </w:p>
    <w:p w:rsidR="009B371C" w:rsidRPr="00971905" w:rsidRDefault="009B371C" w:rsidP="0074778D">
      <w:pPr>
        <w:pStyle w:val="a5"/>
        <w:numPr>
          <w:ilvl w:val="0"/>
          <w:numId w:val="15"/>
        </w:numPr>
        <w:ind w:firstLine="709"/>
        <w:jc w:val="both"/>
        <w:rPr>
          <w:lang w:val="uk-UA"/>
        </w:rPr>
      </w:pPr>
      <w:r w:rsidRPr="00971905">
        <w:rPr>
          <w:b/>
          <w:bCs/>
          <w:lang w:val="uk-UA"/>
        </w:rPr>
        <w:t>Ведення конспекту</w:t>
      </w:r>
      <w:r w:rsidRPr="00971905">
        <w:rPr>
          <w:lang w:val="uk-UA"/>
        </w:rPr>
        <w:t xml:space="preserve"> лекцій (max 5 балів) оцінюється за наступними критеріями: повнота, охайність, грамотність. </w:t>
      </w: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sz w:val="28"/>
          <w:szCs w:val="28"/>
          <w:lang w:val="uk-UA"/>
        </w:rPr>
        <w:t xml:space="preserve">5 балів - наявність усіх компонентів лекцій, які відповідають усім вимогам; </w:t>
      </w: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sz w:val="28"/>
          <w:szCs w:val="28"/>
          <w:lang w:val="uk-UA"/>
        </w:rPr>
        <w:t xml:space="preserve">до 3 балів - неохайне оформлення; </w:t>
      </w: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sz w:val="28"/>
          <w:szCs w:val="28"/>
          <w:lang w:val="uk-UA"/>
        </w:rPr>
        <w:t>до 2 балів - відсутність у конспекті окремих лекцій або недостатньо повне відображення лекційного матеріалу у конспекті.</w:t>
      </w:r>
    </w:p>
    <w:p w:rsidR="009B371C" w:rsidRPr="00971905" w:rsidRDefault="009B371C" w:rsidP="0074778D">
      <w:pPr>
        <w:spacing w:after="0" w:line="240" w:lineRule="auto"/>
        <w:ind w:firstLine="709"/>
        <w:jc w:val="both"/>
        <w:rPr>
          <w:rFonts w:ascii="Times New Roman" w:hAnsi="Times New Roman"/>
          <w:sz w:val="28"/>
          <w:szCs w:val="28"/>
          <w:lang w:val="uk-UA"/>
        </w:rPr>
      </w:pPr>
    </w:p>
    <w:p w:rsidR="009B371C" w:rsidRPr="00971905" w:rsidRDefault="009B371C" w:rsidP="0074778D">
      <w:pPr>
        <w:pStyle w:val="a5"/>
        <w:numPr>
          <w:ilvl w:val="0"/>
          <w:numId w:val="15"/>
        </w:numPr>
        <w:ind w:firstLine="709"/>
        <w:jc w:val="both"/>
        <w:rPr>
          <w:lang w:val="uk-UA"/>
        </w:rPr>
      </w:pPr>
      <w:r w:rsidRPr="00971905">
        <w:rPr>
          <w:b/>
          <w:bCs/>
          <w:lang w:val="uk-UA"/>
        </w:rPr>
        <w:t xml:space="preserve">Ведення конспекту самостійної роботи </w:t>
      </w:r>
      <w:r w:rsidRPr="00971905">
        <w:rPr>
          <w:lang w:val="uk-UA"/>
        </w:rPr>
        <w:t xml:space="preserve">(max 5 балів) оцінюється за наступними критеріями: повнота, охайність, грамотність. </w:t>
      </w: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sz w:val="28"/>
          <w:szCs w:val="28"/>
          <w:lang w:val="uk-UA"/>
        </w:rPr>
        <w:t xml:space="preserve">5 балів - наявність усіх компонентів кожної теми самостійної роботи, які відповідають усім вимогам; </w:t>
      </w: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sz w:val="28"/>
          <w:szCs w:val="28"/>
          <w:lang w:val="uk-UA"/>
        </w:rPr>
        <w:t xml:space="preserve">до 4 балів - наявність усіх компонентів кожної теми самостійної роботи, але неохайне оформлення; </w:t>
      </w: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sz w:val="28"/>
          <w:szCs w:val="28"/>
          <w:lang w:val="uk-UA"/>
        </w:rPr>
        <w:t>від 0 до 3 балів - за відсутності у конспекті окремих тем самостійної роботи або недостатньо повне відображення матеріалу з тем самостійного вивчення у конспекті.</w:t>
      </w:r>
    </w:p>
    <w:p w:rsidR="009B371C" w:rsidRPr="00971905" w:rsidRDefault="009B371C" w:rsidP="0074778D">
      <w:pPr>
        <w:spacing w:after="0" w:line="240" w:lineRule="auto"/>
        <w:ind w:firstLine="709"/>
        <w:jc w:val="both"/>
        <w:rPr>
          <w:rFonts w:ascii="Times New Roman" w:hAnsi="Times New Roman"/>
          <w:sz w:val="28"/>
          <w:szCs w:val="28"/>
          <w:lang w:val="uk-UA"/>
        </w:rPr>
      </w:pPr>
    </w:p>
    <w:p w:rsidR="009B371C" w:rsidRPr="00971905" w:rsidRDefault="009B371C" w:rsidP="0074778D">
      <w:pPr>
        <w:pStyle w:val="a5"/>
        <w:numPr>
          <w:ilvl w:val="0"/>
          <w:numId w:val="15"/>
        </w:numPr>
        <w:ind w:firstLine="709"/>
        <w:jc w:val="both"/>
        <w:rPr>
          <w:lang w:val="uk-UA"/>
        </w:rPr>
      </w:pPr>
      <w:r w:rsidRPr="00971905">
        <w:rPr>
          <w:b/>
          <w:bCs/>
          <w:lang w:val="uk-UA"/>
        </w:rPr>
        <w:t xml:space="preserve">Виконання самостійної дослідної роботи </w:t>
      </w:r>
      <w:r w:rsidRPr="00971905">
        <w:rPr>
          <w:lang w:val="uk-UA"/>
        </w:rPr>
        <w:t xml:space="preserve">(max 10 балів). </w:t>
      </w: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sz w:val="28"/>
          <w:szCs w:val="28"/>
          <w:lang w:val="uk-UA"/>
        </w:rPr>
        <w:t>Тема має бути розкрита на належному рівні. Робота повинна мати творчий характер, продемонструвати аналітичні навички здобувача вищої освіти, його вміння працювати з бібліографією тощо.</w:t>
      </w: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sz w:val="28"/>
          <w:szCs w:val="28"/>
          <w:lang w:val="uk-UA"/>
        </w:rPr>
        <w:t xml:space="preserve">Написання самостійної дослідної роботи практикується в учбовому процесі з метою набуття здобувачем вищої освіти необхідної професійної підготовки, формування навичок самостійного наукового пошуку, вивчення літератури по даній тематиці, аналіз різних точок зору, узагальнення матеріалу, формулювання висновків тощо. </w:t>
      </w: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sz w:val="28"/>
          <w:szCs w:val="28"/>
          <w:lang w:val="uk-UA"/>
        </w:rPr>
        <w:t>Особливу увагу слід приділити оформленню науково-довідникового матеріалу, цитат та посилань на джерела.</w:t>
      </w:r>
    </w:p>
    <w:p w:rsidR="009B371C" w:rsidRPr="00971905" w:rsidRDefault="009B371C" w:rsidP="0074778D">
      <w:pPr>
        <w:spacing w:after="0" w:line="240" w:lineRule="auto"/>
        <w:ind w:firstLine="709"/>
        <w:jc w:val="both"/>
        <w:rPr>
          <w:rFonts w:ascii="Times New Roman" w:hAnsi="Times New Roman"/>
          <w:sz w:val="28"/>
          <w:szCs w:val="28"/>
          <w:lang w:val="uk-UA"/>
        </w:rPr>
      </w:pPr>
    </w:p>
    <w:p w:rsidR="009B371C" w:rsidRPr="00971905" w:rsidRDefault="009B371C" w:rsidP="0074778D">
      <w:pPr>
        <w:pStyle w:val="a5"/>
        <w:numPr>
          <w:ilvl w:val="0"/>
          <w:numId w:val="15"/>
        </w:numPr>
        <w:ind w:firstLine="709"/>
        <w:jc w:val="both"/>
        <w:rPr>
          <w:lang w:val="uk-UA"/>
        </w:rPr>
      </w:pPr>
      <w:r w:rsidRPr="00971905">
        <w:rPr>
          <w:b/>
          <w:bCs/>
          <w:lang w:val="uk-UA"/>
        </w:rPr>
        <w:t>Участь в олімпіадах, участь у науково-практичних конференціях</w:t>
      </w:r>
      <w:r w:rsidRPr="00971905">
        <w:rPr>
          <w:lang w:val="uk-UA"/>
        </w:rPr>
        <w:t xml:space="preserve">, інтелектуальних іграх, складання порівняльних таблиць, схем ін. суспільна діяльність (max до 10 балів). </w:t>
      </w:r>
    </w:p>
    <w:p w:rsidR="009B371C" w:rsidRPr="00971905" w:rsidRDefault="009B371C" w:rsidP="0074778D">
      <w:pPr>
        <w:spacing w:after="0" w:line="240" w:lineRule="auto"/>
        <w:ind w:firstLine="709"/>
        <w:jc w:val="both"/>
        <w:rPr>
          <w:rFonts w:ascii="Times New Roman" w:hAnsi="Times New Roman"/>
          <w:sz w:val="28"/>
          <w:szCs w:val="28"/>
          <w:lang w:val="uk-UA"/>
        </w:rPr>
      </w:pPr>
    </w:p>
    <w:p w:rsidR="009B371C" w:rsidRPr="00971905" w:rsidRDefault="009B371C" w:rsidP="0074778D">
      <w:pPr>
        <w:pStyle w:val="a5"/>
        <w:numPr>
          <w:ilvl w:val="0"/>
          <w:numId w:val="15"/>
        </w:numPr>
        <w:ind w:firstLine="709"/>
        <w:jc w:val="both"/>
        <w:rPr>
          <w:b/>
          <w:lang w:val="uk-UA"/>
        </w:rPr>
      </w:pPr>
      <w:r w:rsidRPr="00971905">
        <w:rPr>
          <w:b/>
          <w:lang w:val="uk-UA"/>
        </w:rPr>
        <w:t xml:space="preserve">Залік </w:t>
      </w: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sz w:val="28"/>
          <w:szCs w:val="28"/>
          <w:lang w:val="uk-UA"/>
        </w:rPr>
        <w:t xml:space="preserve">Підсумковий контроль знань здобувачів вищої освіти з навчальної дисципліни здійснюється на підставі проведення заліку (max до 40 балів). </w:t>
      </w:r>
    </w:p>
    <w:p w:rsidR="009B371C" w:rsidRPr="00971905"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sz w:val="28"/>
          <w:szCs w:val="28"/>
          <w:lang w:val="uk-UA"/>
        </w:rPr>
        <w:t>Залікові білети охоплюють всю програму дисципліни і передбачають визначення рівня знань та ступеня опанування здобувачами вищої освіти компетентностей.</w:t>
      </w:r>
    </w:p>
    <w:p w:rsidR="009B371C" w:rsidRPr="00971905" w:rsidRDefault="009B371C" w:rsidP="0074778D">
      <w:pPr>
        <w:shd w:val="clear" w:color="auto" w:fill="FFFFFF"/>
        <w:tabs>
          <w:tab w:val="left" w:pos="-4820"/>
        </w:tabs>
        <w:spacing w:after="0" w:line="240" w:lineRule="auto"/>
        <w:ind w:firstLine="709"/>
        <w:jc w:val="both"/>
        <w:rPr>
          <w:rFonts w:ascii="Times New Roman" w:hAnsi="Times New Roman"/>
          <w:color w:val="000000"/>
          <w:spacing w:val="-5"/>
          <w:sz w:val="28"/>
          <w:szCs w:val="28"/>
          <w:lang w:val="uk-UA"/>
        </w:rPr>
      </w:pPr>
      <w:r w:rsidRPr="00971905">
        <w:rPr>
          <w:rFonts w:ascii="Times New Roman" w:hAnsi="Times New Roman"/>
          <w:sz w:val="28"/>
          <w:szCs w:val="28"/>
          <w:lang w:val="uk-UA"/>
        </w:rPr>
        <w:t>Умовою допуску до заліку є виконання всіх видів навчальної роботи передбачених даною робочою програмою.</w:t>
      </w:r>
    </w:p>
    <w:p w:rsidR="009B371C" w:rsidRPr="00971905" w:rsidRDefault="009B371C" w:rsidP="0074778D">
      <w:pPr>
        <w:shd w:val="clear" w:color="auto" w:fill="FFFFFF"/>
        <w:tabs>
          <w:tab w:val="left" w:pos="-4820"/>
        </w:tabs>
        <w:spacing w:after="0" w:line="240" w:lineRule="auto"/>
        <w:ind w:firstLine="709"/>
        <w:jc w:val="both"/>
        <w:rPr>
          <w:rFonts w:ascii="Times New Roman" w:hAnsi="Times New Roman"/>
          <w:sz w:val="28"/>
          <w:szCs w:val="28"/>
          <w:lang w:val="uk-UA"/>
        </w:rPr>
      </w:pPr>
      <w:r w:rsidRPr="00971905">
        <w:rPr>
          <w:rFonts w:ascii="Times New Roman" w:hAnsi="Times New Roman"/>
          <w:sz w:val="28"/>
          <w:szCs w:val="28"/>
          <w:lang w:val="uk-UA"/>
        </w:rPr>
        <w:t xml:space="preserve">Складання заліку є обов’язковим елементом підсумкового контролю знань для здобувачів вищої освіти, які претендують на оцінку «добре» або «відмінно». </w:t>
      </w:r>
      <w:r w:rsidRPr="00971905">
        <w:rPr>
          <w:rFonts w:ascii="Times New Roman" w:hAnsi="Times New Roman"/>
          <w:sz w:val="28"/>
          <w:szCs w:val="28"/>
          <w:lang w:val="uk-UA"/>
        </w:rPr>
        <w:lastRenderedPageBreak/>
        <w:t>Якщо здобувач вищої освіти виконав всі види робіт протягом семестру та набрав 60% підсумкової оцінки (тобто «задовільно»), то він, за бажанням, може залишити набрану кількість балів як підсумкову оцінку і не складати залік.</w:t>
      </w:r>
    </w:p>
    <w:p w:rsidR="009B371C" w:rsidRPr="00971905" w:rsidRDefault="009B371C" w:rsidP="0074778D">
      <w:pPr>
        <w:shd w:val="clear" w:color="auto" w:fill="FFFFFF"/>
        <w:tabs>
          <w:tab w:val="left" w:pos="-4820"/>
        </w:tabs>
        <w:spacing w:after="0" w:line="240" w:lineRule="auto"/>
        <w:ind w:firstLine="709"/>
        <w:jc w:val="both"/>
        <w:rPr>
          <w:rFonts w:ascii="Times New Roman" w:hAnsi="Times New Roman"/>
          <w:spacing w:val="-10"/>
          <w:sz w:val="28"/>
          <w:szCs w:val="28"/>
          <w:lang w:val="uk-UA"/>
        </w:rPr>
      </w:pPr>
      <w:r w:rsidRPr="00971905">
        <w:rPr>
          <w:rFonts w:ascii="Times New Roman" w:hAnsi="Times New Roman"/>
          <w:sz w:val="28"/>
          <w:szCs w:val="28"/>
          <w:lang w:val="uk-UA"/>
        </w:rPr>
        <w:t xml:space="preserve">У випадку, якщо здобувач вищої освіти протягом семестру не виконав у повному обсязі передбачених робочою програмою навчальної дисципліни всіх видів навчальної роботи, має невідпрацьовані контролі роботи, завдання з самостійної дослідної роботи, невідпрацьовані семінарські заняття тощо або не набрав мінімально необхідну кількість балів – 20 балів </w:t>
      </w:r>
      <w:r w:rsidRPr="00971905">
        <w:rPr>
          <w:rFonts w:ascii="Times New Roman" w:hAnsi="Times New Roman"/>
          <w:iCs/>
          <w:spacing w:val="-10"/>
          <w:sz w:val="28"/>
          <w:szCs w:val="28"/>
          <w:lang w:val="uk-UA"/>
        </w:rPr>
        <w:t xml:space="preserve">(тобто кількість балів, яка сумарно з максимально можливою кількістю балів, які </w:t>
      </w:r>
      <w:r w:rsidRPr="00971905">
        <w:rPr>
          <w:rFonts w:ascii="Times New Roman" w:hAnsi="Times New Roman"/>
          <w:sz w:val="28"/>
          <w:szCs w:val="28"/>
          <w:lang w:val="uk-UA"/>
        </w:rPr>
        <w:t>здобувач вищої освіти</w:t>
      </w:r>
      <w:r w:rsidRPr="00971905">
        <w:rPr>
          <w:rFonts w:ascii="Times New Roman" w:hAnsi="Times New Roman"/>
          <w:iCs/>
          <w:spacing w:val="-10"/>
          <w:sz w:val="28"/>
          <w:szCs w:val="28"/>
          <w:lang w:val="uk-UA"/>
        </w:rPr>
        <w:t xml:space="preserve"> може отримати під час семестрового контролю не дозволить отримати підсумкову оцінку «задовільно – Е, 60 балів»)</w:t>
      </w:r>
      <w:r w:rsidRPr="00971905">
        <w:rPr>
          <w:rFonts w:ascii="Times New Roman" w:hAnsi="Times New Roman"/>
          <w:spacing w:val="-10"/>
          <w:sz w:val="28"/>
          <w:szCs w:val="28"/>
          <w:lang w:val="uk-UA"/>
        </w:rPr>
        <w:t xml:space="preserve">, то він не допускається до складання заліку під час семестрового контролю, але має право ліквідувати академічну заборгованість у порядку передбаченому «Положенням про поточне та підсумкове оцінювання знань </w:t>
      </w:r>
      <w:r w:rsidRPr="00971905">
        <w:rPr>
          <w:rFonts w:ascii="Times New Roman" w:hAnsi="Times New Roman"/>
          <w:sz w:val="28"/>
          <w:szCs w:val="28"/>
          <w:lang w:val="uk-UA"/>
        </w:rPr>
        <w:t xml:space="preserve">здобувачів </w:t>
      </w:r>
      <w:r w:rsidRPr="009A09B7">
        <w:rPr>
          <w:rFonts w:ascii="Times New Roman" w:hAnsi="Times New Roman"/>
          <w:sz w:val="28"/>
          <w:szCs w:val="28"/>
          <w:lang w:val="uk-UA"/>
        </w:rPr>
        <w:t xml:space="preserve">вищої освіти </w:t>
      </w:r>
      <w:r w:rsidRPr="00F6586A">
        <w:rPr>
          <w:rFonts w:ascii="Times New Roman" w:hAnsi="Times New Roman"/>
          <w:spacing w:val="-10"/>
          <w:sz w:val="28"/>
          <w:szCs w:val="28"/>
          <w:lang w:val="uk-UA"/>
        </w:rPr>
        <w:t>Національного У</w:t>
      </w:r>
      <w:r>
        <w:rPr>
          <w:rFonts w:ascii="Times New Roman" w:hAnsi="Times New Roman"/>
          <w:sz w:val="28"/>
          <w:szCs w:val="28"/>
          <w:lang w:val="uk-UA"/>
        </w:rPr>
        <w:t>ніверситету «Чернігівська політехніка</w:t>
      </w:r>
      <w:r>
        <w:rPr>
          <w:rFonts w:ascii="Times New Roman" w:hAnsi="Times New Roman"/>
          <w:spacing w:val="-10"/>
          <w:sz w:val="28"/>
          <w:szCs w:val="28"/>
          <w:lang w:val="uk-UA"/>
        </w:rPr>
        <w:t>»</w:t>
      </w:r>
      <w:r w:rsidRPr="009A09B7">
        <w:rPr>
          <w:rFonts w:ascii="Times New Roman" w:hAnsi="Times New Roman"/>
          <w:spacing w:val="-10"/>
          <w:sz w:val="28"/>
          <w:szCs w:val="28"/>
          <w:lang w:val="uk-UA"/>
        </w:rPr>
        <w:t>».</w:t>
      </w:r>
    </w:p>
    <w:p w:rsidR="009B371C" w:rsidRPr="00971905" w:rsidRDefault="009B371C" w:rsidP="0074778D">
      <w:pPr>
        <w:shd w:val="clear" w:color="auto" w:fill="FFFFFF"/>
        <w:tabs>
          <w:tab w:val="left" w:pos="-4820"/>
        </w:tabs>
        <w:spacing w:after="0" w:line="240" w:lineRule="auto"/>
        <w:ind w:firstLine="709"/>
        <w:jc w:val="both"/>
        <w:rPr>
          <w:rFonts w:ascii="Times New Roman" w:hAnsi="Times New Roman"/>
          <w:sz w:val="28"/>
          <w:szCs w:val="28"/>
          <w:lang w:val="uk-UA"/>
        </w:rPr>
      </w:pPr>
      <w:r w:rsidRPr="00971905">
        <w:rPr>
          <w:rFonts w:ascii="Times New Roman" w:hAnsi="Times New Roman"/>
          <w:sz w:val="28"/>
          <w:szCs w:val="28"/>
          <w:lang w:val="uk-UA"/>
        </w:rPr>
        <w:t xml:space="preserve">Для складання заліку існують білети. Білети складаються із двох питань. </w:t>
      </w:r>
    </w:p>
    <w:p w:rsidR="009B371C" w:rsidRPr="00971905" w:rsidRDefault="009B371C" w:rsidP="0074778D">
      <w:pPr>
        <w:shd w:val="clear" w:color="auto" w:fill="FFFFFF"/>
        <w:tabs>
          <w:tab w:val="left" w:pos="-4820"/>
        </w:tabs>
        <w:spacing w:after="0" w:line="240" w:lineRule="auto"/>
        <w:ind w:firstLine="709"/>
        <w:jc w:val="both"/>
        <w:rPr>
          <w:rFonts w:ascii="Times New Roman" w:hAnsi="Times New Roman"/>
          <w:sz w:val="28"/>
          <w:szCs w:val="28"/>
          <w:lang w:val="uk-UA"/>
        </w:rPr>
      </w:pPr>
      <w:r w:rsidRPr="00971905">
        <w:rPr>
          <w:rFonts w:ascii="Times New Roman" w:hAnsi="Times New Roman"/>
          <w:sz w:val="28"/>
          <w:szCs w:val="28"/>
          <w:lang w:val="uk-UA"/>
        </w:rPr>
        <w:t>Критерії:</w:t>
      </w:r>
    </w:p>
    <w:p w:rsidR="009B371C" w:rsidRPr="00971905" w:rsidRDefault="009B371C" w:rsidP="0074778D">
      <w:pPr>
        <w:numPr>
          <w:ilvl w:val="0"/>
          <w:numId w:val="12"/>
        </w:numPr>
        <w:shd w:val="clear" w:color="auto" w:fill="FFFFFF"/>
        <w:tabs>
          <w:tab w:val="left" w:pos="-4820"/>
        </w:tabs>
        <w:spacing w:after="0" w:line="240" w:lineRule="auto"/>
        <w:ind w:left="426" w:firstLine="709"/>
        <w:jc w:val="both"/>
        <w:rPr>
          <w:rFonts w:ascii="Times New Roman" w:hAnsi="Times New Roman"/>
          <w:sz w:val="28"/>
          <w:szCs w:val="28"/>
          <w:lang w:val="uk-UA"/>
        </w:rPr>
      </w:pPr>
      <w:r w:rsidRPr="00971905">
        <w:rPr>
          <w:rFonts w:ascii="Times New Roman" w:hAnsi="Times New Roman"/>
          <w:sz w:val="28"/>
          <w:szCs w:val="28"/>
          <w:lang w:val="uk-UA"/>
        </w:rPr>
        <w:t xml:space="preserve">від 33 до 40 балів - відповідь повна і зміст </w:t>
      </w:r>
      <w:r w:rsidRPr="00593D00">
        <w:rPr>
          <w:rFonts w:ascii="Times New Roman" w:hAnsi="Times New Roman"/>
          <w:sz w:val="28"/>
          <w:szCs w:val="28"/>
          <w:lang w:val="uk-UA"/>
        </w:rPr>
        <w:t xml:space="preserve">відповіді здобувача вищої освіти </w:t>
      </w:r>
      <w:r w:rsidRPr="00971905">
        <w:rPr>
          <w:rFonts w:ascii="Times New Roman" w:hAnsi="Times New Roman"/>
          <w:sz w:val="28"/>
          <w:szCs w:val="28"/>
          <w:lang w:val="uk-UA"/>
        </w:rPr>
        <w:t xml:space="preserve">повністю відповідає сутності поставленого запитання; </w:t>
      </w:r>
    </w:p>
    <w:p w:rsidR="009B371C" w:rsidRPr="00971905" w:rsidRDefault="009B371C" w:rsidP="0074778D">
      <w:pPr>
        <w:numPr>
          <w:ilvl w:val="0"/>
          <w:numId w:val="12"/>
        </w:numPr>
        <w:shd w:val="clear" w:color="auto" w:fill="FFFFFF"/>
        <w:tabs>
          <w:tab w:val="left" w:pos="-4820"/>
        </w:tabs>
        <w:spacing w:after="0" w:line="240" w:lineRule="auto"/>
        <w:ind w:left="426" w:firstLine="709"/>
        <w:jc w:val="both"/>
        <w:rPr>
          <w:rFonts w:ascii="Times New Roman" w:hAnsi="Times New Roman"/>
          <w:sz w:val="28"/>
          <w:szCs w:val="28"/>
          <w:lang w:val="uk-UA"/>
        </w:rPr>
      </w:pPr>
      <w:r w:rsidRPr="00971905">
        <w:rPr>
          <w:rFonts w:ascii="Times New Roman" w:hAnsi="Times New Roman"/>
          <w:sz w:val="28"/>
          <w:szCs w:val="28"/>
          <w:lang w:val="uk-UA"/>
        </w:rPr>
        <w:t xml:space="preserve">від 24 до 32 балі - здобувач вищої освіти висвітлює всі питання без грубих помилок; </w:t>
      </w:r>
    </w:p>
    <w:p w:rsidR="009B371C" w:rsidRPr="00971905" w:rsidRDefault="009B371C" w:rsidP="0074778D">
      <w:pPr>
        <w:numPr>
          <w:ilvl w:val="0"/>
          <w:numId w:val="12"/>
        </w:numPr>
        <w:shd w:val="clear" w:color="auto" w:fill="FFFFFF"/>
        <w:tabs>
          <w:tab w:val="left" w:pos="-4820"/>
        </w:tabs>
        <w:spacing w:after="0" w:line="240" w:lineRule="auto"/>
        <w:ind w:left="426" w:firstLine="709"/>
        <w:jc w:val="both"/>
        <w:rPr>
          <w:rFonts w:ascii="Times New Roman" w:hAnsi="Times New Roman"/>
          <w:sz w:val="28"/>
          <w:szCs w:val="28"/>
          <w:lang w:val="uk-UA"/>
        </w:rPr>
      </w:pPr>
      <w:r w:rsidRPr="00971905">
        <w:rPr>
          <w:rFonts w:ascii="Times New Roman" w:hAnsi="Times New Roman"/>
          <w:sz w:val="28"/>
          <w:szCs w:val="28"/>
          <w:lang w:val="uk-UA"/>
        </w:rPr>
        <w:t>від 17 до 24 балів - здобувач вищої освіти допускає грубі помилки і всі питання розкриті менш ніж на половину;</w:t>
      </w:r>
    </w:p>
    <w:p w:rsidR="009B371C" w:rsidRPr="00971905" w:rsidRDefault="009B371C" w:rsidP="0074778D">
      <w:pPr>
        <w:numPr>
          <w:ilvl w:val="0"/>
          <w:numId w:val="12"/>
        </w:numPr>
        <w:shd w:val="clear" w:color="auto" w:fill="FFFFFF"/>
        <w:tabs>
          <w:tab w:val="left" w:pos="-4820"/>
        </w:tabs>
        <w:spacing w:after="0" w:line="240" w:lineRule="auto"/>
        <w:ind w:left="426" w:firstLine="709"/>
        <w:jc w:val="both"/>
        <w:rPr>
          <w:rFonts w:ascii="Times New Roman" w:hAnsi="Times New Roman"/>
          <w:sz w:val="28"/>
          <w:szCs w:val="28"/>
          <w:lang w:val="uk-UA"/>
        </w:rPr>
      </w:pPr>
      <w:r w:rsidRPr="00971905">
        <w:rPr>
          <w:rFonts w:ascii="Times New Roman" w:hAnsi="Times New Roman"/>
          <w:sz w:val="28"/>
          <w:szCs w:val="28"/>
          <w:lang w:val="uk-UA"/>
        </w:rPr>
        <w:t>не більше 16 балів - при нерозкриті хоча б одного завдання білету.</w:t>
      </w:r>
    </w:p>
    <w:p w:rsidR="009B371C" w:rsidRPr="00971905" w:rsidRDefault="009B371C" w:rsidP="0074778D">
      <w:pPr>
        <w:shd w:val="clear" w:color="auto" w:fill="FFFFFF"/>
        <w:tabs>
          <w:tab w:val="left" w:pos="-4820"/>
        </w:tabs>
        <w:spacing w:after="0" w:line="240" w:lineRule="auto"/>
        <w:ind w:firstLine="709"/>
        <w:jc w:val="both"/>
        <w:rPr>
          <w:rFonts w:ascii="Times New Roman" w:hAnsi="Times New Roman"/>
          <w:spacing w:val="-4"/>
          <w:sz w:val="28"/>
          <w:szCs w:val="28"/>
          <w:lang w:val="uk-UA"/>
        </w:rPr>
      </w:pPr>
      <w:r w:rsidRPr="00971905">
        <w:rPr>
          <w:rFonts w:ascii="Times New Roman" w:hAnsi="Times New Roman"/>
          <w:sz w:val="28"/>
          <w:szCs w:val="28"/>
          <w:lang w:val="uk-UA"/>
        </w:rPr>
        <w:t>Повторне складання заліку з метою підвищення позитивної оцінки не дозволяється.</w:t>
      </w:r>
    </w:p>
    <w:p w:rsidR="009B371C" w:rsidRPr="00971905" w:rsidRDefault="009B371C" w:rsidP="0074778D">
      <w:pPr>
        <w:pageBreakBefore/>
        <w:spacing w:after="0" w:line="240" w:lineRule="auto"/>
        <w:ind w:firstLine="709"/>
        <w:jc w:val="center"/>
        <w:rPr>
          <w:rFonts w:ascii="Times New Roman" w:hAnsi="Times New Roman"/>
          <w:b/>
          <w:bCs/>
          <w:sz w:val="28"/>
          <w:szCs w:val="28"/>
          <w:lang w:val="uk-UA"/>
        </w:rPr>
      </w:pPr>
      <w:r w:rsidRPr="00971905">
        <w:rPr>
          <w:rFonts w:ascii="Times New Roman" w:hAnsi="Times New Roman"/>
          <w:b/>
          <w:bCs/>
          <w:sz w:val="28"/>
          <w:szCs w:val="28"/>
          <w:lang w:val="uk-UA"/>
        </w:rPr>
        <w:lastRenderedPageBreak/>
        <w:t>Шкала оцінювання: національна та ECTS</w:t>
      </w: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749"/>
        <w:gridCol w:w="5470"/>
      </w:tblGrid>
      <w:tr w:rsidR="009B371C" w:rsidRPr="00596B9A" w:rsidTr="0096767A">
        <w:trPr>
          <w:trHeight w:val="450"/>
        </w:trPr>
        <w:tc>
          <w:tcPr>
            <w:tcW w:w="2137" w:type="dxa"/>
            <w:vMerge w:val="restart"/>
            <w:vAlign w:val="center"/>
          </w:tcPr>
          <w:p w:rsidR="009B371C" w:rsidRPr="00596B9A" w:rsidRDefault="009B371C" w:rsidP="0096767A">
            <w:pPr>
              <w:spacing w:after="0" w:line="240" w:lineRule="auto"/>
              <w:ind w:firstLine="709"/>
              <w:jc w:val="center"/>
              <w:rPr>
                <w:rFonts w:ascii="Times New Roman" w:hAnsi="Times New Roman"/>
                <w:b/>
                <w:bCs/>
                <w:sz w:val="28"/>
                <w:szCs w:val="28"/>
                <w:lang w:val="uk-UA"/>
              </w:rPr>
            </w:pPr>
            <w:r w:rsidRPr="00596B9A">
              <w:rPr>
                <w:rFonts w:ascii="Times New Roman" w:hAnsi="Times New Roman"/>
                <w:b/>
                <w:bCs/>
                <w:sz w:val="28"/>
                <w:szCs w:val="28"/>
                <w:lang w:val="uk-UA"/>
              </w:rPr>
              <w:t>Сума балів за всі види навчальної діяльності</w:t>
            </w:r>
          </w:p>
        </w:tc>
        <w:tc>
          <w:tcPr>
            <w:tcW w:w="1749" w:type="dxa"/>
            <w:vMerge w:val="restart"/>
            <w:vAlign w:val="center"/>
          </w:tcPr>
          <w:p w:rsidR="009B371C" w:rsidRPr="00596B9A" w:rsidRDefault="009B371C" w:rsidP="0096767A">
            <w:pPr>
              <w:spacing w:after="0" w:line="240" w:lineRule="auto"/>
              <w:ind w:firstLine="709"/>
              <w:jc w:val="center"/>
              <w:rPr>
                <w:rFonts w:ascii="Times New Roman" w:hAnsi="Times New Roman"/>
                <w:b/>
                <w:bCs/>
                <w:sz w:val="28"/>
                <w:szCs w:val="28"/>
                <w:lang w:val="uk-UA"/>
              </w:rPr>
            </w:pPr>
            <w:r w:rsidRPr="00596B9A">
              <w:rPr>
                <w:rFonts w:ascii="Times New Roman" w:hAnsi="Times New Roman"/>
                <w:b/>
                <w:bCs/>
                <w:sz w:val="28"/>
                <w:szCs w:val="28"/>
                <w:lang w:val="uk-UA"/>
              </w:rPr>
              <w:t>Оцінка ECTS</w:t>
            </w:r>
          </w:p>
        </w:tc>
        <w:tc>
          <w:tcPr>
            <w:tcW w:w="5470" w:type="dxa"/>
            <w:vAlign w:val="center"/>
          </w:tcPr>
          <w:p w:rsidR="009B371C" w:rsidRPr="00596B9A" w:rsidRDefault="009B371C" w:rsidP="0096767A">
            <w:pPr>
              <w:spacing w:after="0" w:line="240" w:lineRule="auto"/>
              <w:ind w:firstLine="709"/>
              <w:jc w:val="center"/>
              <w:rPr>
                <w:rFonts w:ascii="Times New Roman" w:hAnsi="Times New Roman"/>
                <w:b/>
                <w:bCs/>
                <w:sz w:val="28"/>
                <w:szCs w:val="28"/>
                <w:lang w:val="uk-UA"/>
              </w:rPr>
            </w:pPr>
            <w:r w:rsidRPr="00596B9A">
              <w:rPr>
                <w:rFonts w:ascii="Times New Roman" w:hAnsi="Times New Roman"/>
                <w:b/>
                <w:bCs/>
                <w:sz w:val="28"/>
                <w:szCs w:val="28"/>
                <w:lang w:val="uk-UA"/>
              </w:rPr>
              <w:t>Оцінка за національною шкалою</w:t>
            </w:r>
          </w:p>
        </w:tc>
      </w:tr>
      <w:tr w:rsidR="009B371C" w:rsidRPr="00596B9A" w:rsidTr="0096767A">
        <w:trPr>
          <w:trHeight w:val="450"/>
        </w:trPr>
        <w:tc>
          <w:tcPr>
            <w:tcW w:w="0" w:type="auto"/>
            <w:vMerge/>
            <w:vAlign w:val="center"/>
          </w:tcPr>
          <w:p w:rsidR="009B371C" w:rsidRPr="00596B9A" w:rsidRDefault="009B371C" w:rsidP="0096767A">
            <w:pPr>
              <w:spacing w:after="0" w:line="240" w:lineRule="auto"/>
              <w:ind w:firstLine="709"/>
              <w:rPr>
                <w:rFonts w:ascii="Times New Roman" w:hAnsi="Times New Roman"/>
                <w:b/>
                <w:bCs/>
                <w:sz w:val="28"/>
                <w:szCs w:val="28"/>
                <w:lang w:val="uk-UA"/>
              </w:rPr>
            </w:pPr>
          </w:p>
        </w:tc>
        <w:tc>
          <w:tcPr>
            <w:tcW w:w="1749" w:type="dxa"/>
            <w:vMerge/>
            <w:vAlign w:val="center"/>
          </w:tcPr>
          <w:p w:rsidR="009B371C" w:rsidRPr="00596B9A" w:rsidRDefault="009B371C" w:rsidP="0096767A">
            <w:pPr>
              <w:spacing w:after="0" w:line="240" w:lineRule="auto"/>
              <w:ind w:firstLine="709"/>
              <w:rPr>
                <w:rFonts w:ascii="Times New Roman" w:hAnsi="Times New Roman"/>
                <w:b/>
                <w:bCs/>
                <w:sz w:val="28"/>
                <w:szCs w:val="28"/>
                <w:lang w:val="uk-UA"/>
              </w:rPr>
            </w:pPr>
          </w:p>
        </w:tc>
        <w:tc>
          <w:tcPr>
            <w:tcW w:w="5470" w:type="dxa"/>
            <w:vAlign w:val="center"/>
          </w:tcPr>
          <w:p w:rsidR="009B371C" w:rsidRPr="00596B9A" w:rsidRDefault="009B371C" w:rsidP="0096767A">
            <w:pPr>
              <w:spacing w:after="0" w:line="240" w:lineRule="auto"/>
              <w:ind w:firstLine="709"/>
              <w:jc w:val="center"/>
              <w:rPr>
                <w:rFonts w:ascii="Times New Roman" w:hAnsi="Times New Roman"/>
                <w:b/>
                <w:bCs/>
                <w:sz w:val="28"/>
                <w:szCs w:val="28"/>
                <w:highlight w:val="green"/>
                <w:lang w:val="uk-UA"/>
              </w:rPr>
            </w:pPr>
            <w:r w:rsidRPr="00596B9A">
              <w:rPr>
                <w:rFonts w:ascii="Times New Roman" w:hAnsi="Times New Roman"/>
                <w:b/>
                <w:bCs/>
                <w:sz w:val="28"/>
                <w:szCs w:val="28"/>
                <w:lang w:val="uk-UA"/>
              </w:rPr>
              <w:t>для заліку</w:t>
            </w:r>
          </w:p>
        </w:tc>
      </w:tr>
      <w:tr w:rsidR="009B371C" w:rsidRPr="00596B9A" w:rsidTr="0096767A">
        <w:tc>
          <w:tcPr>
            <w:tcW w:w="2137" w:type="dxa"/>
            <w:vAlign w:val="center"/>
          </w:tcPr>
          <w:p w:rsidR="009B371C" w:rsidRPr="00596B9A" w:rsidRDefault="009B371C" w:rsidP="0096767A">
            <w:pPr>
              <w:spacing w:after="0" w:line="240" w:lineRule="auto"/>
              <w:ind w:left="180" w:firstLine="709"/>
              <w:jc w:val="center"/>
              <w:rPr>
                <w:rFonts w:ascii="Times New Roman" w:hAnsi="Times New Roman"/>
                <w:b/>
                <w:bCs/>
                <w:sz w:val="28"/>
                <w:szCs w:val="28"/>
                <w:lang w:val="uk-UA"/>
              </w:rPr>
            </w:pPr>
            <w:r w:rsidRPr="00596B9A">
              <w:rPr>
                <w:rFonts w:ascii="Times New Roman" w:hAnsi="Times New Roman"/>
                <w:sz w:val="28"/>
                <w:szCs w:val="28"/>
                <w:lang w:val="uk-UA"/>
              </w:rPr>
              <w:t>90 – 100</w:t>
            </w:r>
          </w:p>
        </w:tc>
        <w:tc>
          <w:tcPr>
            <w:tcW w:w="1749" w:type="dxa"/>
            <w:vAlign w:val="center"/>
          </w:tcPr>
          <w:p w:rsidR="009B371C" w:rsidRPr="00596B9A" w:rsidRDefault="009B371C" w:rsidP="0096767A">
            <w:pPr>
              <w:spacing w:after="0" w:line="240" w:lineRule="auto"/>
              <w:ind w:firstLine="709"/>
              <w:jc w:val="center"/>
              <w:rPr>
                <w:rFonts w:ascii="Times New Roman" w:hAnsi="Times New Roman"/>
                <w:b/>
                <w:bCs/>
                <w:sz w:val="28"/>
                <w:szCs w:val="28"/>
                <w:lang w:val="uk-UA"/>
              </w:rPr>
            </w:pPr>
            <w:r w:rsidRPr="00596B9A">
              <w:rPr>
                <w:rFonts w:ascii="Times New Roman" w:hAnsi="Times New Roman"/>
                <w:b/>
                <w:bCs/>
                <w:sz w:val="28"/>
                <w:szCs w:val="28"/>
                <w:lang w:val="uk-UA"/>
              </w:rPr>
              <w:t>А</w:t>
            </w:r>
          </w:p>
        </w:tc>
        <w:tc>
          <w:tcPr>
            <w:tcW w:w="5470" w:type="dxa"/>
            <w:vAlign w:val="center"/>
          </w:tcPr>
          <w:p w:rsidR="009B371C" w:rsidRPr="00596B9A" w:rsidRDefault="009B371C" w:rsidP="0096767A">
            <w:pPr>
              <w:spacing w:after="0" w:line="240" w:lineRule="auto"/>
              <w:ind w:firstLine="709"/>
              <w:jc w:val="center"/>
              <w:rPr>
                <w:rFonts w:ascii="Times New Roman" w:hAnsi="Times New Roman"/>
                <w:sz w:val="28"/>
                <w:szCs w:val="28"/>
                <w:highlight w:val="green"/>
                <w:lang w:val="uk-UA"/>
              </w:rPr>
            </w:pPr>
            <w:r w:rsidRPr="00596B9A">
              <w:rPr>
                <w:rFonts w:ascii="Times New Roman" w:hAnsi="Times New Roman"/>
                <w:sz w:val="28"/>
                <w:szCs w:val="28"/>
                <w:lang w:val="uk-UA"/>
              </w:rPr>
              <w:t>відмінно</w:t>
            </w:r>
          </w:p>
        </w:tc>
      </w:tr>
      <w:tr w:rsidR="009B371C" w:rsidRPr="00596B9A" w:rsidTr="0096767A">
        <w:trPr>
          <w:trHeight w:val="194"/>
        </w:trPr>
        <w:tc>
          <w:tcPr>
            <w:tcW w:w="2137" w:type="dxa"/>
            <w:vAlign w:val="center"/>
          </w:tcPr>
          <w:p w:rsidR="009B371C" w:rsidRPr="00596B9A" w:rsidRDefault="009B371C" w:rsidP="0096767A">
            <w:pPr>
              <w:spacing w:after="0" w:line="240" w:lineRule="auto"/>
              <w:ind w:left="180" w:firstLine="709"/>
              <w:jc w:val="center"/>
              <w:rPr>
                <w:rFonts w:ascii="Times New Roman" w:hAnsi="Times New Roman"/>
                <w:sz w:val="28"/>
                <w:szCs w:val="28"/>
                <w:lang w:val="uk-UA"/>
              </w:rPr>
            </w:pPr>
            <w:r w:rsidRPr="00596B9A">
              <w:rPr>
                <w:rFonts w:ascii="Times New Roman" w:hAnsi="Times New Roman"/>
                <w:sz w:val="28"/>
                <w:szCs w:val="28"/>
                <w:lang w:val="uk-UA"/>
              </w:rPr>
              <w:t>82-89</w:t>
            </w:r>
          </w:p>
        </w:tc>
        <w:tc>
          <w:tcPr>
            <w:tcW w:w="1749" w:type="dxa"/>
            <w:vAlign w:val="center"/>
          </w:tcPr>
          <w:p w:rsidR="009B371C" w:rsidRPr="00596B9A" w:rsidRDefault="009B371C" w:rsidP="0096767A">
            <w:pPr>
              <w:spacing w:after="0" w:line="240" w:lineRule="auto"/>
              <w:ind w:firstLine="709"/>
              <w:jc w:val="center"/>
              <w:rPr>
                <w:rFonts w:ascii="Times New Roman" w:hAnsi="Times New Roman"/>
                <w:b/>
                <w:bCs/>
                <w:sz w:val="28"/>
                <w:szCs w:val="28"/>
                <w:lang w:val="uk-UA"/>
              </w:rPr>
            </w:pPr>
            <w:r w:rsidRPr="00596B9A">
              <w:rPr>
                <w:rFonts w:ascii="Times New Roman" w:hAnsi="Times New Roman"/>
                <w:b/>
                <w:bCs/>
                <w:sz w:val="28"/>
                <w:szCs w:val="28"/>
                <w:lang w:val="uk-UA"/>
              </w:rPr>
              <w:t>В</w:t>
            </w:r>
          </w:p>
        </w:tc>
        <w:tc>
          <w:tcPr>
            <w:tcW w:w="5470" w:type="dxa"/>
            <w:vMerge w:val="restart"/>
            <w:vAlign w:val="center"/>
          </w:tcPr>
          <w:p w:rsidR="009B371C" w:rsidRPr="00596B9A" w:rsidRDefault="009B371C" w:rsidP="0096767A">
            <w:pPr>
              <w:spacing w:after="0" w:line="240" w:lineRule="auto"/>
              <w:ind w:firstLine="709"/>
              <w:jc w:val="center"/>
              <w:rPr>
                <w:rFonts w:ascii="Times New Roman" w:hAnsi="Times New Roman"/>
                <w:sz w:val="28"/>
                <w:szCs w:val="28"/>
                <w:highlight w:val="green"/>
                <w:lang w:val="uk-UA"/>
              </w:rPr>
            </w:pPr>
            <w:r w:rsidRPr="00596B9A">
              <w:rPr>
                <w:rFonts w:ascii="Times New Roman" w:hAnsi="Times New Roman"/>
                <w:sz w:val="28"/>
                <w:szCs w:val="28"/>
                <w:lang w:val="uk-UA"/>
              </w:rPr>
              <w:t>добре</w:t>
            </w:r>
          </w:p>
        </w:tc>
      </w:tr>
      <w:tr w:rsidR="009B371C" w:rsidRPr="00596B9A" w:rsidTr="0096767A">
        <w:trPr>
          <w:trHeight w:val="85"/>
        </w:trPr>
        <w:tc>
          <w:tcPr>
            <w:tcW w:w="2137" w:type="dxa"/>
            <w:vAlign w:val="center"/>
          </w:tcPr>
          <w:p w:rsidR="009B371C" w:rsidRPr="00596B9A" w:rsidRDefault="009B371C" w:rsidP="0096767A">
            <w:pPr>
              <w:spacing w:after="0" w:line="240" w:lineRule="auto"/>
              <w:ind w:left="180" w:firstLine="709"/>
              <w:jc w:val="center"/>
              <w:rPr>
                <w:rFonts w:ascii="Times New Roman" w:hAnsi="Times New Roman"/>
                <w:sz w:val="28"/>
                <w:szCs w:val="28"/>
                <w:lang w:val="uk-UA"/>
              </w:rPr>
            </w:pPr>
            <w:r w:rsidRPr="00596B9A">
              <w:rPr>
                <w:rFonts w:ascii="Times New Roman" w:hAnsi="Times New Roman"/>
                <w:sz w:val="28"/>
                <w:szCs w:val="28"/>
                <w:lang w:val="uk-UA"/>
              </w:rPr>
              <w:t>75-81</w:t>
            </w:r>
          </w:p>
        </w:tc>
        <w:tc>
          <w:tcPr>
            <w:tcW w:w="1749" w:type="dxa"/>
            <w:vAlign w:val="center"/>
          </w:tcPr>
          <w:p w:rsidR="009B371C" w:rsidRPr="00596B9A" w:rsidRDefault="009B371C" w:rsidP="0096767A">
            <w:pPr>
              <w:spacing w:after="0" w:line="240" w:lineRule="auto"/>
              <w:ind w:firstLine="709"/>
              <w:jc w:val="center"/>
              <w:rPr>
                <w:rFonts w:ascii="Times New Roman" w:hAnsi="Times New Roman"/>
                <w:b/>
                <w:bCs/>
                <w:sz w:val="28"/>
                <w:szCs w:val="28"/>
                <w:lang w:val="uk-UA"/>
              </w:rPr>
            </w:pPr>
            <w:r w:rsidRPr="00596B9A">
              <w:rPr>
                <w:rFonts w:ascii="Times New Roman" w:hAnsi="Times New Roman"/>
                <w:b/>
                <w:bCs/>
                <w:sz w:val="28"/>
                <w:szCs w:val="28"/>
                <w:lang w:val="uk-UA"/>
              </w:rPr>
              <w:t>С</w:t>
            </w:r>
          </w:p>
        </w:tc>
        <w:tc>
          <w:tcPr>
            <w:tcW w:w="5470" w:type="dxa"/>
            <w:vMerge/>
            <w:vAlign w:val="center"/>
          </w:tcPr>
          <w:p w:rsidR="009B371C" w:rsidRPr="00596B9A" w:rsidRDefault="009B371C" w:rsidP="0096767A">
            <w:pPr>
              <w:spacing w:after="0" w:line="240" w:lineRule="auto"/>
              <w:ind w:firstLine="709"/>
              <w:jc w:val="center"/>
              <w:rPr>
                <w:rFonts w:ascii="Times New Roman" w:hAnsi="Times New Roman"/>
                <w:sz w:val="28"/>
                <w:szCs w:val="28"/>
                <w:highlight w:val="green"/>
                <w:lang w:val="uk-UA"/>
              </w:rPr>
            </w:pPr>
          </w:p>
        </w:tc>
      </w:tr>
      <w:tr w:rsidR="009B371C" w:rsidRPr="00596B9A" w:rsidTr="0096767A">
        <w:tc>
          <w:tcPr>
            <w:tcW w:w="2137" w:type="dxa"/>
            <w:vAlign w:val="center"/>
          </w:tcPr>
          <w:p w:rsidR="009B371C" w:rsidRPr="00596B9A" w:rsidRDefault="009B371C" w:rsidP="0096767A">
            <w:pPr>
              <w:spacing w:after="0" w:line="240" w:lineRule="auto"/>
              <w:ind w:left="180" w:firstLine="709"/>
              <w:jc w:val="center"/>
              <w:rPr>
                <w:rFonts w:ascii="Times New Roman" w:hAnsi="Times New Roman"/>
                <w:sz w:val="28"/>
                <w:szCs w:val="28"/>
                <w:lang w:val="uk-UA"/>
              </w:rPr>
            </w:pPr>
            <w:r w:rsidRPr="00596B9A">
              <w:rPr>
                <w:rFonts w:ascii="Times New Roman" w:hAnsi="Times New Roman"/>
                <w:sz w:val="28"/>
                <w:szCs w:val="28"/>
                <w:lang w:val="uk-UA"/>
              </w:rPr>
              <w:t>66-74</w:t>
            </w:r>
          </w:p>
        </w:tc>
        <w:tc>
          <w:tcPr>
            <w:tcW w:w="1749" w:type="dxa"/>
            <w:vAlign w:val="center"/>
          </w:tcPr>
          <w:p w:rsidR="009B371C" w:rsidRPr="00596B9A" w:rsidRDefault="009B371C" w:rsidP="0096767A">
            <w:pPr>
              <w:spacing w:after="0" w:line="240" w:lineRule="auto"/>
              <w:ind w:firstLine="709"/>
              <w:jc w:val="center"/>
              <w:rPr>
                <w:rFonts w:ascii="Times New Roman" w:hAnsi="Times New Roman"/>
                <w:b/>
                <w:bCs/>
                <w:sz w:val="28"/>
                <w:szCs w:val="28"/>
                <w:lang w:val="uk-UA"/>
              </w:rPr>
            </w:pPr>
            <w:r w:rsidRPr="00596B9A">
              <w:rPr>
                <w:rFonts w:ascii="Times New Roman" w:hAnsi="Times New Roman"/>
                <w:b/>
                <w:bCs/>
                <w:sz w:val="28"/>
                <w:szCs w:val="28"/>
                <w:lang w:val="uk-UA"/>
              </w:rPr>
              <w:t>D</w:t>
            </w:r>
          </w:p>
        </w:tc>
        <w:tc>
          <w:tcPr>
            <w:tcW w:w="5470" w:type="dxa"/>
            <w:vMerge w:val="restart"/>
            <w:vAlign w:val="center"/>
          </w:tcPr>
          <w:p w:rsidR="009B371C" w:rsidRPr="00596B9A" w:rsidRDefault="009B371C" w:rsidP="0096767A">
            <w:pPr>
              <w:spacing w:after="0" w:line="240" w:lineRule="auto"/>
              <w:ind w:firstLine="709"/>
              <w:jc w:val="center"/>
              <w:rPr>
                <w:rFonts w:ascii="Times New Roman" w:hAnsi="Times New Roman"/>
                <w:sz w:val="28"/>
                <w:szCs w:val="28"/>
                <w:highlight w:val="green"/>
                <w:lang w:val="uk-UA"/>
              </w:rPr>
            </w:pPr>
            <w:r w:rsidRPr="00596B9A">
              <w:rPr>
                <w:rFonts w:ascii="Times New Roman" w:hAnsi="Times New Roman"/>
                <w:sz w:val="28"/>
                <w:szCs w:val="28"/>
                <w:lang w:val="uk-UA"/>
              </w:rPr>
              <w:t>задовільно</w:t>
            </w:r>
          </w:p>
        </w:tc>
      </w:tr>
      <w:tr w:rsidR="009B371C" w:rsidRPr="00596B9A" w:rsidTr="0096767A">
        <w:tc>
          <w:tcPr>
            <w:tcW w:w="2137" w:type="dxa"/>
            <w:vAlign w:val="center"/>
          </w:tcPr>
          <w:p w:rsidR="009B371C" w:rsidRPr="00596B9A" w:rsidRDefault="009B371C" w:rsidP="0096767A">
            <w:pPr>
              <w:spacing w:after="0" w:line="240" w:lineRule="auto"/>
              <w:ind w:left="180" w:firstLine="709"/>
              <w:jc w:val="center"/>
              <w:rPr>
                <w:rFonts w:ascii="Times New Roman" w:hAnsi="Times New Roman"/>
                <w:sz w:val="28"/>
                <w:szCs w:val="28"/>
                <w:lang w:val="uk-UA"/>
              </w:rPr>
            </w:pPr>
            <w:r w:rsidRPr="00596B9A">
              <w:rPr>
                <w:rFonts w:ascii="Times New Roman" w:hAnsi="Times New Roman"/>
                <w:sz w:val="28"/>
                <w:szCs w:val="28"/>
                <w:lang w:val="uk-UA"/>
              </w:rPr>
              <w:t>60-65</w:t>
            </w:r>
          </w:p>
        </w:tc>
        <w:tc>
          <w:tcPr>
            <w:tcW w:w="1749" w:type="dxa"/>
            <w:vAlign w:val="center"/>
          </w:tcPr>
          <w:p w:rsidR="009B371C" w:rsidRPr="00596B9A" w:rsidRDefault="009B371C" w:rsidP="0096767A">
            <w:pPr>
              <w:spacing w:after="0" w:line="240" w:lineRule="auto"/>
              <w:ind w:firstLine="709"/>
              <w:jc w:val="center"/>
              <w:rPr>
                <w:rFonts w:ascii="Times New Roman" w:hAnsi="Times New Roman"/>
                <w:b/>
                <w:bCs/>
                <w:sz w:val="28"/>
                <w:szCs w:val="28"/>
                <w:lang w:val="uk-UA"/>
              </w:rPr>
            </w:pPr>
            <w:r w:rsidRPr="00596B9A">
              <w:rPr>
                <w:rFonts w:ascii="Times New Roman" w:hAnsi="Times New Roman"/>
                <w:b/>
                <w:bCs/>
                <w:sz w:val="28"/>
                <w:szCs w:val="28"/>
                <w:lang w:val="uk-UA"/>
              </w:rPr>
              <w:t xml:space="preserve">Е </w:t>
            </w:r>
          </w:p>
        </w:tc>
        <w:tc>
          <w:tcPr>
            <w:tcW w:w="5470" w:type="dxa"/>
            <w:vMerge/>
            <w:vAlign w:val="center"/>
          </w:tcPr>
          <w:p w:rsidR="009B371C" w:rsidRPr="00596B9A" w:rsidRDefault="009B371C" w:rsidP="0096767A">
            <w:pPr>
              <w:spacing w:after="0" w:line="240" w:lineRule="auto"/>
              <w:ind w:firstLine="709"/>
              <w:jc w:val="center"/>
              <w:rPr>
                <w:rFonts w:ascii="Times New Roman" w:hAnsi="Times New Roman"/>
                <w:sz w:val="28"/>
                <w:szCs w:val="28"/>
                <w:highlight w:val="green"/>
                <w:lang w:val="uk-UA"/>
              </w:rPr>
            </w:pPr>
          </w:p>
        </w:tc>
      </w:tr>
      <w:tr w:rsidR="009B371C" w:rsidRPr="00596B9A" w:rsidTr="0096767A">
        <w:trPr>
          <w:trHeight w:val="74"/>
        </w:trPr>
        <w:tc>
          <w:tcPr>
            <w:tcW w:w="2137" w:type="dxa"/>
            <w:vAlign w:val="center"/>
          </w:tcPr>
          <w:p w:rsidR="009B371C" w:rsidRPr="00596B9A" w:rsidRDefault="009B371C" w:rsidP="0096767A">
            <w:pPr>
              <w:spacing w:after="0" w:line="240" w:lineRule="auto"/>
              <w:ind w:left="180" w:firstLine="709"/>
              <w:jc w:val="center"/>
              <w:rPr>
                <w:rFonts w:ascii="Times New Roman" w:hAnsi="Times New Roman"/>
                <w:sz w:val="28"/>
                <w:szCs w:val="28"/>
                <w:lang w:val="uk-UA"/>
              </w:rPr>
            </w:pPr>
            <w:r w:rsidRPr="00596B9A">
              <w:rPr>
                <w:rFonts w:ascii="Times New Roman" w:hAnsi="Times New Roman"/>
                <w:sz w:val="28"/>
                <w:szCs w:val="28"/>
                <w:lang w:val="uk-UA"/>
              </w:rPr>
              <w:t>0-59</w:t>
            </w:r>
          </w:p>
        </w:tc>
        <w:tc>
          <w:tcPr>
            <w:tcW w:w="1749" w:type="dxa"/>
            <w:vAlign w:val="center"/>
          </w:tcPr>
          <w:p w:rsidR="009B371C" w:rsidRPr="00596B9A" w:rsidRDefault="009B371C" w:rsidP="0096767A">
            <w:pPr>
              <w:spacing w:after="0" w:line="240" w:lineRule="auto"/>
              <w:ind w:firstLine="709"/>
              <w:jc w:val="center"/>
              <w:rPr>
                <w:rFonts w:ascii="Times New Roman" w:hAnsi="Times New Roman"/>
                <w:b/>
                <w:bCs/>
                <w:sz w:val="28"/>
                <w:szCs w:val="28"/>
                <w:lang w:val="uk-UA"/>
              </w:rPr>
            </w:pPr>
            <w:r w:rsidRPr="00596B9A">
              <w:rPr>
                <w:rFonts w:ascii="Times New Roman" w:hAnsi="Times New Roman"/>
                <w:b/>
                <w:bCs/>
                <w:sz w:val="28"/>
                <w:szCs w:val="28"/>
                <w:lang w:val="uk-UA"/>
              </w:rPr>
              <w:t>FX</w:t>
            </w:r>
          </w:p>
        </w:tc>
        <w:tc>
          <w:tcPr>
            <w:tcW w:w="5470" w:type="dxa"/>
            <w:vAlign w:val="center"/>
          </w:tcPr>
          <w:p w:rsidR="009B371C" w:rsidRPr="00596B9A" w:rsidRDefault="009B371C" w:rsidP="0096767A">
            <w:pPr>
              <w:spacing w:after="0" w:line="240" w:lineRule="auto"/>
              <w:ind w:firstLine="709"/>
              <w:jc w:val="center"/>
              <w:rPr>
                <w:rFonts w:ascii="Times New Roman" w:hAnsi="Times New Roman"/>
                <w:sz w:val="28"/>
                <w:szCs w:val="28"/>
                <w:highlight w:val="green"/>
                <w:lang w:val="uk-UA"/>
              </w:rPr>
            </w:pPr>
            <w:r w:rsidRPr="00596B9A">
              <w:rPr>
                <w:rFonts w:ascii="Times New Roman" w:hAnsi="Times New Roman"/>
                <w:sz w:val="28"/>
                <w:szCs w:val="28"/>
                <w:lang w:val="uk-UA"/>
              </w:rPr>
              <w:t>незадовільно з можливістю повторного складання</w:t>
            </w:r>
          </w:p>
        </w:tc>
      </w:tr>
    </w:tbl>
    <w:p w:rsidR="009B371C" w:rsidRPr="00971905" w:rsidRDefault="009B371C" w:rsidP="0074778D">
      <w:pPr>
        <w:spacing w:after="0" w:line="240" w:lineRule="auto"/>
        <w:ind w:firstLine="709"/>
        <w:jc w:val="center"/>
        <w:rPr>
          <w:rFonts w:ascii="Times New Roman" w:hAnsi="Times New Roman"/>
          <w:b/>
          <w:bCs/>
          <w:sz w:val="28"/>
          <w:szCs w:val="28"/>
          <w:lang w:val="uk-UA"/>
        </w:rPr>
      </w:pPr>
    </w:p>
    <w:p w:rsidR="009B371C" w:rsidRPr="00971905" w:rsidRDefault="009B371C" w:rsidP="0074778D">
      <w:pPr>
        <w:shd w:val="clear" w:color="auto" w:fill="FFFFFF"/>
        <w:spacing w:after="0" w:line="240" w:lineRule="auto"/>
        <w:ind w:firstLine="709"/>
        <w:jc w:val="right"/>
        <w:rPr>
          <w:rFonts w:ascii="Times New Roman" w:hAnsi="Times New Roman"/>
          <w:spacing w:val="-4"/>
          <w:sz w:val="28"/>
          <w:szCs w:val="28"/>
          <w:lang w:val="uk-UA"/>
        </w:rPr>
      </w:pPr>
    </w:p>
    <w:p w:rsidR="009B371C" w:rsidRPr="00971905" w:rsidRDefault="009B371C" w:rsidP="0074778D">
      <w:pPr>
        <w:spacing w:after="0" w:line="240" w:lineRule="auto"/>
        <w:ind w:firstLine="709"/>
        <w:jc w:val="center"/>
        <w:rPr>
          <w:rFonts w:ascii="Times New Roman" w:hAnsi="Times New Roman"/>
          <w:b/>
          <w:bCs/>
          <w:sz w:val="28"/>
          <w:szCs w:val="28"/>
          <w:lang w:val="uk-UA"/>
        </w:rPr>
      </w:pPr>
      <w:r w:rsidRPr="00971905">
        <w:rPr>
          <w:rFonts w:ascii="Times New Roman" w:hAnsi="Times New Roman"/>
          <w:b/>
          <w:bCs/>
          <w:sz w:val="28"/>
          <w:szCs w:val="28"/>
          <w:lang w:val="uk-UA"/>
        </w:rPr>
        <w:t>13. Інструменти, обладнання та програмне забезпечення, використання яких передбачає навчальна дисципліна</w:t>
      </w:r>
    </w:p>
    <w:p w:rsidR="009B371C" w:rsidRDefault="009B371C" w:rsidP="0074778D">
      <w:pPr>
        <w:spacing w:after="0" w:line="240" w:lineRule="auto"/>
        <w:ind w:firstLine="709"/>
        <w:jc w:val="both"/>
        <w:rPr>
          <w:rFonts w:ascii="Times New Roman" w:hAnsi="Times New Roman"/>
          <w:sz w:val="28"/>
          <w:szCs w:val="28"/>
          <w:lang w:val="uk-UA"/>
        </w:rPr>
      </w:pPr>
      <w:r w:rsidRPr="00971905">
        <w:rPr>
          <w:rFonts w:ascii="Times New Roman" w:hAnsi="Times New Roman"/>
          <w:sz w:val="28"/>
          <w:szCs w:val="28"/>
          <w:lang w:val="uk-UA"/>
        </w:rPr>
        <w:t>Лекційний матеріал подається у вигляді викладу основних та найбільш актуальних питань курсу. Під час лекцій аналізуються проблемні ситуації, організовується зворотний зв’язок з аудиторією шляхом формулювання запитань і стислих відповідей з обох сторін. Під час семінарських занять розглядаються теоретичні положення відповідно до тематичного плану занять.</w:t>
      </w:r>
    </w:p>
    <w:p w:rsidR="009B371C" w:rsidRPr="00971905" w:rsidRDefault="009B371C" w:rsidP="0074778D">
      <w:pPr>
        <w:spacing w:after="0" w:line="240" w:lineRule="auto"/>
        <w:ind w:firstLine="709"/>
        <w:jc w:val="both"/>
        <w:rPr>
          <w:rFonts w:ascii="Times New Roman" w:hAnsi="Times New Roman"/>
          <w:sz w:val="28"/>
          <w:szCs w:val="28"/>
          <w:lang w:val="uk-UA"/>
        </w:rPr>
      </w:pPr>
    </w:p>
    <w:p w:rsidR="009B371C" w:rsidRPr="00971905" w:rsidRDefault="009B371C" w:rsidP="0074778D">
      <w:pPr>
        <w:pStyle w:val="1"/>
        <w:numPr>
          <w:ilvl w:val="0"/>
          <w:numId w:val="0"/>
        </w:numPr>
        <w:tabs>
          <w:tab w:val="left" w:pos="708"/>
        </w:tabs>
        <w:spacing w:before="0" w:after="0"/>
        <w:ind w:left="360" w:firstLine="709"/>
      </w:pPr>
      <w:r w:rsidRPr="00971905">
        <w:t>14.Методичне забезпечення</w:t>
      </w:r>
    </w:p>
    <w:p w:rsidR="009B371C" w:rsidRDefault="009B371C" w:rsidP="000C1F82">
      <w:pPr>
        <w:spacing w:after="0" w:line="240" w:lineRule="auto"/>
        <w:ind w:firstLine="709"/>
        <w:jc w:val="both"/>
        <w:rPr>
          <w:rFonts w:ascii="Times New Roman" w:hAnsi="Times New Roman"/>
          <w:sz w:val="28"/>
          <w:szCs w:val="28"/>
          <w:lang w:val="uk-UA"/>
        </w:rPr>
      </w:pPr>
      <w:r w:rsidRPr="00971905">
        <w:rPr>
          <w:rFonts w:ascii="Times New Roman" w:hAnsi="Times New Roman"/>
          <w:sz w:val="28"/>
          <w:szCs w:val="28"/>
          <w:lang w:val="uk-UA"/>
        </w:rPr>
        <w:t>Методичне забез</w:t>
      </w:r>
      <w:r>
        <w:rPr>
          <w:rFonts w:ascii="Times New Roman" w:hAnsi="Times New Roman"/>
          <w:sz w:val="28"/>
          <w:szCs w:val="28"/>
          <w:lang w:val="uk-UA"/>
        </w:rPr>
        <w:t>печення навчальної дисципліни «Міжнародно-правові стандарти прав</w:t>
      </w:r>
      <w:r w:rsidRPr="00971905">
        <w:rPr>
          <w:rFonts w:ascii="Times New Roman" w:hAnsi="Times New Roman"/>
          <w:sz w:val="28"/>
          <w:szCs w:val="28"/>
          <w:lang w:val="uk-UA"/>
        </w:rPr>
        <w:t xml:space="preserve"> людини» включає:</w:t>
      </w:r>
    </w:p>
    <w:p w:rsidR="009B371C" w:rsidRPr="00E82DFC" w:rsidRDefault="009B371C" w:rsidP="002E2465">
      <w:pPr>
        <w:spacing w:after="0" w:line="240" w:lineRule="auto"/>
        <w:ind w:firstLine="709"/>
        <w:jc w:val="both"/>
        <w:rPr>
          <w:rFonts w:ascii="Times New Roman" w:hAnsi="Times New Roman"/>
          <w:sz w:val="28"/>
          <w:szCs w:val="28"/>
          <w:lang w:val="uk-UA"/>
        </w:rPr>
      </w:pPr>
      <w:r w:rsidRPr="00E82DFC">
        <w:rPr>
          <w:rFonts w:ascii="Times New Roman" w:hAnsi="Times New Roman"/>
          <w:bCs/>
          <w:sz w:val="28"/>
          <w:szCs w:val="28"/>
          <w:lang w:val="uk-UA"/>
        </w:rPr>
        <w:t>Міжнародно-правові стандарти прав людини</w:t>
      </w:r>
      <w:r w:rsidRPr="00E82DFC">
        <w:rPr>
          <w:rFonts w:ascii="Times New Roman" w:hAnsi="Times New Roman"/>
          <w:sz w:val="28"/>
          <w:szCs w:val="28"/>
          <w:lang w:val="uk-UA"/>
        </w:rPr>
        <w:t xml:space="preserve">. Методичні вказівки до </w:t>
      </w:r>
      <w:r>
        <w:rPr>
          <w:rFonts w:ascii="Times New Roman" w:hAnsi="Times New Roman"/>
          <w:sz w:val="28"/>
          <w:szCs w:val="28"/>
          <w:lang w:val="uk-UA"/>
        </w:rPr>
        <w:t xml:space="preserve">самостійної роботи </w:t>
      </w:r>
      <w:r w:rsidRPr="00E82DFC">
        <w:rPr>
          <w:rFonts w:ascii="Times New Roman" w:hAnsi="Times New Roman"/>
          <w:sz w:val="28"/>
          <w:szCs w:val="28"/>
          <w:lang w:val="uk-UA"/>
        </w:rPr>
        <w:t xml:space="preserve">для </w:t>
      </w:r>
      <w:r w:rsidRPr="00593D00">
        <w:rPr>
          <w:rFonts w:ascii="Times New Roman" w:hAnsi="Times New Roman"/>
          <w:sz w:val="28"/>
          <w:szCs w:val="28"/>
          <w:lang w:val="uk-UA"/>
        </w:rPr>
        <w:t>здобувачів вищої освіти</w:t>
      </w:r>
      <w:r w:rsidRPr="00E82DFC">
        <w:rPr>
          <w:rFonts w:ascii="Times New Roman" w:hAnsi="Times New Roman"/>
          <w:sz w:val="28"/>
          <w:szCs w:val="28"/>
          <w:lang w:val="uk-UA"/>
        </w:rPr>
        <w:t xml:space="preserve"> спеціальності 262 – Правоохоронна д</w:t>
      </w:r>
      <w:r>
        <w:rPr>
          <w:rFonts w:ascii="Times New Roman" w:hAnsi="Times New Roman"/>
          <w:sz w:val="28"/>
          <w:szCs w:val="28"/>
          <w:lang w:val="uk-UA"/>
        </w:rPr>
        <w:t>іяльність денної форми навчання</w:t>
      </w:r>
      <w:r w:rsidRPr="00E82DFC">
        <w:rPr>
          <w:rFonts w:ascii="Times New Roman" w:hAnsi="Times New Roman"/>
          <w:sz w:val="28"/>
          <w:szCs w:val="28"/>
          <w:lang w:val="uk-UA"/>
        </w:rPr>
        <w:t xml:space="preserve"> / Укл. Марущак Н.В.</w:t>
      </w:r>
      <w:r w:rsidRPr="00E82DFC">
        <w:rPr>
          <w:rFonts w:ascii="Times New Roman" w:hAnsi="Times New Roman"/>
          <w:smallCaps/>
          <w:sz w:val="28"/>
          <w:szCs w:val="28"/>
          <w:lang w:val="uk-UA"/>
        </w:rPr>
        <w:t xml:space="preserve"> </w:t>
      </w:r>
      <w:r w:rsidRPr="00E82DFC">
        <w:rPr>
          <w:rFonts w:ascii="Times New Roman" w:hAnsi="Times New Roman"/>
          <w:sz w:val="28"/>
          <w:szCs w:val="28"/>
          <w:lang w:val="uk-UA"/>
        </w:rPr>
        <w:t xml:space="preserve"> – Чернігів: ННІ права і со</w:t>
      </w:r>
      <w:r>
        <w:rPr>
          <w:rFonts w:ascii="Times New Roman" w:hAnsi="Times New Roman"/>
          <w:sz w:val="28"/>
          <w:szCs w:val="28"/>
          <w:lang w:val="uk-UA"/>
        </w:rPr>
        <w:t>ціальних технологій НУ</w:t>
      </w:r>
      <w:r w:rsidRPr="002333DC">
        <w:rPr>
          <w:rFonts w:ascii="Times New Roman" w:hAnsi="Times New Roman"/>
          <w:sz w:val="28"/>
          <w:szCs w:val="28"/>
          <w:lang w:val="uk-UA"/>
        </w:rPr>
        <w:t xml:space="preserve"> </w:t>
      </w:r>
      <w:r>
        <w:rPr>
          <w:rFonts w:ascii="Times New Roman" w:hAnsi="Times New Roman"/>
          <w:sz w:val="28"/>
          <w:szCs w:val="28"/>
          <w:lang w:val="uk-UA"/>
        </w:rPr>
        <w:t>«Чернігівська політехніка». – 2020</w:t>
      </w:r>
      <w:r w:rsidRPr="00E82DFC">
        <w:rPr>
          <w:rFonts w:ascii="Times New Roman" w:hAnsi="Times New Roman"/>
          <w:sz w:val="28"/>
          <w:szCs w:val="28"/>
          <w:lang w:val="uk-UA"/>
        </w:rPr>
        <w:t>. –</w:t>
      </w:r>
      <w:r w:rsidRPr="00E82DFC">
        <w:rPr>
          <w:rStyle w:val="af6"/>
          <w:rFonts w:ascii="Times New Roman" w:hAnsi="Times New Roman"/>
          <w:sz w:val="28"/>
          <w:szCs w:val="28"/>
          <w:lang w:val="uk-UA"/>
        </w:rPr>
        <w:t xml:space="preserve"> </w:t>
      </w:r>
      <w:r>
        <w:rPr>
          <w:rStyle w:val="af6"/>
          <w:rFonts w:ascii="Times New Roman" w:hAnsi="Times New Roman"/>
          <w:sz w:val="28"/>
          <w:szCs w:val="28"/>
          <w:lang w:val="uk-UA"/>
        </w:rPr>
        <w:t>44</w:t>
      </w:r>
      <w:r w:rsidRPr="00E82DFC">
        <w:rPr>
          <w:rStyle w:val="af6"/>
          <w:rFonts w:ascii="Times New Roman" w:hAnsi="Times New Roman"/>
          <w:sz w:val="28"/>
          <w:szCs w:val="28"/>
          <w:lang w:val="uk-UA"/>
        </w:rPr>
        <w:t xml:space="preserve"> </w:t>
      </w:r>
      <w:r w:rsidRPr="00E82DFC">
        <w:rPr>
          <w:rFonts w:ascii="Times New Roman" w:hAnsi="Times New Roman"/>
          <w:sz w:val="28"/>
          <w:szCs w:val="28"/>
          <w:lang w:val="uk-UA"/>
        </w:rPr>
        <w:t>с.</w:t>
      </w:r>
    </w:p>
    <w:p w:rsidR="009B371C" w:rsidRPr="00E82DFC" w:rsidRDefault="009B371C" w:rsidP="002E2465">
      <w:pPr>
        <w:spacing w:after="0" w:line="240" w:lineRule="auto"/>
        <w:ind w:firstLine="709"/>
        <w:jc w:val="both"/>
        <w:rPr>
          <w:rFonts w:ascii="Times New Roman" w:hAnsi="Times New Roman"/>
          <w:sz w:val="28"/>
          <w:szCs w:val="28"/>
          <w:lang w:val="uk-UA"/>
        </w:rPr>
      </w:pPr>
      <w:r w:rsidRPr="00E82DFC">
        <w:rPr>
          <w:rFonts w:ascii="Times New Roman" w:hAnsi="Times New Roman"/>
          <w:bCs/>
          <w:sz w:val="28"/>
          <w:szCs w:val="28"/>
          <w:lang w:val="uk-UA"/>
        </w:rPr>
        <w:t>Міжнародно-правові стандарти прав людини</w:t>
      </w:r>
      <w:r w:rsidRPr="00E82DFC">
        <w:rPr>
          <w:rFonts w:ascii="Times New Roman" w:hAnsi="Times New Roman"/>
          <w:sz w:val="28"/>
          <w:szCs w:val="28"/>
          <w:lang w:val="uk-UA"/>
        </w:rPr>
        <w:t xml:space="preserve">. Методичні вказівки до семінарських занять для </w:t>
      </w:r>
      <w:r w:rsidRPr="00593D00">
        <w:rPr>
          <w:rFonts w:ascii="Times New Roman" w:hAnsi="Times New Roman"/>
          <w:sz w:val="28"/>
          <w:szCs w:val="28"/>
          <w:lang w:val="uk-UA"/>
        </w:rPr>
        <w:t>здобувачів вищої освіти</w:t>
      </w:r>
      <w:r w:rsidRPr="00E82DFC">
        <w:rPr>
          <w:rFonts w:ascii="Times New Roman" w:hAnsi="Times New Roman"/>
          <w:sz w:val="28"/>
          <w:szCs w:val="28"/>
          <w:lang w:val="uk-UA"/>
        </w:rPr>
        <w:t xml:space="preserve"> спеціальності 262 – Правоохоронна діяльність денної форми навчання  / Укл. Марущак Н.В.</w:t>
      </w:r>
      <w:r w:rsidRPr="00E82DFC">
        <w:rPr>
          <w:rFonts w:ascii="Times New Roman" w:hAnsi="Times New Roman"/>
          <w:smallCaps/>
          <w:sz w:val="28"/>
          <w:szCs w:val="28"/>
          <w:lang w:val="uk-UA"/>
        </w:rPr>
        <w:t xml:space="preserve"> </w:t>
      </w:r>
      <w:r w:rsidRPr="00E82DFC">
        <w:rPr>
          <w:rFonts w:ascii="Times New Roman" w:hAnsi="Times New Roman"/>
          <w:sz w:val="28"/>
          <w:szCs w:val="28"/>
          <w:lang w:val="uk-UA"/>
        </w:rPr>
        <w:t xml:space="preserve"> – Чернігів: ННІ права і со</w:t>
      </w:r>
      <w:r>
        <w:rPr>
          <w:rFonts w:ascii="Times New Roman" w:hAnsi="Times New Roman"/>
          <w:sz w:val="28"/>
          <w:szCs w:val="28"/>
          <w:lang w:val="uk-UA"/>
        </w:rPr>
        <w:t>ціальних технологій</w:t>
      </w:r>
      <w:r w:rsidRPr="004E657C">
        <w:rPr>
          <w:rFonts w:ascii="Times New Roman" w:hAnsi="Times New Roman"/>
          <w:sz w:val="28"/>
          <w:szCs w:val="28"/>
          <w:lang w:val="uk-UA"/>
        </w:rPr>
        <w:t xml:space="preserve"> </w:t>
      </w:r>
      <w:r>
        <w:rPr>
          <w:rFonts w:ascii="Times New Roman" w:hAnsi="Times New Roman"/>
          <w:sz w:val="28"/>
          <w:szCs w:val="28"/>
          <w:lang w:val="uk-UA"/>
        </w:rPr>
        <w:t>НУ «Чернігівська політехніка». – 2020</w:t>
      </w:r>
      <w:r w:rsidRPr="00E82DFC">
        <w:rPr>
          <w:rFonts w:ascii="Times New Roman" w:hAnsi="Times New Roman"/>
          <w:sz w:val="28"/>
          <w:szCs w:val="28"/>
          <w:lang w:val="uk-UA"/>
        </w:rPr>
        <w:t>. –</w:t>
      </w:r>
      <w:r w:rsidRPr="00E82DFC">
        <w:rPr>
          <w:rStyle w:val="af6"/>
          <w:rFonts w:ascii="Times New Roman" w:hAnsi="Times New Roman"/>
          <w:sz w:val="28"/>
          <w:szCs w:val="28"/>
          <w:lang w:val="uk-UA"/>
        </w:rPr>
        <w:t xml:space="preserve"> </w:t>
      </w:r>
      <w:r>
        <w:rPr>
          <w:rStyle w:val="af6"/>
          <w:rFonts w:ascii="Times New Roman" w:hAnsi="Times New Roman"/>
          <w:sz w:val="28"/>
          <w:szCs w:val="28"/>
          <w:lang w:val="uk-UA"/>
        </w:rPr>
        <w:t>34</w:t>
      </w:r>
      <w:r w:rsidRPr="00E82DFC">
        <w:rPr>
          <w:rStyle w:val="af6"/>
          <w:rFonts w:ascii="Times New Roman" w:hAnsi="Times New Roman"/>
          <w:sz w:val="28"/>
          <w:szCs w:val="28"/>
          <w:lang w:val="uk-UA"/>
        </w:rPr>
        <w:t xml:space="preserve"> </w:t>
      </w:r>
      <w:r w:rsidRPr="00E82DFC">
        <w:rPr>
          <w:rFonts w:ascii="Times New Roman" w:hAnsi="Times New Roman"/>
          <w:sz w:val="28"/>
          <w:szCs w:val="28"/>
          <w:lang w:val="uk-UA"/>
        </w:rPr>
        <w:t>с.</w:t>
      </w:r>
    </w:p>
    <w:p w:rsidR="009B371C" w:rsidRPr="00971905" w:rsidRDefault="009B371C" w:rsidP="0074778D">
      <w:pPr>
        <w:spacing w:after="0" w:line="240" w:lineRule="auto"/>
        <w:ind w:firstLine="709"/>
        <w:rPr>
          <w:rFonts w:ascii="Times New Roman" w:hAnsi="Times New Roman"/>
          <w:sz w:val="28"/>
          <w:szCs w:val="28"/>
          <w:lang w:val="uk-UA"/>
        </w:rPr>
      </w:pPr>
    </w:p>
    <w:p w:rsidR="009B371C" w:rsidRPr="00971905" w:rsidRDefault="009B371C" w:rsidP="0074778D">
      <w:pPr>
        <w:pStyle w:val="1"/>
        <w:numPr>
          <w:ilvl w:val="0"/>
          <w:numId w:val="0"/>
        </w:numPr>
        <w:tabs>
          <w:tab w:val="left" w:pos="708"/>
        </w:tabs>
        <w:spacing w:before="0" w:after="0"/>
        <w:ind w:left="360" w:firstLine="709"/>
      </w:pPr>
    </w:p>
    <w:p w:rsidR="009B371C" w:rsidRPr="00971905" w:rsidRDefault="009B371C" w:rsidP="0074778D">
      <w:pPr>
        <w:pStyle w:val="1"/>
        <w:numPr>
          <w:ilvl w:val="0"/>
          <w:numId w:val="0"/>
        </w:numPr>
        <w:tabs>
          <w:tab w:val="left" w:pos="708"/>
        </w:tabs>
        <w:spacing w:before="0" w:after="0"/>
        <w:ind w:left="360" w:firstLine="709"/>
      </w:pPr>
      <w:r w:rsidRPr="00971905">
        <w:t>15.Рекомендована література</w:t>
      </w:r>
    </w:p>
    <w:p w:rsidR="009B371C" w:rsidRPr="00971905" w:rsidRDefault="009B371C" w:rsidP="00323840">
      <w:pPr>
        <w:pStyle w:val="11"/>
        <w:tabs>
          <w:tab w:val="left" w:pos="426"/>
        </w:tabs>
        <w:spacing w:line="240" w:lineRule="auto"/>
        <w:ind w:left="0" w:firstLine="0"/>
        <w:jc w:val="center"/>
        <w:rPr>
          <w:b/>
          <w:sz w:val="28"/>
          <w:szCs w:val="28"/>
        </w:rPr>
      </w:pPr>
      <w:r w:rsidRPr="00971905">
        <w:rPr>
          <w:b/>
          <w:sz w:val="28"/>
          <w:szCs w:val="28"/>
        </w:rPr>
        <w:t>Базова</w:t>
      </w:r>
    </w:p>
    <w:p w:rsidR="00A76EB6" w:rsidRPr="00A76EB6" w:rsidRDefault="00A76EB6" w:rsidP="00A76EB6">
      <w:pPr>
        <w:pStyle w:val="a5"/>
        <w:numPr>
          <w:ilvl w:val="0"/>
          <w:numId w:val="3"/>
        </w:numPr>
        <w:tabs>
          <w:tab w:val="left" w:pos="709"/>
        </w:tabs>
        <w:suppressAutoHyphens/>
        <w:jc w:val="both"/>
        <w:rPr>
          <w:lang w:val="uk-UA"/>
        </w:rPr>
      </w:pPr>
      <w:r w:rsidRPr="00E52D2D">
        <w:rPr>
          <w:shd w:val="clear" w:color="auto" w:fill="FFFFFF"/>
          <w:lang w:val="uk-UA"/>
        </w:rPr>
        <w:t>Баймуратов М.О., Мартиновський Д.П</w:t>
      </w:r>
      <w:r w:rsidRPr="00E52D2D">
        <w:rPr>
          <w:lang w:val="uk-UA"/>
        </w:rPr>
        <w:t xml:space="preserve"> Міжнародні правові стандарти в конституційному праві України: питання історії, теорії і практики становлення, сприйняття та застосування. К</w:t>
      </w:r>
      <w:r>
        <w:rPr>
          <w:lang w:val="uk-UA"/>
        </w:rPr>
        <w:t>иїв:</w:t>
      </w:r>
      <w:r w:rsidRPr="00E52D2D">
        <w:rPr>
          <w:shd w:val="clear" w:color="auto" w:fill="FFFFFF"/>
          <w:lang w:val="uk-UA"/>
        </w:rPr>
        <w:t xml:space="preserve"> Фенікс.</w:t>
      </w:r>
      <w:r>
        <w:rPr>
          <w:shd w:val="clear" w:color="auto" w:fill="FFFFFF"/>
          <w:lang w:val="uk-UA"/>
        </w:rPr>
        <w:t xml:space="preserve"> 2021.,</w:t>
      </w:r>
      <w:r w:rsidRPr="00E52D2D">
        <w:rPr>
          <w:shd w:val="clear" w:color="auto" w:fill="FFFFFF"/>
          <w:lang w:val="uk-UA"/>
        </w:rPr>
        <w:t xml:space="preserve"> 284 с.</w:t>
      </w:r>
    </w:p>
    <w:p w:rsidR="00DD37A1" w:rsidRPr="00F53B20" w:rsidRDefault="00DD37A1" w:rsidP="00DD37A1">
      <w:pPr>
        <w:pStyle w:val="a5"/>
        <w:numPr>
          <w:ilvl w:val="0"/>
          <w:numId w:val="3"/>
        </w:numPr>
        <w:jc w:val="both"/>
        <w:rPr>
          <w:lang w:val="uk-UA"/>
        </w:rPr>
      </w:pPr>
      <w:r w:rsidRPr="00F53B20">
        <w:t>Дудаш Т.І. Практика Єропейського суду з прав людини: навч. посіб. 3-тє видання, стереотипне.</w:t>
      </w:r>
      <w:r w:rsidRPr="00F53B20">
        <w:rPr>
          <w:lang w:val="uk-UA"/>
        </w:rPr>
        <w:t xml:space="preserve"> </w:t>
      </w:r>
      <w:r w:rsidRPr="00F53B20">
        <w:t>К.: Алерта, 2016.</w:t>
      </w:r>
      <w:r w:rsidRPr="00F53B20">
        <w:rPr>
          <w:lang w:val="uk-UA"/>
        </w:rPr>
        <w:t xml:space="preserve"> </w:t>
      </w:r>
      <w:r w:rsidRPr="00F53B20">
        <w:t>488с.</w:t>
      </w:r>
    </w:p>
    <w:p w:rsidR="00A76EB6" w:rsidRDefault="00A76EB6" w:rsidP="00A76EB6">
      <w:pPr>
        <w:pStyle w:val="a5"/>
        <w:numPr>
          <w:ilvl w:val="0"/>
          <w:numId w:val="3"/>
        </w:numPr>
        <w:tabs>
          <w:tab w:val="left" w:pos="709"/>
        </w:tabs>
        <w:suppressAutoHyphens/>
        <w:jc w:val="both"/>
        <w:rPr>
          <w:lang w:val="uk-UA"/>
        </w:rPr>
      </w:pPr>
      <w:r w:rsidRPr="00CA76FA">
        <w:rPr>
          <w:lang w:val="uk-UA"/>
        </w:rPr>
        <w:lastRenderedPageBreak/>
        <w:t xml:space="preserve">Імплементація міжнародних стандартів у сфері запобігання неналежному поводженню в діяльність органів кримінальної юстиції України Авторський колектив: Микола Гнатовський, Юрій Бєлоусов, Сергій Швець, Володимир Венгер, Олександр Бондаренко. Під загальною редакцією Ю. Л. БєлоусоваURL:  </w:t>
      </w:r>
      <w:hyperlink r:id="rId7" w:history="1">
        <w:r w:rsidRPr="00CA76FA">
          <w:rPr>
            <w:rStyle w:val="ac"/>
            <w:lang w:val="uk-UA"/>
          </w:rPr>
          <w:t>https://ecpl.com.ua/wp-content/uploads/2019/03/Implementatsiya-mizhnarodnyh-standartiv-u-sferi-zapobihannya-nenalezhnomu-povodzhennyu-v-diyalnist-orhaniv-kryminalnoji-yustytsiji-Ukrajiny.pdf</w:t>
        </w:r>
      </w:hyperlink>
    </w:p>
    <w:p w:rsidR="00DD37A1" w:rsidRPr="00F53B20" w:rsidRDefault="00DD37A1" w:rsidP="00DD37A1">
      <w:pPr>
        <w:pStyle w:val="a5"/>
        <w:numPr>
          <w:ilvl w:val="0"/>
          <w:numId w:val="3"/>
        </w:numPr>
        <w:jc w:val="both"/>
        <w:rPr>
          <w:lang w:val="uk-UA"/>
        </w:rPr>
      </w:pPr>
      <w:r w:rsidRPr="00F53B20">
        <w:t>Конвенція про захист прав людини і основоположних свобод (в питаннях та відповідях) :</w:t>
      </w:r>
      <w:r w:rsidRPr="00F53B20">
        <w:rPr>
          <w:lang w:val="uk-UA"/>
        </w:rPr>
        <w:t xml:space="preserve"> </w:t>
      </w:r>
      <w:r w:rsidRPr="00F53B20">
        <w:t>навч.-посіб.</w:t>
      </w:r>
      <w:r w:rsidRPr="00F53B20">
        <w:rPr>
          <w:lang w:val="uk-UA"/>
        </w:rPr>
        <w:t xml:space="preserve"> </w:t>
      </w:r>
      <w:r w:rsidRPr="00F53B20">
        <w:t>за заг. ред.</w:t>
      </w:r>
      <w:r w:rsidRPr="00F53B20">
        <w:rPr>
          <w:lang w:val="uk-UA"/>
        </w:rPr>
        <w:t xml:space="preserve"> </w:t>
      </w:r>
      <w:r w:rsidRPr="00F53B20">
        <w:t>І.В.</w:t>
      </w:r>
      <w:r w:rsidRPr="00F53B20">
        <w:rPr>
          <w:lang w:val="uk-UA"/>
        </w:rPr>
        <w:t xml:space="preserve"> </w:t>
      </w:r>
      <w:r w:rsidRPr="00F53B20">
        <w:t>Яковюка.</w:t>
      </w:r>
      <w:r w:rsidRPr="00F53B20">
        <w:rPr>
          <w:lang w:val="uk-UA"/>
        </w:rPr>
        <w:t xml:space="preserve"> </w:t>
      </w:r>
      <w:r w:rsidRPr="00F53B20">
        <w:t>Харків :</w:t>
      </w:r>
      <w:r w:rsidRPr="00F53B20">
        <w:rPr>
          <w:lang w:val="uk-UA"/>
        </w:rPr>
        <w:t xml:space="preserve"> </w:t>
      </w:r>
      <w:r w:rsidRPr="00F53B20">
        <w:t>Право, 2019.</w:t>
      </w:r>
      <w:r w:rsidRPr="00F53B20">
        <w:rPr>
          <w:lang w:val="uk-UA"/>
        </w:rPr>
        <w:t xml:space="preserve"> </w:t>
      </w:r>
      <w:r w:rsidRPr="00F53B20">
        <w:t>124с.</w:t>
      </w:r>
    </w:p>
    <w:p w:rsidR="00DD37A1" w:rsidRPr="00F53B20" w:rsidRDefault="00DD37A1" w:rsidP="00F4209C">
      <w:pPr>
        <w:pStyle w:val="a5"/>
        <w:numPr>
          <w:ilvl w:val="0"/>
          <w:numId w:val="3"/>
        </w:numPr>
        <w:jc w:val="both"/>
        <w:rPr>
          <w:lang w:val="uk-UA"/>
        </w:rPr>
      </w:pPr>
      <w:r w:rsidRPr="00F53B20">
        <w:rPr>
          <w:lang w:val="uk-UA"/>
        </w:rPr>
        <w:t>Міжнародне публічне право : підручник :у 2 т./ [В.В.Мицик, М.В.Буроменський, М.М. Гнатовський та ін.] ; за заг. ред. В.В. Мицика. Харків : Право, 2019. 624 с. // Міжнародне право прав людини. С. 93-153.</w:t>
      </w:r>
    </w:p>
    <w:p w:rsidR="00A76EB6" w:rsidRPr="00971905" w:rsidRDefault="00A76EB6" w:rsidP="00A76EB6">
      <w:pPr>
        <w:pStyle w:val="a5"/>
        <w:numPr>
          <w:ilvl w:val="0"/>
          <w:numId w:val="3"/>
        </w:numPr>
        <w:tabs>
          <w:tab w:val="left" w:pos="709"/>
        </w:tabs>
        <w:suppressAutoHyphens/>
        <w:jc w:val="both"/>
        <w:rPr>
          <w:lang w:val="uk-UA"/>
        </w:rPr>
      </w:pPr>
      <w:r w:rsidRPr="00971905">
        <w:rPr>
          <w:lang w:val="uk-UA"/>
        </w:rPr>
        <w:t>Міжнародні стандарти прав людини. Журналістика</w:t>
      </w:r>
      <w:r>
        <w:rPr>
          <w:lang w:val="uk-UA"/>
        </w:rPr>
        <w:t>.</w:t>
      </w:r>
      <w:r w:rsidRPr="00971905">
        <w:rPr>
          <w:lang w:val="uk-UA"/>
        </w:rPr>
        <w:t xml:space="preserve"> Посібник / Під загальною редакцією Валерії Лутковської. К.: Український інститут з прав людини, 2019. 145 с.</w:t>
      </w:r>
    </w:p>
    <w:p w:rsidR="00DD37A1" w:rsidRPr="00971905" w:rsidRDefault="00DD37A1" w:rsidP="00F4209C">
      <w:pPr>
        <w:pStyle w:val="a5"/>
        <w:numPr>
          <w:ilvl w:val="0"/>
          <w:numId w:val="3"/>
        </w:numPr>
        <w:jc w:val="both"/>
        <w:rPr>
          <w:lang w:val="uk-UA"/>
        </w:rPr>
      </w:pPr>
      <w:r w:rsidRPr="00971905">
        <w:rPr>
          <w:lang w:val="uk-UA"/>
        </w:rPr>
        <w:t>Наливайко Л. Р., Степаненко К. В. Мі</w:t>
      </w:r>
      <w:r w:rsidR="00F4209C">
        <w:rPr>
          <w:lang w:val="uk-UA"/>
        </w:rPr>
        <w:t xml:space="preserve">жнародно-правові стандарти прав </w:t>
      </w:r>
      <w:r w:rsidRPr="00971905">
        <w:rPr>
          <w:lang w:val="uk-UA"/>
        </w:rPr>
        <w:t>людини: навч. посібник / Л. Р. Наливайко, К. В. Степаненко. Дніпро: ДДУВС, 2019. 184 с.</w:t>
      </w:r>
    </w:p>
    <w:p w:rsidR="00DD37A1" w:rsidRPr="00F53B20" w:rsidRDefault="00DD37A1" w:rsidP="00F4209C">
      <w:pPr>
        <w:pStyle w:val="a5"/>
        <w:numPr>
          <w:ilvl w:val="0"/>
          <w:numId w:val="3"/>
        </w:numPr>
        <w:jc w:val="both"/>
        <w:rPr>
          <w:lang w:val="uk-UA"/>
        </w:rPr>
      </w:pPr>
      <w:r w:rsidRPr="00F53B20">
        <w:t>Теорія та практика застосування Конвенції про захист прав людини і основоположних свобод:навч.-посіб./ [О.В.Сердюк, О.Я.Трагнюк, І.В.Яковюк та ін.] ;за заг. ред.І.В.Яковюка.- Харків :</w:t>
      </w:r>
      <w:r w:rsidRPr="00F53B20">
        <w:rPr>
          <w:lang w:val="uk-UA"/>
        </w:rPr>
        <w:t xml:space="preserve"> </w:t>
      </w:r>
      <w:r w:rsidRPr="00F53B20">
        <w:t>Право, 2018.374с.</w:t>
      </w:r>
    </w:p>
    <w:p w:rsidR="009B371C" w:rsidRPr="00971905" w:rsidRDefault="009B371C" w:rsidP="00F4209C">
      <w:pPr>
        <w:pStyle w:val="a5"/>
        <w:numPr>
          <w:ilvl w:val="0"/>
          <w:numId w:val="3"/>
        </w:numPr>
        <w:tabs>
          <w:tab w:val="num" w:pos="426"/>
          <w:tab w:val="num" w:pos="1843"/>
        </w:tabs>
        <w:ind w:left="426" w:hanging="426"/>
        <w:jc w:val="both"/>
        <w:rPr>
          <w:lang w:val="uk-UA"/>
        </w:rPr>
      </w:pPr>
      <w:r w:rsidRPr="00971905">
        <w:rPr>
          <w:lang w:val="uk-UA"/>
        </w:rPr>
        <w:t>Fried C.S., Repucci N.D. Youth Violence. Correlates, Interventions, and Legal Implications // Children, Social Science, and the Law. Cambridge, 2002</w:t>
      </w:r>
    </w:p>
    <w:p w:rsidR="009B371C" w:rsidRPr="00971905" w:rsidRDefault="009B371C" w:rsidP="0074778D">
      <w:pPr>
        <w:pStyle w:val="a5"/>
        <w:numPr>
          <w:ilvl w:val="0"/>
          <w:numId w:val="3"/>
        </w:numPr>
        <w:tabs>
          <w:tab w:val="num" w:pos="426"/>
          <w:tab w:val="num" w:pos="1843"/>
        </w:tabs>
        <w:ind w:left="426" w:hanging="426"/>
        <w:jc w:val="both"/>
        <w:rPr>
          <w:lang w:val="uk-UA"/>
        </w:rPr>
      </w:pPr>
      <w:r w:rsidRPr="00971905">
        <w:rPr>
          <w:lang w:val="uk-UA"/>
        </w:rPr>
        <w:t>GerringJ. Social Science Methodology. A Criterial Framework. Cambridge, 2001.</w:t>
      </w:r>
    </w:p>
    <w:p w:rsidR="009B371C" w:rsidRPr="00971905" w:rsidRDefault="009B371C" w:rsidP="0074778D">
      <w:pPr>
        <w:pStyle w:val="a5"/>
        <w:numPr>
          <w:ilvl w:val="0"/>
          <w:numId w:val="3"/>
        </w:numPr>
        <w:tabs>
          <w:tab w:val="num" w:pos="426"/>
          <w:tab w:val="num" w:pos="1843"/>
        </w:tabs>
        <w:ind w:left="426" w:hanging="426"/>
        <w:jc w:val="both"/>
        <w:rPr>
          <w:lang w:val="uk-UA"/>
        </w:rPr>
      </w:pPr>
      <w:r w:rsidRPr="00971905">
        <w:rPr>
          <w:lang w:val="uk-UA" w:eastAsia="en-US"/>
        </w:rPr>
        <w:t>Drinan R.F. A Work View of Human Rights: The Mobilization of Shame. New Haven; London, 2001.</w:t>
      </w:r>
    </w:p>
    <w:p w:rsidR="009B371C" w:rsidRPr="00971905" w:rsidRDefault="009B371C" w:rsidP="0074778D">
      <w:pPr>
        <w:spacing w:after="0" w:line="240" w:lineRule="auto"/>
        <w:ind w:firstLine="709"/>
        <w:rPr>
          <w:rFonts w:ascii="Times New Roman" w:hAnsi="Times New Roman"/>
          <w:sz w:val="28"/>
          <w:szCs w:val="28"/>
          <w:lang w:val="uk-UA"/>
        </w:rPr>
      </w:pPr>
    </w:p>
    <w:p w:rsidR="009B371C" w:rsidRPr="00971905" w:rsidRDefault="009B371C" w:rsidP="00323840">
      <w:pPr>
        <w:shd w:val="clear" w:color="auto" w:fill="FFFFFF"/>
        <w:tabs>
          <w:tab w:val="left" w:pos="360"/>
        </w:tabs>
        <w:autoSpaceDE w:val="0"/>
        <w:autoSpaceDN w:val="0"/>
        <w:adjustRightInd w:val="0"/>
        <w:jc w:val="center"/>
        <w:rPr>
          <w:rFonts w:ascii="Times New Roman" w:hAnsi="Times New Roman"/>
          <w:b/>
          <w:sz w:val="28"/>
          <w:szCs w:val="28"/>
          <w:lang w:val="uk-UA"/>
        </w:rPr>
      </w:pPr>
      <w:r>
        <w:rPr>
          <w:rFonts w:ascii="Times New Roman" w:hAnsi="Times New Roman"/>
          <w:b/>
          <w:sz w:val="28"/>
          <w:szCs w:val="28"/>
          <w:lang w:val="uk-UA"/>
        </w:rPr>
        <w:t>Допоміжна</w:t>
      </w:r>
    </w:p>
    <w:p w:rsidR="009B371C" w:rsidRPr="00971905" w:rsidRDefault="009B371C" w:rsidP="00003D57">
      <w:pPr>
        <w:pStyle w:val="a5"/>
        <w:numPr>
          <w:ilvl w:val="0"/>
          <w:numId w:val="4"/>
        </w:numPr>
        <w:tabs>
          <w:tab w:val="clear" w:pos="1080"/>
          <w:tab w:val="left" w:pos="709"/>
        </w:tabs>
        <w:ind w:left="0" w:firstLine="0"/>
        <w:jc w:val="both"/>
        <w:rPr>
          <w:lang w:val="uk-UA"/>
        </w:rPr>
      </w:pPr>
      <w:r w:rsidRPr="00971905">
        <w:rPr>
          <w:lang w:val="uk-UA"/>
        </w:rPr>
        <w:t xml:space="preserve">Антонович М. Міжнародна система захисту прав </w:t>
      </w:r>
      <w:r w:rsidR="00DD37A1">
        <w:rPr>
          <w:lang w:val="uk-UA"/>
        </w:rPr>
        <w:t>людини: крізь призму України.</w:t>
      </w:r>
      <w:r w:rsidRPr="00971905">
        <w:rPr>
          <w:lang w:val="uk-UA"/>
        </w:rPr>
        <w:t xml:space="preserve"> Право України. 2007. №3. С.37-41. </w:t>
      </w:r>
    </w:p>
    <w:p w:rsidR="009B371C" w:rsidRPr="00971905" w:rsidRDefault="009B371C" w:rsidP="00003D57">
      <w:pPr>
        <w:pStyle w:val="a5"/>
        <w:numPr>
          <w:ilvl w:val="0"/>
          <w:numId w:val="4"/>
        </w:numPr>
        <w:tabs>
          <w:tab w:val="clear" w:pos="1080"/>
          <w:tab w:val="left" w:pos="709"/>
        </w:tabs>
        <w:suppressAutoHyphens/>
        <w:ind w:left="0" w:firstLine="0"/>
        <w:jc w:val="both"/>
        <w:rPr>
          <w:lang w:val="uk-UA"/>
        </w:rPr>
      </w:pPr>
      <w:r w:rsidRPr="00971905">
        <w:rPr>
          <w:lang w:val="uk-UA"/>
        </w:rPr>
        <w:t>Ахтирська Н.М., Касько В.В., Маланчук Б.А., Мелікян А., Пошва Б.М., Фулей Т.І., Шукліна Н.Г. Застосування в Україні європейських стандартів протидії жорстокому поводженню і безкарності: науково-практичний посібник для суддів / за заг. ред. проф. В.Т. Маляренка. К.: К.І.С, 2011. 320 с.</w:t>
      </w:r>
    </w:p>
    <w:p w:rsidR="009B371C" w:rsidRPr="00971905" w:rsidRDefault="009B371C" w:rsidP="00003D57">
      <w:pPr>
        <w:pStyle w:val="a5"/>
        <w:numPr>
          <w:ilvl w:val="0"/>
          <w:numId w:val="4"/>
        </w:numPr>
        <w:tabs>
          <w:tab w:val="clear" w:pos="1080"/>
          <w:tab w:val="left" w:pos="709"/>
        </w:tabs>
        <w:suppressAutoHyphens/>
        <w:ind w:left="0" w:firstLine="0"/>
        <w:jc w:val="both"/>
        <w:rPr>
          <w:lang w:val="uk-UA"/>
        </w:rPr>
      </w:pPr>
      <w:r w:rsidRPr="00971905">
        <w:rPr>
          <w:lang w:val="uk-UA"/>
        </w:rPr>
        <w:t>Деркач А. Міжнародно-правові стандарти захисту прав людини та їх відображення в конституції України // Підприємництво, господарство і право. 2019. № 8. С.124-127.</w:t>
      </w:r>
    </w:p>
    <w:p w:rsidR="009B371C" w:rsidRPr="00971905" w:rsidRDefault="009B371C" w:rsidP="00003D57">
      <w:pPr>
        <w:pStyle w:val="a5"/>
        <w:numPr>
          <w:ilvl w:val="0"/>
          <w:numId w:val="4"/>
        </w:numPr>
        <w:tabs>
          <w:tab w:val="clear" w:pos="1080"/>
          <w:tab w:val="left" w:pos="709"/>
        </w:tabs>
        <w:suppressAutoHyphens/>
        <w:ind w:left="0" w:firstLine="0"/>
        <w:jc w:val="both"/>
        <w:rPr>
          <w:lang w:val="uk-UA"/>
        </w:rPr>
      </w:pPr>
      <w:r w:rsidRPr="00971905">
        <w:rPr>
          <w:lang w:val="uk-UA"/>
        </w:rPr>
        <w:t>Кузьменко О., Григоренко Я. Імплементація міжнародних стандартів у сфері реалізації права громадян на мирні зібрання в Україні // Підприємництво, господарство і право. 2018. №10. С. 166-170.</w:t>
      </w:r>
    </w:p>
    <w:p w:rsidR="00A76EB6" w:rsidRPr="00A76EB6" w:rsidRDefault="009B371C" w:rsidP="00A76EB6">
      <w:pPr>
        <w:pStyle w:val="a5"/>
        <w:numPr>
          <w:ilvl w:val="0"/>
          <w:numId w:val="4"/>
        </w:numPr>
        <w:tabs>
          <w:tab w:val="clear" w:pos="1080"/>
          <w:tab w:val="left" w:pos="709"/>
        </w:tabs>
        <w:suppressAutoHyphens/>
        <w:ind w:left="0" w:firstLine="0"/>
        <w:jc w:val="both"/>
        <w:rPr>
          <w:lang w:val="uk-UA"/>
        </w:rPr>
      </w:pPr>
      <w:r w:rsidRPr="00971905">
        <w:rPr>
          <w:lang w:val="uk-UA"/>
        </w:rPr>
        <w:t xml:space="preserve">Кучинська О. </w:t>
      </w:r>
      <w:r w:rsidRPr="00971905">
        <w:rPr>
          <w:bCs/>
          <w:lang w:val="uk-UA"/>
        </w:rPr>
        <w:t>Правові питання імплементації загальновизнаних міжнародних стандартів у галузі прав людини у вітчизняне кримінальне процесуальне законодавство</w:t>
      </w:r>
      <w:r>
        <w:rPr>
          <w:lang w:val="uk-UA"/>
        </w:rPr>
        <w:t xml:space="preserve"> // </w:t>
      </w:r>
      <w:hyperlink r:id="rId8" w:tooltip="Періодичне видання" w:history="1">
        <w:r w:rsidRPr="00971905">
          <w:rPr>
            <w:rStyle w:val="ac"/>
            <w:color w:val="auto"/>
            <w:u w:val="none"/>
            <w:lang w:val="uk-UA"/>
          </w:rPr>
          <w:t>Часопис цивільного і кримінального судочинства</w:t>
        </w:r>
      </w:hyperlink>
      <w:r w:rsidRPr="00971905">
        <w:rPr>
          <w:lang w:val="uk-UA"/>
        </w:rPr>
        <w:t>. 2014. № 1. С. 57-61. Режим</w:t>
      </w:r>
      <w:r w:rsidRPr="00971905">
        <w:rPr>
          <w:shd w:val="clear" w:color="auto" w:fill="F9F9F9"/>
          <w:lang w:val="uk-UA"/>
        </w:rPr>
        <w:t xml:space="preserve"> </w:t>
      </w:r>
      <w:r w:rsidRPr="00971905">
        <w:rPr>
          <w:lang w:val="uk-UA"/>
        </w:rPr>
        <w:t>доступу:</w:t>
      </w:r>
      <w:r>
        <w:rPr>
          <w:color w:val="444444"/>
          <w:shd w:val="clear" w:color="auto" w:fill="F9F9F9"/>
          <w:lang w:val="uk-UA"/>
        </w:rPr>
        <w:t xml:space="preserve"> </w:t>
      </w:r>
      <w:hyperlink r:id="rId9" w:history="1">
        <w:r w:rsidRPr="00971905">
          <w:rPr>
            <w:rStyle w:val="ac"/>
            <w:color w:val="auto"/>
            <w:lang w:val="uk-UA"/>
          </w:rPr>
          <w:t>http://nbuv.gov.ua/UJRN/Chcks_2014_1_6</w:t>
        </w:r>
      </w:hyperlink>
      <w:r w:rsidRPr="00971905">
        <w:rPr>
          <w:lang w:val="uk-UA"/>
        </w:rPr>
        <w:t xml:space="preserve"> </w:t>
      </w:r>
    </w:p>
    <w:p w:rsidR="007F1A51" w:rsidRPr="000E2021" w:rsidRDefault="007F1A51" w:rsidP="007F1A51">
      <w:pPr>
        <w:pStyle w:val="a5"/>
        <w:numPr>
          <w:ilvl w:val="0"/>
          <w:numId w:val="4"/>
        </w:numPr>
        <w:tabs>
          <w:tab w:val="clear" w:pos="1080"/>
        </w:tabs>
        <w:ind w:left="0" w:firstLine="0"/>
        <w:jc w:val="both"/>
        <w:rPr>
          <w:lang w:val="uk-UA"/>
        </w:rPr>
      </w:pPr>
      <w:r w:rsidRPr="000E2021">
        <w:rPr>
          <w:lang w:val="uk-UA"/>
        </w:rPr>
        <w:lastRenderedPageBreak/>
        <w:t xml:space="preserve">Міжнародне співробітництво правоохоронних органів у сфері боротьби зі злочинністю з використанням можливостей Інтерполу та Європолу: наук.-метод. рек. / уклад.: Д.В. Галкін, Т.М. Малиновська, І.О. Святокум. </w:t>
      </w:r>
      <w:r w:rsidRPr="00DD37A1">
        <w:rPr>
          <w:lang w:val="uk-UA"/>
        </w:rPr>
        <w:t xml:space="preserve">Харків: Вид-во ХНУВС, 2016. 38 с. </w:t>
      </w:r>
    </w:p>
    <w:p w:rsidR="00A76EB6" w:rsidRPr="000E2021" w:rsidRDefault="00A76EB6" w:rsidP="00A76EB6">
      <w:pPr>
        <w:pStyle w:val="a5"/>
        <w:numPr>
          <w:ilvl w:val="0"/>
          <w:numId w:val="4"/>
        </w:numPr>
        <w:tabs>
          <w:tab w:val="clear" w:pos="1080"/>
          <w:tab w:val="num" w:pos="709"/>
        </w:tabs>
        <w:ind w:left="0" w:firstLine="0"/>
        <w:jc w:val="both"/>
        <w:rPr>
          <w:lang w:val="uk-UA"/>
        </w:rPr>
      </w:pPr>
      <w:r w:rsidRPr="000E2021">
        <w:rPr>
          <w:lang w:val="uk-UA"/>
        </w:rPr>
        <w:t>Міжнародні стандарти, принципи і рекомендації в галузі виконання покарань та діяльності органів і установ виконання покарань: методичні рекомендації / уклад. О.В. Романюк, В.О. Човган. Біла Церква, 2016. 131 с.</w:t>
      </w:r>
    </w:p>
    <w:p w:rsidR="00E52D2D" w:rsidRPr="00E52D2D" w:rsidRDefault="00F4209C" w:rsidP="00E52D2D">
      <w:pPr>
        <w:pStyle w:val="a5"/>
        <w:numPr>
          <w:ilvl w:val="0"/>
          <w:numId w:val="4"/>
        </w:numPr>
        <w:tabs>
          <w:tab w:val="clear" w:pos="1080"/>
          <w:tab w:val="left" w:pos="709"/>
        </w:tabs>
        <w:suppressAutoHyphens/>
        <w:ind w:left="0" w:firstLine="0"/>
        <w:jc w:val="both"/>
        <w:rPr>
          <w:lang w:val="uk-UA"/>
        </w:rPr>
      </w:pPr>
      <w:r w:rsidRPr="00E52D2D">
        <w:rPr>
          <w:bCs/>
          <w:shd w:val="clear" w:color="auto" w:fill="FFFFFF"/>
          <w:lang w:val="uk-UA"/>
        </w:rPr>
        <w:t>Міжнародно-правове регулювання права людини на життя в контексті біоетики: монографія./Б.В. Островська Київ: Логос, 2019., 604 с.</w:t>
      </w:r>
    </w:p>
    <w:p w:rsidR="009B371C" w:rsidRPr="00971905" w:rsidRDefault="00A76EB6" w:rsidP="00003D57">
      <w:pPr>
        <w:pStyle w:val="a5"/>
        <w:numPr>
          <w:ilvl w:val="0"/>
          <w:numId w:val="4"/>
        </w:numPr>
        <w:tabs>
          <w:tab w:val="left" w:pos="709"/>
        </w:tabs>
        <w:suppressAutoHyphens/>
        <w:ind w:left="0" w:firstLine="0"/>
        <w:jc w:val="both"/>
        <w:rPr>
          <w:lang w:val="uk-UA"/>
        </w:rPr>
      </w:pPr>
      <w:r>
        <w:rPr>
          <w:lang w:val="uk-UA"/>
        </w:rPr>
        <w:t>Рабінович П. М.</w:t>
      </w:r>
      <w:r w:rsidR="009B371C" w:rsidRPr="00971905">
        <w:rPr>
          <w:lang w:val="uk-UA"/>
        </w:rPr>
        <w:t xml:space="preserve"> Міжнародні стандарти прав людини: властивості, з</w:t>
      </w:r>
      <w:r w:rsidR="00F53B20">
        <w:rPr>
          <w:lang w:val="uk-UA"/>
        </w:rPr>
        <w:t>агальне поняття, класифікація.</w:t>
      </w:r>
      <w:r w:rsidR="009B371C" w:rsidRPr="00971905">
        <w:rPr>
          <w:lang w:val="uk-UA"/>
        </w:rPr>
        <w:t xml:space="preserve"> Вісник Національної академії правових наук України № 1 (84) 2016. С.19-29.</w:t>
      </w:r>
    </w:p>
    <w:p w:rsidR="009B371C" w:rsidRPr="00971905" w:rsidRDefault="009B371C" w:rsidP="00003D57">
      <w:pPr>
        <w:pStyle w:val="a5"/>
        <w:numPr>
          <w:ilvl w:val="0"/>
          <w:numId w:val="4"/>
        </w:numPr>
        <w:tabs>
          <w:tab w:val="left" w:pos="709"/>
        </w:tabs>
        <w:suppressAutoHyphens/>
        <w:ind w:left="0" w:firstLine="0"/>
        <w:jc w:val="both"/>
        <w:rPr>
          <w:lang w:val="uk-UA"/>
        </w:rPr>
      </w:pPr>
      <w:r w:rsidRPr="00971905">
        <w:rPr>
          <w:lang w:val="uk-UA"/>
        </w:rPr>
        <w:t>Размєтаєва Ю. С. Доктрина та практика захисту прав людини : навчальний посібник. Київ: ФОП Голембовська О.О., 2018. 364 с.</w:t>
      </w:r>
    </w:p>
    <w:p w:rsidR="009B371C" w:rsidRPr="00971905" w:rsidRDefault="009B371C" w:rsidP="00003D57">
      <w:pPr>
        <w:pStyle w:val="a5"/>
        <w:numPr>
          <w:ilvl w:val="0"/>
          <w:numId w:val="4"/>
        </w:numPr>
        <w:tabs>
          <w:tab w:val="left" w:pos="709"/>
        </w:tabs>
        <w:suppressAutoHyphens/>
        <w:ind w:left="0" w:firstLine="0"/>
        <w:jc w:val="both"/>
        <w:rPr>
          <w:lang w:val="uk-UA"/>
        </w:rPr>
      </w:pPr>
      <w:r w:rsidRPr="00971905">
        <w:rPr>
          <w:lang w:val="uk-UA"/>
        </w:rPr>
        <w:t>Судове рішення справ у спорах, пов’язаних із ґендерною дискримінацією: збірка кращих практик / упор.: Олена Уварова, Марія Ясеновська. Х.: ФОП Бровін О.В., 2016. 192 с.</w:t>
      </w:r>
    </w:p>
    <w:p w:rsidR="00CA76FA" w:rsidRDefault="009B371C" w:rsidP="00CA76FA">
      <w:pPr>
        <w:pStyle w:val="a5"/>
        <w:numPr>
          <w:ilvl w:val="0"/>
          <w:numId w:val="4"/>
        </w:numPr>
        <w:tabs>
          <w:tab w:val="left" w:pos="709"/>
        </w:tabs>
        <w:suppressAutoHyphens/>
        <w:ind w:left="0" w:firstLine="0"/>
        <w:jc w:val="both"/>
        <w:rPr>
          <w:lang w:val="uk-UA"/>
        </w:rPr>
      </w:pPr>
      <w:r w:rsidRPr="00971905">
        <w:rPr>
          <w:lang w:val="uk-UA"/>
        </w:rPr>
        <w:t>Тищенко К.С. Міжнародні стандарти прав людини: поняття та кл</w:t>
      </w:r>
      <w:r w:rsidR="00F53B20">
        <w:rPr>
          <w:lang w:val="uk-UA"/>
        </w:rPr>
        <w:t>асифікація. Молодий вчений</w:t>
      </w:r>
      <w:r>
        <w:rPr>
          <w:lang w:val="uk-UA"/>
        </w:rPr>
        <w:t xml:space="preserve">. </w:t>
      </w:r>
      <w:r w:rsidRPr="00971905">
        <w:rPr>
          <w:lang w:val="uk-UA"/>
        </w:rPr>
        <w:t>2017. № 12 (52). С.328-331.</w:t>
      </w:r>
    </w:p>
    <w:p w:rsidR="00A53749" w:rsidRDefault="00A53749" w:rsidP="00A53749">
      <w:pPr>
        <w:pStyle w:val="a5"/>
        <w:numPr>
          <w:ilvl w:val="0"/>
          <w:numId w:val="4"/>
        </w:numPr>
        <w:tabs>
          <w:tab w:val="left" w:pos="709"/>
        </w:tabs>
        <w:suppressAutoHyphens/>
        <w:ind w:left="0" w:firstLine="0"/>
        <w:jc w:val="both"/>
        <w:rPr>
          <w:lang w:val="uk-UA"/>
        </w:rPr>
      </w:pPr>
      <w:r w:rsidRPr="00A53749">
        <w:rPr>
          <w:lang w:val="uk-UA"/>
        </w:rPr>
        <w:t>Права людини: філософські, теоретико-юридичні та політологічні виміри: збірка статей учасників ІІ Міжнародного круглого столу (м. Льві</w:t>
      </w:r>
      <w:r>
        <w:rPr>
          <w:lang w:val="uk-UA"/>
        </w:rPr>
        <w:t>в, 24–26 листопада 2017 року).</w:t>
      </w:r>
      <w:r w:rsidRPr="00A53749">
        <w:rPr>
          <w:lang w:val="uk-UA"/>
        </w:rPr>
        <w:t xml:space="preserve"> Львів: </w:t>
      </w:r>
      <w:r>
        <w:rPr>
          <w:lang w:val="uk-UA"/>
        </w:rPr>
        <w:t>ЛОБФ «Медицина і право», 2018.</w:t>
      </w:r>
      <w:r w:rsidRPr="00A53749">
        <w:rPr>
          <w:lang w:val="uk-UA"/>
        </w:rPr>
        <w:t xml:space="preserve"> 258 с.</w:t>
      </w:r>
    </w:p>
    <w:p w:rsidR="009B371C" w:rsidRPr="00971905" w:rsidRDefault="009B371C" w:rsidP="0074778D">
      <w:pPr>
        <w:shd w:val="clear" w:color="auto" w:fill="FFFFFF"/>
        <w:autoSpaceDE w:val="0"/>
        <w:autoSpaceDN w:val="0"/>
        <w:adjustRightInd w:val="0"/>
        <w:ind w:left="540"/>
        <w:jc w:val="center"/>
        <w:rPr>
          <w:rFonts w:ascii="Times New Roman" w:hAnsi="Times New Roman"/>
          <w:b/>
          <w:sz w:val="28"/>
          <w:szCs w:val="28"/>
          <w:lang w:val="uk-UA"/>
        </w:rPr>
      </w:pPr>
      <w:r w:rsidRPr="00971905">
        <w:rPr>
          <w:rFonts w:ascii="Times New Roman" w:hAnsi="Times New Roman"/>
          <w:b/>
          <w:sz w:val="28"/>
          <w:szCs w:val="28"/>
          <w:lang w:val="uk-UA"/>
        </w:rPr>
        <w:t>Інформаційні ресурси</w:t>
      </w:r>
    </w:p>
    <w:p w:rsidR="009B371C" w:rsidRPr="00971905" w:rsidRDefault="009B371C" w:rsidP="0074778D">
      <w:pPr>
        <w:pStyle w:val="a5"/>
        <w:numPr>
          <w:ilvl w:val="0"/>
          <w:numId w:val="17"/>
        </w:numPr>
        <w:ind w:left="567" w:hanging="567"/>
        <w:rPr>
          <w:lang w:val="uk-UA"/>
        </w:rPr>
      </w:pPr>
      <w:r w:rsidRPr="00971905">
        <w:rPr>
          <w:bCs/>
          <w:lang w:val="uk-UA"/>
        </w:rPr>
        <w:t>Міжнародно-правові стандарти прав людини</w:t>
      </w:r>
      <w:r>
        <w:rPr>
          <w:lang w:val="uk-UA"/>
        </w:rPr>
        <w:t>. Дистанційне навчання НУ «Чернігівська політехніка»</w:t>
      </w:r>
      <w:r w:rsidRPr="00971905">
        <w:rPr>
          <w:lang w:val="uk-UA"/>
        </w:rPr>
        <w:t xml:space="preserve">. URL: </w:t>
      </w:r>
      <w:hyperlink r:id="rId10" w:history="1">
        <w:r w:rsidRPr="00971905">
          <w:rPr>
            <w:rStyle w:val="ac"/>
            <w:lang w:val="uk-UA"/>
          </w:rPr>
          <w:t>https://eln.stu.cn.ua/course/view.php?id=3416</w:t>
        </w:r>
      </w:hyperlink>
    </w:p>
    <w:p w:rsidR="009B371C" w:rsidRPr="00971905" w:rsidRDefault="009B371C" w:rsidP="0074778D">
      <w:pPr>
        <w:pStyle w:val="a5"/>
        <w:numPr>
          <w:ilvl w:val="0"/>
          <w:numId w:val="17"/>
        </w:numPr>
        <w:ind w:left="567" w:hanging="567"/>
        <w:jc w:val="both"/>
        <w:rPr>
          <w:i/>
          <w:iCs/>
          <w:lang w:val="uk-UA"/>
        </w:rPr>
      </w:pPr>
      <w:r w:rsidRPr="00971905">
        <w:rPr>
          <w:lang w:val="uk-UA"/>
        </w:rPr>
        <w:t>Законодавство України – Верховна Рада України.URL: http://zakon.rada.gov.ua/go/504/96-вр</w:t>
      </w:r>
    </w:p>
    <w:p w:rsidR="009B371C" w:rsidRPr="00971905" w:rsidRDefault="009B371C" w:rsidP="0074778D">
      <w:pPr>
        <w:pStyle w:val="a5"/>
        <w:numPr>
          <w:ilvl w:val="0"/>
          <w:numId w:val="17"/>
        </w:numPr>
        <w:ind w:left="567" w:hanging="567"/>
        <w:jc w:val="both"/>
        <w:rPr>
          <w:lang w:val="uk-UA"/>
        </w:rPr>
      </w:pPr>
      <w:r w:rsidRPr="00971905">
        <w:rPr>
          <w:lang w:val="uk-UA"/>
        </w:rPr>
        <w:t>Національна юридична бібліотека. URL: http:// irbis-nbuv.gov.ua</w:t>
      </w:r>
    </w:p>
    <w:p w:rsidR="009B371C" w:rsidRPr="00971905" w:rsidRDefault="009B371C" w:rsidP="0074778D">
      <w:pPr>
        <w:pStyle w:val="a5"/>
        <w:numPr>
          <w:ilvl w:val="0"/>
          <w:numId w:val="17"/>
        </w:numPr>
        <w:ind w:left="567" w:hanging="567"/>
        <w:jc w:val="both"/>
        <w:rPr>
          <w:lang w:val="uk-UA"/>
        </w:rPr>
      </w:pPr>
      <w:bookmarkStart w:id="0" w:name="_GoBack"/>
      <w:bookmarkEnd w:id="0"/>
      <w:r w:rsidRPr="00971905">
        <w:rPr>
          <w:lang w:val="uk-UA"/>
        </w:rPr>
        <w:t xml:space="preserve">Національна бібліотека України імені В.І. Вернадського </w:t>
      </w:r>
      <w:r w:rsidRPr="00971905">
        <w:rPr>
          <w:lang w:val="uk-UA"/>
        </w:rPr>
        <w:sym w:font="Symbol" w:char="F05B"/>
      </w:r>
      <w:r w:rsidRPr="00971905">
        <w:rPr>
          <w:lang w:val="uk-UA"/>
        </w:rPr>
        <w:t>Електронний ресурс</w:t>
      </w:r>
      <w:r w:rsidRPr="00971905">
        <w:rPr>
          <w:lang w:val="uk-UA"/>
        </w:rPr>
        <w:sym w:font="Symbol" w:char="F05D"/>
      </w:r>
      <w:r w:rsidRPr="00971905">
        <w:rPr>
          <w:lang w:val="uk-UA"/>
        </w:rPr>
        <w:t xml:space="preserve"> – Режим доступу: </w:t>
      </w:r>
      <w:hyperlink r:id="rId11" w:history="1">
        <w:r w:rsidRPr="00971905">
          <w:rPr>
            <w:rStyle w:val="ac"/>
            <w:lang w:val="uk-UA"/>
          </w:rPr>
          <w:t>http://www.nbuv.gov.ua/</w:t>
        </w:r>
      </w:hyperlink>
    </w:p>
    <w:p w:rsidR="009B371C" w:rsidRPr="00971905" w:rsidRDefault="009B371C" w:rsidP="0074778D">
      <w:pPr>
        <w:pStyle w:val="a5"/>
        <w:numPr>
          <w:ilvl w:val="0"/>
          <w:numId w:val="17"/>
        </w:numPr>
        <w:ind w:left="567" w:hanging="567"/>
        <w:jc w:val="both"/>
        <w:rPr>
          <w:lang w:val="uk-UA"/>
        </w:rPr>
      </w:pPr>
      <w:r w:rsidRPr="00971905">
        <w:rPr>
          <w:lang w:val="uk-UA"/>
        </w:rPr>
        <w:t xml:space="preserve">Національна парламентська бібліотека </w:t>
      </w:r>
      <w:r w:rsidRPr="00971905">
        <w:rPr>
          <w:lang w:val="uk-UA"/>
        </w:rPr>
        <w:sym w:font="Symbol" w:char="F05B"/>
      </w:r>
      <w:r w:rsidRPr="00971905">
        <w:rPr>
          <w:lang w:val="uk-UA"/>
        </w:rPr>
        <w:t>Електронний ресурс</w:t>
      </w:r>
      <w:r w:rsidRPr="00971905">
        <w:rPr>
          <w:lang w:val="uk-UA"/>
        </w:rPr>
        <w:sym w:font="Symbol" w:char="F05D"/>
      </w:r>
      <w:r w:rsidRPr="00971905">
        <w:rPr>
          <w:lang w:val="uk-UA"/>
        </w:rPr>
        <w:t xml:space="preserve"> – Режим доступу: http //www uplu kiev ua </w:t>
      </w:r>
    </w:p>
    <w:p w:rsidR="00E70D8D" w:rsidRPr="00E70D8D" w:rsidRDefault="00E70D8D" w:rsidP="00E70D8D">
      <w:pPr>
        <w:rPr>
          <w:lang w:val="uk-UA" w:eastAsia="ru-RU"/>
        </w:rPr>
      </w:pPr>
    </w:p>
    <w:p w:rsidR="00E70D8D" w:rsidRPr="00E70D8D" w:rsidRDefault="00E70D8D" w:rsidP="00E70D8D">
      <w:pPr>
        <w:rPr>
          <w:lang w:val="uk-UA" w:eastAsia="ru-RU"/>
        </w:rPr>
      </w:pPr>
    </w:p>
    <w:p w:rsidR="00E70D8D" w:rsidRPr="00E70D8D" w:rsidRDefault="00E70D8D" w:rsidP="00E70D8D">
      <w:pPr>
        <w:rPr>
          <w:lang w:val="uk-UA" w:eastAsia="ru-RU"/>
        </w:rPr>
      </w:pPr>
    </w:p>
    <w:p w:rsidR="00E70D8D" w:rsidRPr="00003D57" w:rsidRDefault="00E70D8D" w:rsidP="00E70D8D">
      <w:pPr>
        <w:rPr>
          <w:rFonts w:ascii="Times New Roman" w:hAnsi="Times New Roman"/>
          <w:sz w:val="28"/>
          <w:szCs w:val="28"/>
          <w:lang w:val="uk-UA" w:eastAsia="ru-RU"/>
        </w:rPr>
      </w:pPr>
    </w:p>
    <w:sectPr w:rsidR="00E70D8D" w:rsidRPr="00003D57" w:rsidSect="0096767A">
      <w:footerReference w:type="default" r:id="rId12"/>
      <w:pgSz w:w="11906" w:h="16838"/>
      <w:pgMar w:top="1134" w:right="72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10C" w:rsidRDefault="0055310C">
      <w:pPr>
        <w:spacing w:after="0" w:line="240" w:lineRule="auto"/>
      </w:pPr>
      <w:r>
        <w:separator/>
      </w:r>
    </w:p>
  </w:endnote>
  <w:endnote w:type="continuationSeparator" w:id="0">
    <w:p w:rsidR="0055310C" w:rsidRDefault="0055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A51" w:rsidRDefault="007F1A51">
    <w:pPr>
      <w:pStyle w:val="aa"/>
      <w:jc w:val="right"/>
    </w:pPr>
    <w:r>
      <w:fldChar w:fldCharType="begin"/>
    </w:r>
    <w:r>
      <w:instrText>PAGE   \* MERGEFORMAT</w:instrText>
    </w:r>
    <w:r>
      <w:fldChar w:fldCharType="separate"/>
    </w:r>
    <w:r w:rsidR="0048603A">
      <w:rPr>
        <w:noProof/>
      </w:rPr>
      <w:t>22</w:t>
    </w:r>
    <w:r>
      <w:rPr>
        <w:noProof/>
      </w:rPr>
      <w:fldChar w:fldCharType="end"/>
    </w:r>
  </w:p>
  <w:p w:rsidR="007F1A51" w:rsidRDefault="007F1A5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10C" w:rsidRDefault="0055310C">
      <w:pPr>
        <w:spacing w:after="0" w:line="240" w:lineRule="auto"/>
      </w:pPr>
      <w:r>
        <w:separator/>
      </w:r>
    </w:p>
  </w:footnote>
  <w:footnote w:type="continuationSeparator" w:id="0">
    <w:p w:rsidR="0055310C" w:rsidRDefault="00553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F53"/>
    <w:multiLevelType w:val="hybridMultilevel"/>
    <w:tmpl w:val="E20ED1D4"/>
    <w:lvl w:ilvl="0" w:tplc="99861862">
      <w:start w:val="5"/>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4058"/>
        </w:tabs>
        <w:ind w:left="4058" w:hanging="360"/>
      </w:pPr>
      <w:rPr>
        <w:rFonts w:cs="Times New Roman"/>
      </w:rPr>
    </w:lvl>
    <w:lvl w:ilvl="2" w:tplc="0419001B">
      <w:start w:val="1"/>
      <w:numFmt w:val="lowerRoman"/>
      <w:lvlText w:val="%3."/>
      <w:lvlJc w:val="right"/>
      <w:pPr>
        <w:tabs>
          <w:tab w:val="num" w:pos="4778"/>
        </w:tabs>
        <w:ind w:left="4778" w:hanging="180"/>
      </w:pPr>
      <w:rPr>
        <w:rFonts w:cs="Times New Roman"/>
      </w:rPr>
    </w:lvl>
    <w:lvl w:ilvl="3" w:tplc="0419000F">
      <w:start w:val="1"/>
      <w:numFmt w:val="decimal"/>
      <w:lvlText w:val="%4."/>
      <w:lvlJc w:val="left"/>
      <w:pPr>
        <w:tabs>
          <w:tab w:val="num" w:pos="5498"/>
        </w:tabs>
        <w:ind w:left="5498" w:hanging="360"/>
      </w:pPr>
      <w:rPr>
        <w:rFonts w:cs="Times New Roman"/>
      </w:rPr>
    </w:lvl>
    <w:lvl w:ilvl="4" w:tplc="04190019">
      <w:start w:val="1"/>
      <w:numFmt w:val="lowerLetter"/>
      <w:lvlText w:val="%5."/>
      <w:lvlJc w:val="left"/>
      <w:pPr>
        <w:tabs>
          <w:tab w:val="num" w:pos="6218"/>
        </w:tabs>
        <w:ind w:left="6218" w:hanging="360"/>
      </w:pPr>
      <w:rPr>
        <w:rFonts w:cs="Times New Roman"/>
      </w:rPr>
    </w:lvl>
    <w:lvl w:ilvl="5" w:tplc="0419001B">
      <w:start w:val="1"/>
      <w:numFmt w:val="lowerRoman"/>
      <w:lvlText w:val="%6."/>
      <w:lvlJc w:val="right"/>
      <w:pPr>
        <w:tabs>
          <w:tab w:val="num" w:pos="6938"/>
        </w:tabs>
        <w:ind w:left="6938" w:hanging="180"/>
      </w:pPr>
      <w:rPr>
        <w:rFonts w:cs="Times New Roman"/>
      </w:rPr>
    </w:lvl>
    <w:lvl w:ilvl="6" w:tplc="0419000F">
      <w:start w:val="1"/>
      <w:numFmt w:val="decimal"/>
      <w:lvlText w:val="%7."/>
      <w:lvlJc w:val="left"/>
      <w:pPr>
        <w:tabs>
          <w:tab w:val="num" w:pos="7658"/>
        </w:tabs>
        <w:ind w:left="7658" w:hanging="360"/>
      </w:pPr>
      <w:rPr>
        <w:rFonts w:cs="Times New Roman"/>
      </w:rPr>
    </w:lvl>
    <w:lvl w:ilvl="7" w:tplc="04190019">
      <w:start w:val="1"/>
      <w:numFmt w:val="lowerLetter"/>
      <w:lvlText w:val="%8."/>
      <w:lvlJc w:val="left"/>
      <w:pPr>
        <w:tabs>
          <w:tab w:val="num" w:pos="8378"/>
        </w:tabs>
        <w:ind w:left="8378" w:hanging="360"/>
      </w:pPr>
      <w:rPr>
        <w:rFonts w:cs="Times New Roman"/>
      </w:rPr>
    </w:lvl>
    <w:lvl w:ilvl="8" w:tplc="0419001B">
      <w:start w:val="1"/>
      <w:numFmt w:val="lowerRoman"/>
      <w:lvlText w:val="%9."/>
      <w:lvlJc w:val="right"/>
      <w:pPr>
        <w:tabs>
          <w:tab w:val="num" w:pos="9098"/>
        </w:tabs>
        <w:ind w:left="9098" w:hanging="180"/>
      </w:pPr>
      <w:rPr>
        <w:rFonts w:cs="Times New Roman"/>
      </w:rPr>
    </w:lvl>
  </w:abstractNum>
  <w:abstractNum w:abstractNumId="1" w15:restartNumberingAfterBreak="0">
    <w:nsid w:val="04FC693D"/>
    <w:multiLevelType w:val="hybridMultilevel"/>
    <w:tmpl w:val="4E66F0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027FB5"/>
    <w:multiLevelType w:val="hybridMultilevel"/>
    <w:tmpl w:val="226C02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8DA43AB"/>
    <w:multiLevelType w:val="hybridMultilevel"/>
    <w:tmpl w:val="709C94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11E2657C">
      <w:start w:val="1"/>
      <w:numFmt w:val="decimal"/>
      <w:lvlText w:val="%4."/>
      <w:lvlJc w:val="left"/>
      <w:pPr>
        <w:ind w:left="644" w:hanging="360"/>
      </w:pPr>
      <w:rPr>
        <w:rFonts w:cs="Times New Roman"/>
        <w:b w:val="0"/>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C566652"/>
    <w:multiLevelType w:val="hybridMultilevel"/>
    <w:tmpl w:val="045E07DE"/>
    <w:lvl w:ilvl="0" w:tplc="228A8298">
      <w:start w:val="1"/>
      <w:numFmt w:val="decimal"/>
      <w:lvlText w:val="%1."/>
      <w:lvlJc w:val="left"/>
      <w:pPr>
        <w:ind w:left="502"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15:restartNumberingAfterBreak="0">
    <w:nsid w:val="10024326"/>
    <w:multiLevelType w:val="hybridMultilevel"/>
    <w:tmpl w:val="698465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45E0B95"/>
    <w:multiLevelType w:val="hybridMultilevel"/>
    <w:tmpl w:val="903488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EC24221"/>
    <w:multiLevelType w:val="hybridMultilevel"/>
    <w:tmpl w:val="038EBCDE"/>
    <w:lvl w:ilvl="0" w:tplc="246A6338">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280456E"/>
    <w:multiLevelType w:val="hybridMultilevel"/>
    <w:tmpl w:val="87B49E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29B51EE"/>
    <w:multiLevelType w:val="hybridMultilevel"/>
    <w:tmpl w:val="226C02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9876969"/>
    <w:multiLevelType w:val="hybridMultilevel"/>
    <w:tmpl w:val="4702A9B2"/>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15:restartNumberingAfterBreak="0">
    <w:nsid w:val="32F822E0"/>
    <w:multiLevelType w:val="hybridMultilevel"/>
    <w:tmpl w:val="3F0CF8D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38B538E3"/>
    <w:multiLevelType w:val="hybridMultilevel"/>
    <w:tmpl w:val="3B8E45CA"/>
    <w:lvl w:ilvl="0" w:tplc="0419000F">
      <w:start w:val="1"/>
      <w:numFmt w:val="decimal"/>
      <w:lvlText w:val="%1."/>
      <w:lvlJc w:val="left"/>
      <w:pPr>
        <w:ind w:left="720" w:hanging="360"/>
      </w:pPr>
      <w:rPr>
        <w:rFonts w:cs="Times New Roman"/>
      </w:rPr>
    </w:lvl>
    <w:lvl w:ilvl="1" w:tplc="B33485D2">
      <w:start w:val="4"/>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11E2657C">
      <w:start w:val="1"/>
      <w:numFmt w:val="decimal"/>
      <w:lvlText w:val="%4."/>
      <w:lvlJc w:val="left"/>
      <w:pPr>
        <w:ind w:left="644" w:hanging="360"/>
      </w:pPr>
      <w:rPr>
        <w:rFonts w:cs="Times New Roman"/>
        <w:b w:val="0"/>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15354FD"/>
    <w:multiLevelType w:val="hybridMultilevel"/>
    <w:tmpl w:val="8A9C2A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4F8208C"/>
    <w:multiLevelType w:val="multilevel"/>
    <w:tmpl w:val="7A8CDAA4"/>
    <w:lvl w:ilvl="0">
      <w:start w:val="1"/>
      <w:numFmt w:val="decimal"/>
      <w:lvlText w:val="%1."/>
      <w:lvlJc w:val="left"/>
      <w:pPr>
        <w:ind w:left="1429" w:hanging="360"/>
      </w:pPr>
      <w:rPr>
        <w:rFonts w:cs="Times New Roman"/>
      </w:rPr>
    </w:lvl>
    <w:lvl w:ilvl="1">
      <w:start w:val="2"/>
      <w:numFmt w:val="decimal"/>
      <w:isLgl/>
      <w:lvlText w:val="%1.%2."/>
      <w:lvlJc w:val="left"/>
      <w:pPr>
        <w:ind w:left="1789" w:hanging="720"/>
      </w:pPr>
      <w:rPr>
        <w:rFonts w:cs="Times New Roman" w:hint="default"/>
        <w:b/>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5" w15:restartNumberingAfterBreak="0">
    <w:nsid w:val="46561B67"/>
    <w:multiLevelType w:val="hybridMultilevel"/>
    <w:tmpl w:val="F86014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7473BE1"/>
    <w:multiLevelType w:val="hybridMultilevel"/>
    <w:tmpl w:val="4490D94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4FB81B89"/>
    <w:multiLevelType w:val="hybridMultilevel"/>
    <w:tmpl w:val="0B480EF0"/>
    <w:lvl w:ilvl="0" w:tplc="04190001">
      <w:start w:val="1"/>
      <w:numFmt w:val="bullet"/>
      <w:lvlText w:val=""/>
      <w:lvlJc w:val="left"/>
      <w:pPr>
        <w:ind w:left="1455" w:hanging="360"/>
      </w:pPr>
      <w:rPr>
        <w:rFonts w:ascii="Symbol" w:hAnsi="Symbol" w:hint="default"/>
      </w:rPr>
    </w:lvl>
    <w:lvl w:ilvl="1" w:tplc="04190003">
      <w:start w:val="1"/>
      <w:numFmt w:val="bullet"/>
      <w:lvlText w:val="o"/>
      <w:lvlJc w:val="left"/>
      <w:pPr>
        <w:ind w:left="2175" w:hanging="360"/>
      </w:pPr>
      <w:rPr>
        <w:rFonts w:ascii="Courier New" w:hAnsi="Courier New" w:hint="default"/>
      </w:rPr>
    </w:lvl>
    <w:lvl w:ilvl="2" w:tplc="04190005">
      <w:start w:val="1"/>
      <w:numFmt w:val="bullet"/>
      <w:lvlText w:val=""/>
      <w:lvlJc w:val="left"/>
      <w:pPr>
        <w:ind w:left="2895" w:hanging="360"/>
      </w:pPr>
      <w:rPr>
        <w:rFonts w:ascii="Wingdings" w:hAnsi="Wingdings" w:hint="default"/>
      </w:rPr>
    </w:lvl>
    <w:lvl w:ilvl="3" w:tplc="04190001">
      <w:start w:val="1"/>
      <w:numFmt w:val="bullet"/>
      <w:lvlText w:val=""/>
      <w:lvlJc w:val="left"/>
      <w:pPr>
        <w:ind w:left="3615" w:hanging="360"/>
      </w:pPr>
      <w:rPr>
        <w:rFonts w:ascii="Symbol" w:hAnsi="Symbol" w:hint="default"/>
      </w:rPr>
    </w:lvl>
    <w:lvl w:ilvl="4" w:tplc="04190003">
      <w:start w:val="1"/>
      <w:numFmt w:val="bullet"/>
      <w:lvlText w:val="o"/>
      <w:lvlJc w:val="left"/>
      <w:pPr>
        <w:ind w:left="4335" w:hanging="360"/>
      </w:pPr>
      <w:rPr>
        <w:rFonts w:ascii="Courier New" w:hAnsi="Courier New" w:hint="default"/>
      </w:rPr>
    </w:lvl>
    <w:lvl w:ilvl="5" w:tplc="04190005">
      <w:start w:val="1"/>
      <w:numFmt w:val="bullet"/>
      <w:lvlText w:val=""/>
      <w:lvlJc w:val="left"/>
      <w:pPr>
        <w:ind w:left="5055" w:hanging="360"/>
      </w:pPr>
      <w:rPr>
        <w:rFonts w:ascii="Wingdings" w:hAnsi="Wingdings" w:hint="default"/>
      </w:rPr>
    </w:lvl>
    <w:lvl w:ilvl="6" w:tplc="04190001">
      <w:start w:val="1"/>
      <w:numFmt w:val="bullet"/>
      <w:lvlText w:val=""/>
      <w:lvlJc w:val="left"/>
      <w:pPr>
        <w:ind w:left="5775" w:hanging="360"/>
      </w:pPr>
      <w:rPr>
        <w:rFonts w:ascii="Symbol" w:hAnsi="Symbol" w:hint="default"/>
      </w:rPr>
    </w:lvl>
    <w:lvl w:ilvl="7" w:tplc="04190003">
      <w:start w:val="1"/>
      <w:numFmt w:val="bullet"/>
      <w:lvlText w:val="o"/>
      <w:lvlJc w:val="left"/>
      <w:pPr>
        <w:ind w:left="6495" w:hanging="360"/>
      </w:pPr>
      <w:rPr>
        <w:rFonts w:ascii="Courier New" w:hAnsi="Courier New" w:hint="default"/>
      </w:rPr>
    </w:lvl>
    <w:lvl w:ilvl="8" w:tplc="04190005">
      <w:start w:val="1"/>
      <w:numFmt w:val="bullet"/>
      <w:lvlText w:val=""/>
      <w:lvlJc w:val="left"/>
      <w:pPr>
        <w:ind w:left="7215" w:hanging="360"/>
      </w:pPr>
      <w:rPr>
        <w:rFonts w:ascii="Wingdings" w:hAnsi="Wingdings" w:hint="default"/>
      </w:rPr>
    </w:lvl>
  </w:abstractNum>
  <w:abstractNum w:abstractNumId="18" w15:restartNumberingAfterBreak="0">
    <w:nsid w:val="50260E5C"/>
    <w:multiLevelType w:val="hybridMultilevel"/>
    <w:tmpl w:val="226C02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4E516C8"/>
    <w:multiLevelType w:val="hybridMultilevel"/>
    <w:tmpl w:val="60AABB3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54F04933"/>
    <w:multiLevelType w:val="hybridMultilevel"/>
    <w:tmpl w:val="BCA8E83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5CA32996"/>
    <w:multiLevelType w:val="hybridMultilevel"/>
    <w:tmpl w:val="C27A6E8E"/>
    <w:lvl w:ilvl="0" w:tplc="AD58987C">
      <w:start w:val="1"/>
      <w:numFmt w:val="decimal"/>
      <w:lvlText w:val="%1."/>
      <w:lvlJc w:val="left"/>
      <w:pPr>
        <w:tabs>
          <w:tab w:val="num" w:pos="502"/>
        </w:tabs>
        <w:ind w:left="502"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676E2D9D"/>
    <w:multiLevelType w:val="hybridMultilevel"/>
    <w:tmpl w:val="38E2BDD2"/>
    <w:lvl w:ilvl="0" w:tplc="95C2BB92">
      <w:start w:val="1"/>
      <w:numFmt w:val="decimal"/>
      <w:lvlText w:val="%1."/>
      <w:lvlJc w:val="left"/>
      <w:pPr>
        <w:ind w:left="360" w:hanging="360"/>
      </w:pPr>
      <w:rPr>
        <w:rFonts w:cs="Times New Roman"/>
        <w:b w:val="0"/>
      </w:rPr>
    </w:lvl>
    <w:lvl w:ilvl="1" w:tplc="9E86F6F0">
      <w:start w:val="4"/>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B305BF3"/>
    <w:multiLevelType w:val="hybridMultilevel"/>
    <w:tmpl w:val="41248572"/>
    <w:lvl w:ilvl="0" w:tplc="FF32AB9E">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24" w15:restartNumberingAfterBreak="0">
    <w:nsid w:val="6C97386F"/>
    <w:multiLevelType w:val="hybridMultilevel"/>
    <w:tmpl w:val="D8E42E5A"/>
    <w:lvl w:ilvl="0" w:tplc="95C2BB92">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73B6571A"/>
    <w:multiLevelType w:val="multilevel"/>
    <w:tmpl w:val="520605B2"/>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26" w15:restartNumberingAfterBreak="0">
    <w:nsid w:val="75313792"/>
    <w:multiLevelType w:val="hybridMultilevel"/>
    <w:tmpl w:val="2BAA754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75DF4AAC"/>
    <w:multiLevelType w:val="hybridMultilevel"/>
    <w:tmpl w:val="C4C8B588"/>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8" w15:restartNumberingAfterBreak="0">
    <w:nsid w:val="79527F3B"/>
    <w:multiLevelType w:val="hybridMultilevel"/>
    <w:tmpl w:val="1E60A354"/>
    <w:lvl w:ilvl="0" w:tplc="A8CC0F88">
      <w:start w:val="4"/>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9" w15:restartNumberingAfterBreak="0">
    <w:nsid w:val="7BE97851"/>
    <w:multiLevelType w:val="hybridMultilevel"/>
    <w:tmpl w:val="10A8795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15:restartNumberingAfterBreak="0">
    <w:nsid w:val="7F47299D"/>
    <w:multiLevelType w:val="multilevel"/>
    <w:tmpl w:val="E0EEA580"/>
    <w:lvl w:ilvl="0">
      <w:start w:val="1"/>
      <w:numFmt w:val="decimal"/>
      <w:lvlText w:val="%1."/>
      <w:lvlJc w:val="left"/>
      <w:pPr>
        <w:ind w:left="1260" w:hanging="360"/>
      </w:pPr>
      <w:rPr>
        <w:rFonts w:cs="Times New Roman"/>
      </w:rPr>
    </w:lvl>
    <w:lvl w:ilvl="1">
      <w:start w:val="2"/>
      <w:numFmt w:val="decimal"/>
      <w:isLgl/>
      <w:lvlText w:val="%1.%2"/>
      <w:lvlJc w:val="left"/>
      <w:pPr>
        <w:ind w:left="126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340" w:hanging="1440"/>
      </w:pPr>
      <w:rPr>
        <w:rFonts w:cs="Times New Roman" w:hint="default"/>
      </w:rPr>
    </w:lvl>
    <w:lvl w:ilvl="8">
      <w:start w:val="1"/>
      <w:numFmt w:val="decimal"/>
      <w:isLgl/>
      <w:lvlText w:val="%1.%2.%3.%4.%5.%6.%7.%8.%9"/>
      <w:lvlJc w:val="left"/>
      <w:pPr>
        <w:ind w:left="2340" w:hanging="1440"/>
      </w:pPr>
      <w:rPr>
        <w:rFonts w:cs="Times New Roman" w:hint="default"/>
      </w:rPr>
    </w:lvl>
  </w:abstractNum>
  <w:num w:numId="1">
    <w:abstractNumId w:val="25"/>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0"/>
    </w:lvlOverride>
  </w:num>
  <w:num w:numId="12">
    <w:abstractNumId w:val="8"/>
  </w:num>
  <w:num w:numId="13">
    <w:abstractNumId w:val="6"/>
  </w:num>
  <w:num w:numId="14">
    <w:abstractNumId w:val="15"/>
  </w:num>
  <w:num w:numId="15">
    <w:abstractNumId w:val="5"/>
  </w:num>
  <w:num w:numId="16">
    <w:abstractNumId w:val="17"/>
  </w:num>
  <w:num w:numId="17">
    <w:abstractNumId w:val="7"/>
  </w:num>
  <w:num w:numId="18">
    <w:abstractNumId w:val="1"/>
  </w:num>
  <w:num w:numId="19">
    <w:abstractNumId w:val="20"/>
  </w:num>
  <w:num w:numId="20">
    <w:abstractNumId w:val="2"/>
  </w:num>
  <w:num w:numId="21">
    <w:abstractNumId w:val="0"/>
  </w:num>
  <w:num w:numId="22">
    <w:abstractNumId w:val="18"/>
  </w:num>
  <w:num w:numId="23">
    <w:abstractNumId w:val="16"/>
  </w:num>
  <w:num w:numId="24">
    <w:abstractNumId w:val="9"/>
  </w:num>
  <w:num w:numId="25">
    <w:abstractNumId w:val="4"/>
  </w:num>
  <w:num w:numId="26">
    <w:abstractNumId w:val="26"/>
  </w:num>
  <w:num w:numId="27">
    <w:abstractNumId w:val="14"/>
  </w:num>
  <w:num w:numId="28">
    <w:abstractNumId w:val="29"/>
  </w:num>
  <w:num w:numId="29">
    <w:abstractNumId w:val="11"/>
  </w:num>
  <w:num w:numId="30">
    <w:abstractNumId w:val="19"/>
  </w:num>
  <w:num w:numId="31">
    <w:abstractNumId w:val="3"/>
  </w:num>
  <w:num w:numId="32">
    <w:abstractNumId w:val="28"/>
  </w:num>
  <w:num w:numId="33">
    <w:abstractNumId w:val="1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0ED"/>
    <w:rsid w:val="00003D57"/>
    <w:rsid w:val="000068C0"/>
    <w:rsid w:val="0001311B"/>
    <w:rsid w:val="000434A9"/>
    <w:rsid w:val="00054901"/>
    <w:rsid w:val="00056EC5"/>
    <w:rsid w:val="00072215"/>
    <w:rsid w:val="000A2DF4"/>
    <w:rsid w:val="000C1F82"/>
    <w:rsid w:val="000D679F"/>
    <w:rsid w:val="000E2021"/>
    <w:rsid w:val="00100428"/>
    <w:rsid w:val="00124D2E"/>
    <w:rsid w:val="00132F68"/>
    <w:rsid w:val="001360C7"/>
    <w:rsid w:val="001630DE"/>
    <w:rsid w:val="001745C9"/>
    <w:rsid w:val="00190F96"/>
    <w:rsid w:val="001A4520"/>
    <w:rsid w:val="00214B5D"/>
    <w:rsid w:val="002333DC"/>
    <w:rsid w:val="00245000"/>
    <w:rsid w:val="002755C1"/>
    <w:rsid w:val="002E2465"/>
    <w:rsid w:val="00316F2D"/>
    <w:rsid w:val="00323840"/>
    <w:rsid w:val="00355ABD"/>
    <w:rsid w:val="003624D4"/>
    <w:rsid w:val="003779EA"/>
    <w:rsid w:val="003D0706"/>
    <w:rsid w:val="003D7CD0"/>
    <w:rsid w:val="004450A6"/>
    <w:rsid w:val="0048447F"/>
    <w:rsid w:val="0048603A"/>
    <w:rsid w:val="004A7DBA"/>
    <w:rsid w:val="004E657C"/>
    <w:rsid w:val="005319B1"/>
    <w:rsid w:val="005430ED"/>
    <w:rsid w:val="0055310C"/>
    <w:rsid w:val="00593D00"/>
    <w:rsid w:val="00596B9A"/>
    <w:rsid w:val="005F1673"/>
    <w:rsid w:val="00652FFB"/>
    <w:rsid w:val="0069568F"/>
    <w:rsid w:val="006A3A8D"/>
    <w:rsid w:val="0071435E"/>
    <w:rsid w:val="00737BF3"/>
    <w:rsid w:val="00744777"/>
    <w:rsid w:val="0074778D"/>
    <w:rsid w:val="00754FF7"/>
    <w:rsid w:val="0077401A"/>
    <w:rsid w:val="0078689E"/>
    <w:rsid w:val="00796FE3"/>
    <w:rsid w:val="007D7BE7"/>
    <w:rsid w:val="007F1A51"/>
    <w:rsid w:val="007F245D"/>
    <w:rsid w:val="008450CA"/>
    <w:rsid w:val="00845F17"/>
    <w:rsid w:val="00847D34"/>
    <w:rsid w:val="00871AE6"/>
    <w:rsid w:val="00935953"/>
    <w:rsid w:val="0096767A"/>
    <w:rsid w:val="00971905"/>
    <w:rsid w:val="009867EC"/>
    <w:rsid w:val="009A09B7"/>
    <w:rsid w:val="009B371C"/>
    <w:rsid w:val="009E76D9"/>
    <w:rsid w:val="009F1CAC"/>
    <w:rsid w:val="00A12B9C"/>
    <w:rsid w:val="00A53749"/>
    <w:rsid w:val="00A55A0F"/>
    <w:rsid w:val="00A60320"/>
    <w:rsid w:val="00A76EB6"/>
    <w:rsid w:val="00A944B7"/>
    <w:rsid w:val="00AD06D2"/>
    <w:rsid w:val="00AD2CFF"/>
    <w:rsid w:val="00B02D27"/>
    <w:rsid w:val="00B40050"/>
    <w:rsid w:val="00B47864"/>
    <w:rsid w:val="00B84BAA"/>
    <w:rsid w:val="00B87FF4"/>
    <w:rsid w:val="00BC1D65"/>
    <w:rsid w:val="00BE622F"/>
    <w:rsid w:val="00C068B4"/>
    <w:rsid w:val="00C250A9"/>
    <w:rsid w:val="00C3379A"/>
    <w:rsid w:val="00C91351"/>
    <w:rsid w:val="00CA76FA"/>
    <w:rsid w:val="00D273AD"/>
    <w:rsid w:val="00D93540"/>
    <w:rsid w:val="00DB4F0D"/>
    <w:rsid w:val="00DD37A1"/>
    <w:rsid w:val="00DE3EFA"/>
    <w:rsid w:val="00E1445C"/>
    <w:rsid w:val="00E403FC"/>
    <w:rsid w:val="00E52D2D"/>
    <w:rsid w:val="00E67BA4"/>
    <w:rsid w:val="00E70D8D"/>
    <w:rsid w:val="00E76387"/>
    <w:rsid w:val="00E82DFC"/>
    <w:rsid w:val="00EA3B6A"/>
    <w:rsid w:val="00F15B4D"/>
    <w:rsid w:val="00F356CC"/>
    <w:rsid w:val="00F4209C"/>
    <w:rsid w:val="00F53B20"/>
    <w:rsid w:val="00F61F8E"/>
    <w:rsid w:val="00F6586A"/>
    <w:rsid w:val="00F73AE8"/>
    <w:rsid w:val="00FB67ED"/>
    <w:rsid w:val="00FE5589"/>
    <w:rsid w:val="00FE5B0F"/>
    <w:rsid w:val="00FF0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F3708B5"/>
  <w15:docId w15:val="{5456A0F4-372B-488A-9030-CBFA8F9D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78D"/>
    <w:pPr>
      <w:spacing w:after="200" w:line="276" w:lineRule="auto"/>
    </w:pPr>
    <w:rPr>
      <w:lang w:eastAsia="en-US"/>
    </w:rPr>
  </w:style>
  <w:style w:type="paragraph" w:styleId="1">
    <w:name w:val="heading 1"/>
    <w:basedOn w:val="a"/>
    <w:next w:val="a"/>
    <w:link w:val="10"/>
    <w:uiPriority w:val="99"/>
    <w:qFormat/>
    <w:rsid w:val="0074778D"/>
    <w:pPr>
      <w:keepNext/>
      <w:numPr>
        <w:numId w:val="1"/>
      </w:numPr>
      <w:spacing w:before="240" w:after="240" w:line="240" w:lineRule="auto"/>
      <w:jc w:val="center"/>
      <w:outlineLvl w:val="0"/>
    </w:pPr>
    <w:rPr>
      <w:rFonts w:ascii="Times New Roman" w:eastAsia="Times New Roman" w:hAnsi="Times New Roman"/>
      <w:b/>
      <w:bCs/>
      <w:sz w:val="28"/>
      <w:szCs w:val="28"/>
      <w:lang w:val="uk-UA" w:eastAsia="ru-RU"/>
    </w:rPr>
  </w:style>
  <w:style w:type="paragraph" w:styleId="2">
    <w:name w:val="heading 2"/>
    <w:basedOn w:val="a"/>
    <w:next w:val="a"/>
    <w:link w:val="20"/>
    <w:uiPriority w:val="99"/>
    <w:qFormat/>
    <w:rsid w:val="0074778D"/>
    <w:pPr>
      <w:keepNext/>
      <w:numPr>
        <w:ilvl w:val="1"/>
        <w:numId w:val="1"/>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74778D"/>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74778D"/>
    <w:pPr>
      <w:keepNext/>
      <w:numPr>
        <w:ilvl w:val="3"/>
        <w:numId w:val="1"/>
      </w:numPr>
      <w:spacing w:after="0" w:line="240" w:lineRule="auto"/>
      <w:jc w:val="center"/>
      <w:outlineLvl w:val="3"/>
    </w:pPr>
    <w:rPr>
      <w:rFonts w:ascii="Times New Roman" w:eastAsia="Times New Roman" w:hAnsi="Times New Roman"/>
      <w:b/>
      <w:bCs/>
      <w:sz w:val="28"/>
      <w:szCs w:val="28"/>
      <w:lang w:val="uk-UA" w:eastAsia="ru-RU"/>
    </w:rPr>
  </w:style>
  <w:style w:type="paragraph" w:styleId="5">
    <w:name w:val="heading 5"/>
    <w:basedOn w:val="a"/>
    <w:next w:val="a"/>
    <w:link w:val="50"/>
    <w:uiPriority w:val="99"/>
    <w:qFormat/>
    <w:rsid w:val="0074778D"/>
    <w:pPr>
      <w:numPr>
        <w:ilvl w:val="4"/>
        <w:numId w:val="1"/>
      </w:num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9"/>
    <w:qFormat/>
    <w:rsid w:val="0074778D"/>
    <w:pPr>
      <w:numPr>
        <w:ilvl w:val="5"/>
        <w:numId w:val="1"/>
      </w:num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uiPriority w:val="99"/>
    <w:qFormat/>
    <w:rsid w:val="0074778D"/>
    <w:pPr>
      <w:keepNext/>
      <w:numPr>
        <w:ilvl w:val="6"/>
        <w:numId w:val="1"/>
      </w:numPr>
      <w:spacing w:after="0" w:line="240" w:lineRule="auto"/>
      <w:jc w:val="center"/>
      <w:outlineLvl w:val="6"/>
    </w:pPr>
    <w:rPr>
      <w:rFonts w:ascii="Times New Roman" w:eastAsia="Times New Roman" w:hAnsi="Times New Roman"/>
      <w:b/>
      <w:bCs/>
      <w:sz w:val="28"/>
      <w:szCs w:val="28"/>
      <w:lang w:val="uk-UA" w:eastAsia="ru-RU"/>
    </w:rPr>
  </w:style>
  <w:style w:type="paragraph" w:styleId="8">
    <w:name w:val="heading 8"/>
    <w:basedOn w:val="a"/>
    <w:next w:val="a"/>
    <w:link w:val="80"/>
    <w:uiPriority w:val="99"/>
    <w:qFormat/>
    <w:rsid w:val="0074778D"/>
    <w:pPr>
      <w:keepNext/>
      <w:numPr>
        <w:ilvl w:val="7"/>
        <w:numId w:val="1"/>
      </w:numPr>
      <w:spacing w:after="0" w:line="240" w:lineRule="auto"/>
      <w:jc w:val="center"/>
      <w:outlineLvl w:val="7"/>
    </w:pPr>
    <w:rPr>
      <w:rFonts w:ascii="Times New Roman" w:eastAsia="Times New Roman" w:hAnsi="Times New Roman"/>
      <w:caps/>
      <w:sz w:val="40"/>
      <w:szCs w:val="40"/>
      <w:lang w:val="uk-UA" w:eastAsia="ru-RU"/>
    </w:rPr>
  </w:style>
  <w:style w:type="paragraph" w:styleId="9">
    <w:name w:val="heading 9"/>
    <w:basedOn w:val="a"/>
    <w:next w:val="a"/>
    <w:link w:val="90"/>
    <w:uiPriority w:val="99"/>
    <w:qFormat/>
    <w:rsid w:val="0074778D"/>
    <w:pPr>
      <w:numPr>
        <w:ilvl w:val="8"/>
        <w:numId w:val="1"/>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4778D"/>
    <w:rPr>
      <w:rFonts w:ascii="Times New Roman" w:hAnsi="Times New Roman" w:cs="Times New Roman"/>
      <w:b/>
      <w:bCs/>
      <w:sz w:val="28"/>
      <w:szCs w:val="28"/>
      <w:lang w:val="uk-UA" w:eastAsia="ru-RU"/>
    </w:rPr>
  </w:style>
  <w:style w:type="character" w:customStyle="1" w:styleId="20">
    <w:name w:val="Заголовок 2 Знак"/>
    <w:basedOn w:val="a0"/>
    <w:link w:val="2"/>
    <w:uiPriority w:val="99"/>
    <w:locked/>
    <w:rsid w:val="0074778D"/>
    <w:rPr>
      <w:rFonts w:ascii="Arial" w:hAnsi="Arial" w:cs="Arial"/>
      <w:b/>
      <w:bCs/>
      <w:i/>
      <w:iCs/>
      <w:sz w:val="28"/>
      <w:szCs w:val="28"/>
      <w:lang w:eastAsia="ru-RU"/>
    </w:rPr>
  </w:style>
  <w:style w:type="character" w:customStyle="1" w:styleId="30">
    <w:name w:val="Заголовок 3 Знак"/>
    <w:basedOn w:val="a0"/>
    <w:link w:val="3"/>
    <w:uiPriority w:val="99"/>
    <w:locked/>
    <w:rsid w:val="0074778D"/>
    <w:rPr>
      <w:rFonts w:ascii="Arial" w:hAnsi="Arial" w:cs="Arial"/>
      <w:b/>
      <w:bCs/>
      <w:sz w:val="26"/>
      <w:szCs w:val="26"/>
      <w:lang w:eastAsia="ru-RU"/>
    </w:rPr>
  </w:style>
  <w:style w:type="character" w:customStyle="1" w:styleId="40">
    <w:name w:val="Заголовок 4 Знак"/>
    <w:basedOn w:val="a0"/>
    <w:link w:val="4"/>
    <w:uiPriority w:val="99"/>
    <w:locked/>
    <w:rsid w:val="0074778D"/>
    <w:rPr>
      <w:rFonts w:ascii="Times New Roman" w:hAnsi="Times New Roman" w:cs="Times New Roman"/>
      <w:b/>
      <w:bCs/>
      <w:sz w:val="28"/>
      <w:szCs w:val="28"/>
      <w:lang w:val="uk-UA" w:eastAsia="ru-RU"/>
    </w:rPr>
  </w:style>
  <w:style w:type="character" w:customStyle="1" w:styleId="50">
    <w:name w:val="Заголовок 5 Знак"/>
    <w:basedOn w:val="a0"/>
    <w:link w:val="5"/>
    <w:uiPriority w:val="99"/>
    <w:locked/>
    <w:rsid w:val="0074778D"/>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74778D"/>
    <w:rPr>
      <w:rFonts w:ascii="Times New Roman" w:hAnsi="Times New Roman" w:cs="Times New Roman"/>
      <w:b/>
      <w:bCs/>
      <w:lang w:eastAsia="ru-RU"/>
    </w:rPr>
  </w:style>
  <w:style w:type="character" w:customStyle="1" w:styleId="70">
    <w:name w:val="Заголовок 7 Знак"/>
    <w:basedOn w:val="a0"/>
    <w:link w:val="7"/>
    <w:uiPriority w:val="99"/>
    <w:locked/>
    <w:rsid w:val="0074778D"/>
    <w:rPr>
      <w:rFonts w:ascii="Times New Roman" w:hAnsi="Times New Roman" w:cs="Times New Roman"/>
      <w:b/>
      <w:bCs/>
      <w:sz w:val="28"/>
      <w:szCs w:val="28"/>
      <w:lang w:val="uk-UA" w:eastAsia="ru-RU"/>
    </w:rPr>
  </w:style>
  <w:style w:type="character" w:customStyle="1" w:styleId="80">
    <w:name w:val="Заголовок 8 Знак"/>
    <w:basedOn w:val="a0"/>
    <w:link w:val="8"/>
    <w:uiPriority w:val="99"/>
    <w:locked/>
    <w:rsid w:val="0074778D"/>
    <w:rPr>
      <w:rFonts w:ascii="Times New Roman" w:hAnsi="Times New Roman" w:cs="Times New Roman"/>
      <w:caps/>
      <w:sz w:val="40"/>
      <w:szCs w:val="40"/>
      <w:lang w:val="uk-UA" w:eastAsia="ru-RU"/>
    </w:rPr>
  </w:style>
  <w:style w:type="character" w:customStyle="1" w:styleId="90">
    <w:name w:val="Заголовок 9 Знак"/>
    <w:basedOn w:val="a0"/>
    <w:link w:val="9"/>
    <w:uiPriority w:val="99"/>
    <w:locked/>
    <w:rsid w:val="0074778D"/>
    <w:rPr>
      <w:rFonts w:ascii="Arial" w:hAnsi="Arial" w:cs="Arial"/>
      <w:lang w:eastAsia="ru-RU"/>
    </w:rPr>
  </w:style>
  <w:style w:type="paragraph" w:styleId="a3">
    <w:name w:val="Body Text"/>
    <w:basedOn w:val="a"/>
    <w:link w:val="a4"/>
    <w:uiPriority w:val="99"/>
    <w:semiHidden/>
    <w:rsid w:val="0074778D"/>
    <w:pPr>
      <w:spacing w:after="120" w:line="240" w:lineRule="auto"/>
    </w:pPr>
    <w:rPr>
      <w:rFonts w:ascii="Times New Roman" w:eastAsia="Times New Roman" w:hAnsi="Times New Roman"/>
      <w:sz w:val="28"/>
      <w:szCs w:val="28"/>
      <w:lang w:eastAsia="ru-RU"/>
    </w:rPr>
  </w:style>
  <w:style w:type="character" w:customStyle="1" w:styleId="a4">
    <w:name w:val="Основной текст Знак"/>
    <w:basedOn w:val="a0"/>
    <w:link w:val="a3"/>
    <w:uiPriority w:val="99"/>
    <w:semiHidden/>
    <w:locked/>
    <w:rsid w:val="0074778D"/>
    <w:rPr>
      <w:rFonts w:ascii="Times New Roman" w:hAnsi="Times New Roman" w:cs="Times New Roman"/>
      <w:sz w:val="28"/>
      <w:szCs w:val="28"/>
      <w:lang w:eastAsia="ru-RU"/>
    </w:rPr>
  </w:style>
  <w:style w:type="paragraph" w:styleId="a5">
    <w:name w:val="List Paragraph"/>
    <w:basedOn w:val="a"/>
    <w:uiPriority w:val="99"/>
    <w:qFormat/>
    <w:rsid w:val="0074778D"/>
    <w:pPr>
      <w:spacing w:after="0" w:line="240" w:lineRule="auto"/>
      <w:ind w:left="720"/>
    </w:pPr>
    <w:rPr>
      <w:rFonts w:ascii="Times New Roman" w:eastAsia="Times New Roman" w:hAnsi="Times New Roman"/>
      <w:sz w:val="28"/>
      <w:szCs w:val="28"/>
      <w:lang w:eastAsia="ru-RU"/>
    </w:rPr>
  </w:style>
  <w:style w:type="paragraph" w:styleId="a6">
    <w:name w:val="Plain Text"/>
    <w:basedOn w:val="a"/>
    <w:link w:val="a7"/>
    <w:uiPriority w:val="99"/>
    <w:rsid w:val="0074778D"/>
    <w:pPr>
      <w:spacing w:after="0" w:line="240" w:lineRule="auto"/>
    </w:pPr>
    <w:rPr>
      <w:rFonts w:ascii="Courier New" w:eastAsia="Times New Roman" w:hAnsi="Courier New"/>
      <w:sz w:val="20"/>
      <w:szCs w:val="20"/>
      <w:lang w:val="uk-UA" w:eastAsia="ru-RU"/>
    </w:rPr>
  </w:style>
  <w:style w:type="character" w:customStyle="1" w:styleId="a7">
    <w:name w:val="Текст Знак"/>
    <w:basedOn w:val="a0"/>
    <w:link w:val="a6"/>
    <w:uiPriority w:val="99"/>
    <w:locked/>
    <w:rsid w:val="0074778D"/>
    <w:rPr>
      <w:rFonts w:ascii="Courier New" w:hAnsi="Courier New" w:cs="Times New Roman"/>
      <w:sz w:val="20"/>
      <w:szCs w:val="20"/>
      <w:lang w:val="uk-UA" w:eastAsia="ru-RU"/>
    </w:rPr>
  </w:style>
  <w:style w:type="paragraph" w:styleId="a8">
    <w:name w:val="header"/>
    <w:basedOn w:val="a"/>
    <w:link w:val="a9"/>
    <w:uiPriority w:val="99"/>
    <w:rsid w:val="0074778D"/>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74778D"/>
    <w:rPr>
      <w:rFonts w:cs="Times New Roman"/>
    </w:rPr>
  </w:style>
  <w:style w:type="paragraph" w:styleId="aa">
    <w:name w:val="footer"/>
    <w:basedOn w:val="a"/>
    <w:link w:val="ab"/>
    <w:uiPriority w:val="99"/>
    <w:rsid w:val="0074778D"/>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74778D"/>
    <w:rPr>
      <w:rFonts w:cs="Times New Roman"/>
    </w:rPr>
  </w:style>
  <w:style w:type="paragraph" w:customStyle="1" w:styleId="11">
    <w:name w:val="Обычный1"/>
    <w:uiPriority w:val="99"/>
    <w:rsid w:val="0074778D"/>
    <w:pPr>
      <w:widowControl w:val="0"/>
      <w:snapToGrid w:val="0"/>
      <w:spacing w:line="300" w:lineRule="auto"/>
      <w:ind w:left="40" w:firstLine="460"/>
      <w:jc w:val="both"/>
    </w:pPr>
    <w:rPr>
      <w:rFonts w:ascii="Times New Roman" w:eastAsia="Times New Roman" w:hAnsi="Times New Roman"/>
      <w:sz w:val="16"/>
      <w:szCs w:val="20"/>
      <w:lang w:val="uk-UA"/>
    </w:rPr>
  </w:style>
  <w:style w:type="character" w:styleId="ac">
    <w:name w:val="Hyperlink"/>
    <w:basedOn w:val="a0"/>
    <w:uiPriority w:val="99"/>
    <w:rsid w:val="0074778D"/>
    <w:rPr>
      <w:rFonts w:cs="Times New Roman"/>
      <w:color w:val="0000FF"/>
      <w:u w:val="single"/>
    </w:rPr>
  </w:style>
  <w:style w:type="paragraph" w:styleId="ad">
    <w:name w:val="Normal (Web)"/>
    <w:basedOn w:val="a"/>
    <w:uiPriority w:val="99"/>
    <w:rsid w:val="0074778D"/>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footnote text"/>
    <w:basedOn w:val="a"/>
    <w:link w:val="af"/>
    <w:uiPriority w:val="99"/>
    <w:rsid w:val="0074778D"/>
    <w:pPr>
      <w:widowControl w:val="0"/>
      <w:snapToGrid w:val="0"/>
      <w:spacing w:after="0" w:line="319" w:lineRule="auto"/>
      <w:ind w:firstLine="320"/>
      <w:jc w:val="both"/>
    </w:pPr>
    <w:rPr>
      <w:rFonts w:ascii="Times New Roman" w:eastAsia="Times New Roman" w:hAnsi="Times New Roman"/>
      <w:sz w:val="20"/>
      <w:szCs w:val="20"/>
      <w:lang w:val="uk-UA" w:eastAsia="ru-RU"/>
    </w:rPr>
  </w:style>
  <w:style w:type="character" w:customStyle="1" w:styleId="af">
    <w:name w:val="Текст сноски Знак"/>
    <w:basedOn w:val="a0"/>
    <w:link w:val="ae"/>
    <w:uiPriority w:val="99"/>
    <w:locked/>
    <w:rsid w:val="0074778D"/>
    <w:rPr>
      <w:rFonts w:ascii="Times New Roman" w:hAnsi="Times New Roman" w:cs="Times New Roman"/>
      <w:sz w:val="20"/>
      <w:szCs w:val="20"/>
      <w:lang w:val="uk-UA" w:eastAsia="ru-RU"/>
    </w:rPr>
  </w:style>
  <w:style w:type="character" w:styleId="af0">
    <w:name w:val="Emphasis"/>
    <w:basedOn w:val="a0"/>
    <w:uiPriority w:val="99"/>
    <w:qFormat/>
    <w:rsid w:val="0074778D"/>
    <w:rPr>
      <w:rFonts w:cs="Times New Roman"/>
      <w:i/>
      <w:iCs/>
    </w:rPr>
  </w:style>
  <w:style w:type="paragraph" w:customStyle="1" w:styleId="12">
    <w:name w:val="Без интервала1"/>
    <w:uiPriority w:val="99"/>
    <w:rsid w:val="0074778D"/>
    <w:rPr>
      <w:rFonts w:ascii="Arial Unicode MS" w:eastAsia="Arial Unicode MS" w:hAnsi="Arial Unicode MS" w:cs="Arial Unicode MS"/>
      <w:color w:val="000000"/>
      <w:sz w:val="24"/>
      <w:szCs w:val="24"/>
    </w:rPr>
  </w:style>
  <w:style w:type="character" w:customStyle="1" w:styleId="71">
    <w:name w:val="Основной текст (7)"/>
    <w:uiPriority w:val="99"/>
    <w:rsid w:val="0074778D"/>
    <w:rPr>
      <w:rFonts w:ascii="Times New Roman" w:hAnsi="Times New Roman"/>
      <w:spacing w:val="0"/>
      <w:sz w:val="20"/>
    </w:rPr>
  </w:style>
  <w:style w:type="character" w:customStyle="1" w:styleId="710">
    <w:name w:val="Основной текст (7) + 10"/>
    <w:aliases w:val="5 pt1,Не полужирный1"/>
    <w:uiPriority w:val="99"/>
    <w:rsid w:val="0074778D"/>
    <w:rPr>
      <w:rFonts w:ascii="Times New Roman" w:hAnsi="Times New Roman"/>
      <w:b/>
      <w:spacing w:val="0"/>
      <w:sz w:val="21"/>
    </w:rPr>
  </w:style>
  <w:style w:type="character" w:customStyle="1" w:styleId="af1">
    <w:name w:val="Сноска_"/>
    <w:link w:val="af2"/>
    <w:uiPriority w:val="99"/>
    <w:locked/>
    <w:rsid w:val="0074778D"/>
    <w:rPr>
      <w:sz w:val="18"/>
      <w:shd w:val="clear" w:color="auto" w:fill="FFFFFF"/>
    </w:rPr>
  </w:style>
  <w:style w:type="character" w:customStyle="1" w:styleId="af3">
    <w:name w:val="Сноска + Курсив"/>
    <w:uiPriority w:val="99"/>
    <w:rsid w:val="0074778D"/>
    <w:rPr>
      <w:i/>
      <w:sz w:val="18"/>
      <w:shd w:val="clear" w:color="auto" w:fill="FFFFFF"/>
    </w:rPr>
  </w:style>
  <w:style w:type="paragraph" w:customStyle="1" w:styleId="af2">
    <w:name w:val="Сноска"/>
    <w:basedOn w:val="a"/>
    <w:link w:val="af1"/>
    <w:uiPriority w:val="99"/>
    <w:rsid w:val="0074778D"/>
    <w:pPr>
      <w:shd w:val="clear" w:color="auto" w:fill="FFFFFF"/>
      <w:spacing w:after="0" w:line="192" w:lineRule="exact"/>
    </w:pPr>
    <w:rPr>
      <w:sz w:val="18"/>
      <w:szCs w:val="20"/>
      <w:lang w:eastAsia="ru-RU"/>
    </w:rPr>
  </w:style>
  <w:style w:type="character" w:customStyle="1" w:styleId="100">
    <w:name w:val="Сноска + 10"/>
    <w:aliases w:val="5 pt37,Курсив16"/>
    <w:uiPriority w:val="99"/>
    <w:rsid w:val="0074778D"/>
    <w:rPr>
      <w:rFonts w:ascii="Times New Roman" w:hAnsi="Times New Roman"/>
      <w:i/>
      <w:spacing w:val="0"/>
      <w:sz w:val="21"/>
      <w:shd w:val="clear" w:color="auto" w:fill="FFFFFF"/>
    </w:rPr>
  </w:style>
  <w:style w:type="character" w:customStyle="1" w:styleId="9pt2">
    <w:name w:val="Сноска + 9 pt2"/>
    <w:aliases w:val="Полужирный,Курсив18,Основной текст (2) + 11 pt"/>
    <w:uiPriority w:val="99"/>
    <w:rsid w:val="0074778D"/>
    <w:rPr>
      <w:rFonts w:ascii="Times New Roman" w:hAnsi="Times New Roman"/>
      <w:b/>
      <w:i/>
      <w:spacing w:val="0"/>
      <w:sz w:val="18"/>
      <w:shd w:val="clear" w:color="auto" w:fill="FFFFFF"/>
    </w:rPr>
  </w:style>
  <w:style w:type="character" w:customStyle="1" w:styleId="91">
    <w:name w:val="Сноска + 91"/>
    <w:aliases w:val="5 pt13,Не полужирный3,Курсив4"/>
    <w:uiPriority w:val="99"/>
    <w:rsid w:val="0074778D"/>
    <w:rPr>
      <w:rFonts w:ascii="Times New Roman" w:hAnsi="Times New Roman"/>
      <w:b/>
      <w:i/>
      <w:spacing w:val="0"/>
      <w:sz w:val="19"/>
      <w:shd w:val="clear" w:color="auto" w:fill="FFFFFF"/>
    </w:rPr>
  </w:style>
  <w:style w:type="character" w:styleId="af4">
    <w:name w:val="Strong"/>
    <w:basedOn w:val="a0"/>
    <w:uiPriority w:val="99"/>
    <w:qFormat/>
    <w:rsid w:val="0074778D"/>
    <w:rPr>
      <w:rFonts w:cs="Times New Roman"/>
      <w:b/>
    </w:rPr>
  </w:style>
  <w:style w:type="character" w:customStyle="1" w:styleId="apple-converted-space">
    <w:name w:val="apple-converted-space"/>
    <w:uiPriority w:val="99"/>
    <w:rsid w:val="0074778D"/>
  </w:style>
  <w:style w:type="paragraph" w:customStyle="1" w:styleId="rtejustify">
    <w:name w:val="rtejustify"/>
    <w:basedOn w:val="a"/>
    <w:uiPriority w:val="99"/>
    <w:rsid w:val="0074778D"/>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FollowedHyperlink"/>
    <w:basedOn w:val="a0"/>
    <w:uiPriority w:val="99"/>
    <w:semiHidden/>
    <w:rsid w:val="0074778D"/>
    <w:rPr>
      <w:rFonts w:cs="Times New Roman"/>
      <w:color w:val="800080"/>
      <w:u w:val="single"/>
    </w:rPr>
  </w:style>
  <w:style w:type="character" w:customStyle="1" w:styleId="21">
    <w:name w:val="Основной текст (2)_"/>
    <w:basedOn w:val="a0"/>
    <w:link w:val="22"/>
    <w:uiPriority w:val="99"/>
    <w:locked/>
    <w:rsid w:val="0074778D"/>
    <w:rPr>
      <w:rFonts w:ascii="Times New Roman" w:hAnsi="Times New Roman" w:cs="Times New Roman"/>
      <w:sz w:val="26"/>
      <w:szCs w:val="26"/>
      <w:shd w:val="clear" w:color="auto" w:fill="FFFFFF"/>
    </w:rPr>
  </w:style>
  <w:style w:type="paragraph" w:customStyle="1" w:styleId="22">
    <w:name w:val="Основной текст (2)"/>
    <w:basedOn w:val="a"/>
    <w:link w:val="21"/>
    <w:uiPriority w:val="99"/>
    <w:rsid w:val="0074778D"/>
    <w:pPr>
      <w:widowControl w:val="0"/>
      <w:shd w:val="clear" w:color="auto" w:fill="FFFFFF"/>
      <w:spacing w:before="900" w:after="0" w:line="465" w:lineRule="exact"/>
      <w:jc w:val="both"/>
    </w:pPr>
    <w:rPr>
      <w:rFonts w:ascii="Times New Roman" w:eastAsia="Times New Roman" w:hAnsi="Times New Roman"/>
      <w:sz w:val="26"/>
      <w:szCs w:val="26"/>
    </w:rPr>
  </w:style>
  <w:style w:type="paragraph" w:styleId="23">
    <w:name w:val="Body Text Indent 2"/>
    <w:basedOn w:val="a"/>
    <w:link w:val="24"/>
    <w:uiPriority w:val="99"/>
    <w:rsid w:val="0074778D"/>
    <w:pPr>
      <w:spacing w:after="120" w:line="480" w:lineRule="auto"/>
      <w:ind w:left="283"/>
    </w:pPr>
    <w:rPr>
      <w:rFonts w:ascii="Times New Roman" w:hAnsi="Times New Roman"/>
      <w:sz w:val="28"/>
      <w:szCs w:val="28"/>
      <w:lang w:eastAsia="ru-RU"/>
    </w:rPr>
  </w:style>
  <w:style w:type="character" w:customStyle="1" w:styleId="24">
    <w:name w:val="Основной текст с отступом 2 Знак"/>
    <w:basedOn w:val="a0"/>
    <w:link w:val="23"/>
    <w:uiPriority w:val="99"/>
    <w:locked/>
    <w:rsid w:val="0074778D"/>
    <w:rPr>
      <w:rFonts w:ascii="Times New Roman" w:hAnsi="Times New Roman" w:cs="Times New Roman"/>
      <w:sz w:val="28"/>
      <w:szCs w:val="28"/>
      <w:lang w:eastAsia="ru-RU"/>
    </w:rPr>
  </w:style>
  <w:style w:type="character" w:styleId="af6">
    <w:name w:val="page number"/>
    <w:basedOn w:val="a0"/>
    <w:uiPriority w:val="99"/>
    <w:semiHidden/>
    <w:rsid w:val="002E246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663225">
      <w:marLeft w:val="0"/>
      <w:marRight w:val="0"/>
      <w:marTop w:val="0"/>
      <w:marBottom w:val="0"/>
      <w:divBdr>
        <w:top w:val="none" w:sz="0" w:space="0" w:color="auto"/>
        <w:left w:val="none" w:sz="0" w:space="0" w:color="auto"/>
        <w:bottom w:val="none" w:sz="0" w:space="0" w:color="auto"/>
        <w:right w:val="none" w:sz="0" w:space="0" w:color="auto"/>
      </w:divBdr>
    </w:div>
    <w:div w:id="1465663226">
      <w:marLeft w:val="0"/>
      <w:marRight w:val="0"/>
      <w:marTop w:val="0"/>
      <w:marBottom w:val="0"/>
      <w:divBdr>
        <w:top w:val="none" w:sz="0" w:space="0" w:color="auto"/>
        <w:left w:val="none" w:sz="0" w:space="0" w:color="auto"/>
        <w:bottom w:val="none" w:sz="0" w:space="0" w:color="auto"/>
        <w:right w:val="none" w:sz="0" w:space="0" w:color="auto"/>
      </w:divBdr>
    </w:div>
    <w:div w:id="1465663227">
      <w:marLeft w:val="0"/>
      <w:marRight w:val="0"/>
      <w:marTop w:val="0"/>
      <w:marBottom w:val="0"/>
      <w:divBdr>
        <w:top w:val="none" w:sz="0" w:space="0" w:color="auto"/>
        <w:left w:val="none" w:sz="0" w:space="0" w:color="auto"/>
        <w:bottom w:val="none" w:sz="0" w:space="0" w:color="auto"/>
        <w:right w:val="none" w:sz="0" w:space="0" w:color="auto"/>
      </w:divBdr>
    </w:div>
    <w:div w:id="1465663228">
      <w:marLeft w:val="0"/>
      <w:marRight w:val="0"/>
      <w:marTop w:val="0"/>
      <w:marBottom w:val="0"/>
      <w:divBdr>
        <w:top w:val="none" w:sz="0" w:space="0" w:color="auto"/>
        <w:left w:val="none" w:sz="0" w:space="0" w:color="auto"/>
        <w:bottom w:val="none" w:sz="0" w:space="0" w:color="auto"/>
        <w:right w:val="none" w:sz="0" w:space="0" w:color="auto"/>
      </w:divBdr>
    </w:div>
    <w:div w:id="1465663229">
      <w:marLeft w:val="0"/>
      <w:marRight w:val="0"/>
      <w:marTop w:val="0"/>
      <w:marBottom w:val="0"/>
      <w:divBdr>
        <w:top w:val="none" w:sz="0" w:space="0" w:color="auto"/>
        <w:left w:val="none" w:sz="0" w:space="0" w:color="auto"/>
        <w:bottom w:val="none" w:sz="0" w:space="0" w:color="auto"/>
        <w:right w:val="none" w:sz="0" w:space="0" w:color="auto"/>
      </w:divBdr>
    </w:div>
    <w:div w:id="1465663230">
      <w:marLeft w:val="0"/>
      <w:marRight w:val="0"/>
      <w:marTop w:val="0"/>
      <w:marBottom w:val="0"/>
      <w:divBdr>
        <w:top w:val="none" w:sz="0" w:space="0" w:color="auto"/>
        <w:left w:val="none" w:sz="0" w:space="0" w:color="auto"/>
        <w:bottom w:val="none" w:sz="0" w:space="0" w:color="auto"/>
        <w:right w:val="none" w:sz="0" w:space="0" w:color="auto"/>
      </w:divBdr>
    </w:div>
    <w:div w:id="158534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065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pl.com.ua/wp-content/uploads/2019/03/Implementatsiya-mizhnarodnyh-standartiv-u-sferi-zapobihannya-nenalezhnomu-povodzhennyu-v-diyalnist-orhaniv-kryminalnoji-yustytsiji-Ukrajiny.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buv.gov.ua/" TargetMode="External"/><Relationship Id="rId5" Type="http://schemas.openxmlformats.org/officeDocument/2006/relationships/footnotes" Target="footnotes.xml"/><Relationship Id="rId10" Type="http://schemas.openxmlformats.org/officeDocument/2006/relationships/hyperlink" Target="https://eln.stu.cn.ua/course/view.php?id=3416" TargetMode="External"/><Relationship Id="rId4" Type="http://schemas.openxmlformats.org/officeDocument/2006/relationships/webSettings" Target="webSettings.xml"/><Relationship Id="rId9" Type="http://schemas.openxmlformats.org/officeDocument/2006/relationships/hyperlink" Target="http://www.irbis-nbuv.gov.ua/cgi-bin/irbis_nbuv/cgiirbis_64.exe?I21DBN=LINK&amp;P21DBN=UJRN&amp;Z21ID=&amp;S21REF=10&amp;S21CNR=20&amp;S21STN=1&amp;S21FMT=ASP_meta&amp;C21COM=S&amp;2_S21P03=FILA=&amp;2_S21STR=Chcks_2014_1_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22</Pages>
  <Words>7236</Words>
  <Characters>41248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10</cp:revision>
  <dcterms:created xsi:type="dcterms:W3CDTF">2021-01-20T19:59:00Z</dcterms:created>
  <dcterms:modified xsi:type="dcterms:W3CDTF">2023-02-22T10:08:00Z</dcterms:modified>
</cp:coreProperties>
</file>