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206" w:rsidRPr="00F13FA0" w:rsidRDefault="00EA3206" w:rsidP="00954C60">
      <w:pPr>
        <w:shd w:val="clear" w:color="auto" w:fill="FFFFFF"/>
        <w:spacing w:after="0"/>
        <w:jc w:val="center"/>
        <w:rPr>
          <w:rFonts w:ascii="Times New Roman" w:hAnsi="Times New Roman"/>
          <w:b/>
          <w:spacing w:val="-4"/>
          <w:sz w:val="28"/>
          <w:szCs w:val="28"/>
        </w:rPr>
      </w:pPr>
      <w:r w:rsidRPr="00F13FA0">
        <w:rPr>
          <w:rFonts w:ascii="Times New Roman" w:hAnsi="Times New Roman"/>
          <w:b/>
          <w:bCs/>
          <w:sz w:val="28"/>
          <w:szCs w:val="28"/>
        </w:rPr>
        <w:t>МІНІСТЕРСТВО ОСВІТИ І НАУКИ УКРАЇНИ</w:t>
      </w:r>
    </w:p>
    <w:p w:rsidR="00EA3206" w:rsidRPr="00F13FA0" w:rsidRDefault="00EA3206" w:rsidP="00954C60">
      <w:pPr>
        <w:spacing w:after="0"/>
        <w:jc w:val="center"/>
        <w:rPr>
          <w:rFonts w:ascii="Times New Roman" w:hAnsi="Times New Roman"/>
          <w:b/>
          <w:bCs/>
          <w:sz w:val="28"/>
          <w:szCs w:val="28"/>
          <w:lang w:val="uk-UA"/>
        </w:rPr>
      </w:pPr>
      <w:r w:rsidRPr="00F13FA0">
        <w:rPr>
          <w:rFonts w:ascii="Times New Roman" w:hAnsi="Times New Roman"/>
          <w:b/>
          <w:bCs/>
          <w:sz w:val="28"/>
          <w:szCs w:val="28"/>
          <w:lang w:val="uk-UA"/>
        </w:rPr>
        <w:t>Національний університет «Чернігівська політехніка»</w:t>
      </w:r>
    </w:p>
    <w:p w:rsidR="00EA3206" w:rsidRPr="00F13FA0" w:rsidRDefault="00EA3206" w:rsidP="00954C60">
      <w:pPr>
        <w:spacing w:after="0"/>
        <w:jc w:val="center"/>
        <w:rPr>
          <w:rFonts w:ascii="Times New Roman" w:hAnsi="Times New Roman"/>
          <w:b/>
          <w:bCs/>
          <w:sz w:val="28"/>
          <w:szCs w:val="28"/>
          <w:lang w:val="uk-UA"/>
        </w:rPr>
      </w:pPr>
      <w:r w:rsidRPr="00F13FA0">
        <w:rPr>
          <w:rFonts w:ascii="Times New Roman" w:hAnsi="Times New Roman"/>
          <w:b/>
          <w:bCs/>
          <w:sz w:val="28"/>
          <w:szCs w:val="28"/>
          <w:lang w:val="uk-UA"/>
        </w:rPr>
        <w:t>Навчально-науковий інститут права і соціальних технологій</w:t>
      </w:r>
    </w:p>
    <w:p w:rsidR="00EA3206" w:rsidRPr="00F13FA0" w:rsidRDefault="00EA3206" w:rsidP="00954C60">
      <w:pPr>
        <w:shd w:val="clear" w:color="auto" w:fill="FFFFFF"/>
        <w:spacing w:after="0"/>
        <w:jc w:val="center"/>
        <w:rPr>
          <w:rFonts w:ascii="Times New Roman" w:hAnsi="Times New Roman"/>
          <w:b/>
          <w:spacing w:val="-4"/>
          <w:sz w:val="28"/>
          <w:szCs w:val="28"/>
        </w:rPr>
      </w:pPr>
      <w:r w:rsidRPr="00F13FA0">
        <w:rPr>
          <w:rFonts w:ascii="Times New Roman" w:hAnsi="Times New Roman"/>
          <w:b/>
          <w:spacing w:val="-4"/>
          <w:sz w:val="28"/>
          <w:szCs w:val="28"/>
        </w:rPr>
        <w:t>ЮРИДИЧНИЙ ФАКУЛЬТЕТ</w:t>
      </w:r>
    </w:p>
    <w:p w:rsidR="00EA3206" w:rsidRPr="00F13FA0" w:rsidRDefault="00EA3206" w:rsidP="00954C60">
      <w:pPr>
        <w:spacing w:after="0"/>
        <w:jc w:val="center"/>
        <w:rPr>
          <w:rFonts w:ascii="Times New Roman" w:hAnsi="Times New Roman"/>
          <w:b/>
          <w:i/>
          <w:sz w:val="28"/>
          <w:szCs w:val="28"/>
          <w:lang w:val="uk-UA"/>
        </w:rPr>
      </w:pPr>
      <w:r w:rsidRPr="00F13FA0">
        <w:rPr>
          <w:rFonts w:ascii="Times New Roman" w:hAnsi="Times New Roman"/>
          <w:b/>
          <w:i/>
          <w:sz w:val="28"/>
          <w:szCs w:val="28"/>
          <w:lang w:val="uk-UA"/>
        </w:rPr>
        <w:t xml:space="preserve">Кафедра </w:t>
      </w:r>
      <w:r w:rsidR="00F94597" w:rsidRPr="00F13FA0">
        <w:rPr>
          <w:rFonts w:ascii="Times New Roman" w:hAnsi="Times New Roman"/>
          <w:b/>
          <w:i/>
          <w:sz w:val="28"/>
          <w:szCs w:val="28"/>
          <w:lang w:val="uk-UA"/>
        </w:rPr>
        <w:t>публічного та приватного права</w:t>
      </w:r>
    </w:p>
    <w:p w:rsidR="00EA3206" w:rsidRPr="00F13FA0" w:rsidRDefault="00EA3206" w:rsidP="00193CE8">
      <w:pPr>
        <w:spacing w:after="0"/>
        <w:rPr>
          <w:rFonts w:ascii="Times New Roman" w:hAnsi="Times New Roman"/>
          <w:sz w:val="28"/>
          <w:szCs w:val="28"/>
          <w:lang w:val="uk-UA"/>
        </w:rPr>
      </w:pPr>
    </w:p>
    <w:p w:rsidR="00EA3206" w:rsidRPr="00F13FA0" w:rsidRDefault="00EA3206" w:rsidP="00193CE8">
      <w:pPr>
        <w:spacing w:after="0"/>
        <w:rPr>
          <w:rFonts w:ascii="Times New Roman" w:hAnsi="Times New Roman"/>
          <w:sz w:val="28"/>
          <w:szCs w:val="28"/>
          <w:lang w:val="uk-UA"/>
        </w:rPr>
      </w:pPr>
    </w:p>
    <w:p w:rsidR="00EA3206" w:rsidRPr="00F13FA0" w:rsidRDefault="00EA3206" w:rsidP="0071425D">
      <w:pPr>
        <w:spacing w:after="0" w:line="240" w:lineRule="auto"/>
        <w:ind w:left="5387"/>
        <w:rPr>
          <w:rFonts w:ascii="Times New Roman" w:hAnsi="Times New Roman"/>
          <w:b/>
          <w:bCs/>
          <w:sz w:val="28"/>
          <w:szCs w:val="28"/>
          <w:lang w:val="uk-UA"/>
        </w:rPr>
      </w:pPr>
      <w:r w:rsidRPr="00F13FA0">
        <w:rPr>
          <w:rFonts w:ascii="Times New Roman" w:hAnsi="Times New Roman"/>
          <w:b/>
          <w:bCs/>
          <w:sz w:val="28"/>
          <w:szCs w:val="28"/>
          <w:lang w:val="uk-UA"/>
        </w:rPr>
        <w:t>ЗАТВЕРДЖУЮ</w:t>
      </w:r>
    </w:p>
    <w:p w:rsidR="00EA3206" w:rsidRPr="00F13FA0" w:rsidRDefault="00EA3206" w:rsidP="0071425D">
      <w:pPr>
        <w:spacing w:after="0" w:line="240" w:lineRule="auto"/>
        <w:ind w:left="5387"/>
        <w:rPr>
          <w:rFonts w:ascii="Times New Roman" w:hAnsi="Times New Roman"/>
          <w:bCs/>
          <w:sz w:val="28"/>
          <w:szCs w:val="28"/>
          <w:lang w:val="uk-UA"/>
        </w:rPr>
      </w:pPr>
      <w:r w:rsidRPr="00F13FA0">
        <w:rPr>
          <w:rFonts w:ascii="Times New Roman" w:hAnsi="Times New Roman"/>
          <w:bCs/>
          <w:sz w:val="28"/>
          <w:szCs w:val="28"/>
          <w:lang w:val="uk-UA"/>
        </w:rPr>
        <w:t>Завідувач</w:t>
      </w:r>
      <w:r w:rsidR="00F94597" w:rsidRPr="00F13FA0">
        <w:rPr>
          <w:rFonts w:ascii="Times New Roman" w:hAnsi="Times New Roman"/>
          <w:bCs/>
          <w:sz w:val="28"/>
          <w:szCs w:val="28"/>
          <w:lang w:val="uk-UA"/>
        </w:rPr>
        <w:t>ка</w:t>
      </w:r>
      <w:r w:rsidRPr="00F13FA0">
        <w:rPr>
          <w:rFonts w:ascii="Times New Roman" w:hAnsi="Times New Roman"/>
          <w:bCs/>
          <w:sz w:val="28"/>
          <w:szCs w:val="28"/>
          <w:lang w:val="uk-UA"/>
        </w:rPr>
        <w:t xml:space="preserve"> кафедри</w:t>
      </w:r>
      <w:r w:rsidR="00F94597" w:rsidRPr="00F13FA0">
        <w:rPr>
          <w:rFonts w:ascii="Times New Roman" w:hAnsi="Times New Roman"/>
          <w:bCs/>
          <w:sz w:val="28"/>
          <w:szCs w:val="28"/>
          <w:lang w:val="uk-UA"/>
        </w:rPr>
        <w:t xml:space="preserve"> П та ПП</w:t>
      </w:r>
    </w:p>
    <w:p w:rsidR="0071425D" w:rsidRPr="00F13FA0" w:rsidRDefault="00F94597" w:rsidP="0071425D">
      <w:pPr>
        <w:spacing w:after="0" w:line="240" w:lineRule="auto"/>
        <w:ind w:left="5387"/>
        <w:rPr>
          <w:rFonts w:ascii="Times New Roman" w:hAnsi="Times New Roman"/>
          <w:bCs/>
          <w:sz w:val="28"/>
          <w:szCs w:val="28"/>
          <w:lang w:val="uk-UA"/>
        </w:rPr>
      </w:pPr>
      <w:r w:rsidRPr="00F13FA0">
        <w:rPr>
          <w:rFonts w:ascii="Times New Roman" w:hAnsi="Times New Roman"/>
          <w:bCs/>
          <w:sz w:val="28"/>
          <w:szCs w:val="28"/>
          <w:lang w:val="uk-UA"/>
        </w:rPr>
        <w:t>_____________</w:t>
      </w:r>
      <w:r w:rsidR="00EA3206" w:rsidRPr="00F13FA0">
        <w:rPr>
          <w:rFonts w:ascii="Times New Roman" w:hAnsi="Times New Roman"/>
          <w:bCs/>
          <w:sz w:val="28"/>
          <w:szCs w:val="28"/>
          <w:lang w:val="uk-UA"/>
        </w:rPr>
        <w:t xml:space="preserve"> В.</w:t>
      </w:r>
      <w:r w:rsidRPr="00F13FA0">
        <w:rPr>
          <w:rFonts w:ascii="Times New Roman" w:hAnsi="Times New Roman"/>
          <w:bCs/>
          <w:sz w:val="28"/>
          <w:szCs w:val="28"/>
          <w:lang w:val="uk-UA"/>
        </w:rPr>
        <w:t>М. Литвиненко</w:t>
      </w:r>
    </w:p>
    <w:p w:rsidR="00EA3206" w:rsidRPr="00F13FA0" w:rsidRDefault="0071425D" w:rsidP="0071425D">
      <w:pPr>
        <w:spacing w:after="0" w:line="240" w:lineRule="auto"/>
        <w:ind w:left="5387"/>
        <w:rPr>
          <w:rFonts w:ascii="Times New Roman" w:hAnsi="Times New Roman"/>
          <w:sz w:val="28"/>
          <w:szCs w:val="28"/>
          <w:lang w:val="uk-UA"/>
        </w:rPr>
      </w:pPr>
      <w:r w:rsidRPr="00F13FA0">
        <w:rPr>
          <w:rFonts w:ascii="Times New Roman" w:hAnsi="Times New Roman"/>
          <w:sz w:val="28"/>
          <w:szCs w:val="28"/>
          <w:lang w:val="uk-UA"/>
        </w:rPr>
        <w:t>20 січня 2023 року</w:t>
      </w:r>
    </w:p>
    <w:p w:rsidR="00EA3206" w:rsidRPr="00F13FA0" w:rsidRDefault="00EA3206" w:rsidP="00193CE8">
      <w:pPr>
        <w:spacing w:after="0"/>
        <w:rPr>
          <w:rFonts w:ascii="Times New Roman" w:hAnsi="Times New Roman"/>
          <w:sz w:val="28"/>
          <w:szCs w:val="28"/>
          <w:lang w:val="uk-UA"/>
        </w:rPr>
      </w:pPr>
    </w:p>
    <w:p w:rsidR="00EA3206" w:rsidRPr="00F13FA0" w:rsidRDefault="00EA3206" w:rsidP="00193CE8">
      <w:pPr>
        <w:spacing w:after="0"/>
        <w:rPr>
          <w:rFonts w:ascii="Times New Roman" w:hAnsi="Times New Roman"/>
          <w:sz w:val="28"/>
          <w:szCs w:val="28"/>
          <w:lang w:val="uk-UA"/>
        </w:rPr>
      </w:pPr>
    </w:p>
    <w:p w:rsidR="00EA3206" w:rsidRPr="00F13FA0" w:rsidRDefault="00EA3206" w:rsidP="00193CE8">
      <w:pPr>
        <w:spacing w:after="0"/>
        <w:rPr>
          <w:rFonts w:ascii="Times New Roman" w:hAnsi="Times New Roman"/>
          <w:sz w:val="28"/>
          <w:szCs w:val="28"/>
          <w:lang w:val="uk-UA"/>
        </w:rPr>
      </w:pPr>
    </w:p>
    <w:p w:rsidR="00EA3206" w:rsidRPr="00F13FA0" w:rsidRDefault="00EA3206" w:rsidP="00193CE8">
      <w:pPr>
        <w:spacing w:after="0"/>
        <w:rPr>
          <w:rFonts w:ascii="Times New Roman" w:hAnsi="Times New Roman"/>
          <w:sz w:val="28"/>
          <w:szCs w:val="28"/>
          <w:lang w:val="uk-UA"/>
        </w:rPr>
      </w:pPr>
    </w:p>
    <w:p w:rsidR="00EA3206" w:rsidRPr="00F13FA0" w:rsidRDefault="00EA3206" w:rsidP="00193CE8">
      <w:pPr>
        <w:spacing w:after="0"/>
        <w:rPr>
          <w:rFonts w:ascii="Times New Roman" w:hAnsi="Times New Roman"/>
          <w:sz w:val="28"/>
          <w:szCs w:val="28"/>
          <w:lang w:val="uk-UA"/>
        </w:rPr>
      </w:pPr>
    </w:p>
    <w:p w:rsidR="00EA3206" w:rsidRPr="00F13FA0" w:rsidRDefault="00EA3206" w:rsidP="00193CE8">
      <w:pPr>
        <w:pStyle w:val="2"/>
        <w:shd w:val="clear" w:color="auto" w:fill="FFFFFF"/>
        <w:tabs>
          <w:tab w:val="left" w:pos="708"/>
        </w:tabs>
        <w:spacing w:after="0" w:afterAutospacing="0"/>
        <w:jc w:val="center"/>
        <w:rPr>
          <w:sz w:val="28"/>
          <w:szCs w:val="28"/>
          <w:lang w:val="uk-UA"/>
        </w:rPr>
      </w:pPr>
      <w:r w:rsidRPr="00F13FA0">
        <w:rPr>
          <w:i/>
          <w:iCs/>
          <w:sz w:val="28"/>
          <w:szCs w:val="28"/>
          <w:lang w:val="uk-UA"/>
        </w:rPr>
        <w:t>РОБОЧА ПРОГРАМА НАВЧАЛЬНОЇ ДИСЦИПЛІНИ</w:t>
      </w:r>
    </w:p>
    <w:p w:rsidR="00EA3206" w:rsidRPr="00F13FA0" w:rsidRDefault="00EA3206" w:rsidP="00193CE8">
      <w:pPr>
        <w:spacing w:after="0"/>
        <w:jc w:val="center"/>
        <w:rPr>
          <w:rFonts w:ascii="Times New Roman" w:hAnsi="Times New Roman"/>
          <w:b/>
          <w:sz w:val="28"/>
          <w:szCs w:val="28"/>
          <w:lang w:val="uk-UA"/>
        </w:rPr>
      </w:pPr>
    </w:p>
    <w:p w:rsidR="00EA3206" w:rsidRPr="00F13FA0" w:rsidRDefault="00EA3206" w:rsidP="00701F8F">
      <w:pPr>
        <w:spacing w:after="0"/>
        <w:jc w:val="center"/>
        <w:rPr>
          <w:rFonts w:ascii="Times New Roman" w:hAnsi="Times New Roman"/>
          <w:b/>
          <w:sz w:val="28"/>
          <w:szCs w:val="28"/>
          <w:lang w:val="uk-UA"/>
        </w:rPr>
      </w:pPr>
      <w:r w:rsidRPr="00F13FA0">
        <w:rPr>
          <w:rFonts w:ascii="Times New Roman" w:hAnsi="Times New Roman"/>
          <w:b/>
          <w:sz w:val="28"/>
          <w:szCs w:val="28"/>
          <w:lang w:val="uk-UA"/>
        </w:rPr>
        <w:t>ПОДАТКОВЕ ПРАВО (ВК 9)</w:t>
      </w:r>
    </w:p>
    <w:p w:rsidR="00EA3206" w:rsidRPr="00F13FA0" w:rsidRDefault="00EA3206" w:rsidP="00701F8F">
      <w:pPr>
        <w:spacing w:after="0"/>
        <w:jc w:val="center"/>
        <w:rPr>
          <w:rFonts w:ascii="Times New Roman" w:hAnsi="Times New Roman"/>
          <w:b/>
          <w:sz w:val="28"/>
          <w:szCs w:val="28"/>
          <w:lang w:val="uk-UA"/>
        </w:rPr>
      </w:pPr>
    </w:p>
    <w:p w:rsidR="00EA3206" w:rsidRPr="00F13FA0" w:rsidRDefault="00EA3206" w:rsidP="00701F8F">
      <w:pPr>
        <w:spacing w:after="0"/>
        <w:jc w:val="center"/>
        <w:rPr>
          <w:rFonts w:ascii="Times New Roman" w:hAnsi="Times New Roman"/>
          <w:b/>
          <w:bCs/>
          <w:sz w:val="28"/>
          <w:szCs w:val="28"/>
          <w:lang w:val="uk-UA"/>
        </w:rPr>
      </w:pPr>
      <w:r w:rsidRPr="00F13FA0">
        <w:rPr>
          <w:rFonts w:ascii="Times New Roman" w:hAnsi="Times New Roman"/>
          <w:b/>
          <w:bCs/>
          <w:sz w:val="28"/>
          <w:szCs w:val="28"/>
          <w:lang w:val="uk-UA"/>
        </w:rPr>
        <w:t>Освітньо-професійна програма</w:t>
      </w:r>
    </w:p>
    <w:p w:rsidR="00EA3206" w:rsidRPr="00F13FA0" w:rsidRDefault="00EA3206" w:rsidP="00701F8F">
      <w:pPr>
        <w:spacing w:after="0"/>
        <w:jc w:val="center"/>
        <w:rPr>
          <w:rFonts w:ascii="Times New Roman" w:hAnsi="Times New Roman"/>
          <w:b/>
          <w:bCs/>
          <w:sz w:val="28"/>
          <w:szCs w:val="28"/>
          <w:lang w:val="uk-UA"/>
        </w:rPr>
      </w:pPr>
      <w:r w:rsidRPr="00F13FA0">
        <w:rPr>
          <w:rFonts w:ascii="Times New Roman" w:hAnsi="Times New Roman"/>
          <w:b/>
          <w:bCs/>
          <w:sz w:val="28"/>
          <w:szCs w:val="28"/>
          <w:lang w:val="uk-UA"/>
        </w:rPr>
        <w:t>«Правоохоронна діяльність»</w:t>
      </w:r>
    </w:p>
    <w:p w:rsidR="00EA3206" w:rsidRPr="00F13FA0" w:rsidRDefault="00EA3206" w:rsidP="00D12F9B">
      <w:pPr>
        <w:spacing w:after="0" w:line="240" w:lineRule="auto"/>
        <w:jc w:val="center"/>
        <w:rPr>
          <w:rFonts w:ascii="Times New Roman" w:hAnsi="Times New Roman"/>
          <w:sz w:val="28"/>
          <w:szCs w:val="28"/>
          <w:lang w:val="uk-UA"/>
        </w:rPr>
      </w:pPr>
      <w:r w:rsidRPr="00F13FA0">
        <w:rPr>
          <w:rFonts w:ascii="Times New Roman" w:hAnsi="Times New Roman"/>
          <w:sz w:val="28"/>
          <w:szCs w:val="28"/>
          <w:lang w:val="uk-UA"/>
        </w:rPr>
        <w:t>Рівень вищої освіти – перший (бакалаврський)</w:t>
      </w:r>
    </w:p>
    <w:p w:rsidR="00EA3206" w:rsidRPr="00F13FA0" w:rsidRDefault="00EA3206" w:rsidP="00D12F9B">
      <w:pPr>
        <w:spacing w:after="0" w:line="240" w:lineRule="auto"/>
        <w:jc w:val="center"/>
        <w:rPr>
          <w:rFonts w:ascii="Times New Roman" w:hAnsi="Times New Roman"/>
          <w:sz w:val="28"/>
          <w:szCs w:val="28"/>
          <w:lang w:val="uk-UA"/>
        </w:rPr>
      </w:pPr>
      <w:r w:rsidRPr="00F13FA0">
        <w:rPr>
          <w:rFonts w:ascii="Times New Roman" w:hAnsi="Times New Roman"/>
          <w:sz w:val="28"/>
          <w:szCs w:val="28"/>
          <w:lang w:val="uk-UA"/>
        </w:rPr>
        <w:t>спеціальність 262 «Правоохоронна діяльність»</w:t>
      </w:r>
    </w:p>
    <w:p w:rsidR="00EA3206" w:rsidRPr="00F13FA0" w:rsidRDefault="00EA3206" w:rsidP="00D12F9B">
      <w:pPr>
        <w:spacing w:after="0" w:line="240" w:lineRule="auto"/>
        <w:jc w:val="center"/>
        <w:rPr>
          <w:rFonts w:ascii="Times New Roman" w:hAnsi="Times New Roman"/>
          <w:sz w:val="28"/>
          <w:szCs w:val="28"/>
          <w:lang w:val="uk-UA"/>
        </w:rPr>
      </w:pPr>
      <w:r w:rsidRPr="00F13FA0">
        <w:rPr>
          <w:rFonts w:ascii="Times New Roman" w:hAnsi="Times New Roman"/>
          <w:sz w:val="28"/>
          <w:szCs w:val="28"/>
          <w:lang w:val="uk-UA"/>
        </w:rPr>
        <w:t>галузь знань 26 «Цивільна безпека»</w:t>
      </w:r>
    </w:p>
    <w:p w:rsidR="00EA3206" w:rsidRPr="00F13FA0" w:rsidRDefault="00EA3206" w:rsidP="00D12F9B">
      <w:pPr>
        <w:spacing w:after="0" w:line="240" w:lineRule="auto"/>
        <w:jc w:val="center"/>
        <w:rPr>
          <w:rFonts w:ascii="Times New Roman" w:hAnsi="Times New Roman"/>
          <w:sz w:val="28"/>
          <w:szCs w:val="28"/>
          <w:lang w:val="uk-UA"/>
        </w:rPr>
      </w:pPr>
      <w:r w:rsidRPr="00F13FA0">
        <w:rPr>
          <w:rStyle w:val="FontStyle27"/>
          <w:sz w:val="28"/>
          <w:szCs w:val="28"/>
          <w:lang w:val="uk-UA" w:eastAsia="uk-UA"/>
        </w:rPr>
        <w:t>Мова навчання: українська</w:t>
      </w:r>
    </w:p>
    <w:p w:rsidR="00EA3206" w:rsidRPr="00F13FA0" w:rsidRDefault="00EA3206" w:rsidP="00D12F9B">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after="0" w:line="240" w:lineRule="auto"/>
        <w:jc w:val="center"/>
        <w:rPr>
          <w:rFonts w:ascii="Times New Roman" w:hAnsi="Times New Roman"/>
          <w:b/>
          <w:bCs/>
          <w:sz w:val="28"/>
          <w:szCs w:val="28"/>
          <w:lang w:val="uk-UA"/>
        </w:rPr>
      </w:pPr>
      <w:r w:rsidRPr="00F13FA0">
        <w:rPr>
          <w:rStyle w:val="FontStyle27"/>
          <w:sz w:val="28"/>
          <w:szCs w:val="28"/>
          <w:lang w:val="uk-UA" w:eastAsia="uk-UA"/>
        </w:rPr>
        <w:t>Статус дисципліни: вибіркова</w:t>
      </w:r>
    </w:p>
    <w:p w:rsidR="00EA3206" w:rsidRPr="00F13FA0" w:rsidRDefault="00EA3206" w:rsidP="00701F8F">
      <w:pPr>
        <w:spacing w:after="0"/>
        <w:ind w:firstLine="708"/>
        <w:jc w:val="center"/>
        <w:rPr>
          <w:rFonts w:ascii="Times New Roman" w:hAnsi="Times New Roman"/>
          <w:sz w:val="28"/>
          <w:szCs w:val="28"/>
          <w:lang w:val="uk-UA"/>
        </w:rPr>
      </w:pPr>
    </w:p>
    <w:p w:rsidR="00EA3206" w:rsidRPr="00F13FA0" w:rsidRDefault="00EA3206" w:rsidP="00193CE8">
      <w:pPr>
        <w:spacing w:after="0"/>
        <w:jc w:val="both"/>
        <w:rPr>
          <w:rFonts w:ascii="Times New Roman" w:hAnsi="Times New Roman"/>
          <w:sz w:val="28"/>
          <w:szCs w:val="28"/>
          <w:lang w:val="uk-UA"/>
        </w:rPr>
      </w:pPr>
    </w:p>
    <w:p w:rsidR="00EA3206" w:rsidRPr="00F13FA0" w:rsidRDefault="00EA3206" w:rsidP="00193CE8">
      <w:pPr>
        <w:spacing w:after="0"/>
        <w:jc w:val="both"/>
        <w:rPr>
          <w:rFonts w:ascii="Times New Roman" w:hAnsi="Times New Roman"/>
          <w:sz w:val="28"/>
          <w:szCs w:val="28"/>
          <w:lang w:val="uk-UA"/>
        </w:rPr>
      </w:pPr>
    </w:p>
    <w:p w:rsidR="00EA3206" w:rsidRPr="00F13FA0" w:rsidRDefault="00EA3206" w:rsidP="00193CE8">
      <w:pPr>
        <w:spacing w:after="0"/>
        <w:jc w:val="both"/>
        <w:rPr>
          <w:rFonts w:ascii="Times New Roman" w:hAnsi="Times New Roman"/>
          <w:sz w:val="28"/>
          <w:szCs w:val="28"/>
          <w:lang w:val="uk-UA"/>
        </w:rPr>
      </w:pPr>
    </w:p>
    <w:tbl>
      <w:tblPr>
        <w:tblW w:w="9747" w:type="dxa"/>
        <w:tblLook w:val="00A0" w:firstRow="1" w:lastRow="0" w:firstColumn="1" w:lastColumn="0" w:noHBand="0" w:noVBand="0"/>
      </w:tblPr>
      <w:tblGrid>
        <w:gridCol w:w="980"/>
        <w:gridCol w:w="980"/>
        <w:gridCol w:w="704"/>
        <w:gridCol w:w="992"/>
        <w:gridCol w:w="776"/>
        <w:gridCol w:w="694"/>
        <w:gridCol w:w="718"/>
        <w:gridCol w:w="876"/>
        <w:gridCol w:w="855"/>
        <w:gridCol w:w="857"/>
        <w:gridCol w:w="1315"/>
      </w:tblGrid>
      <w:tr w:rsidR="00D13AB1" w:rsidRPr="00F13FA0" w:rsidTr="00D13AB1">
        <w:trPr>
          <w:trHeight w:val="285"/>
        </w:trPr>
        <w:tc>
          <w:tcPr>
            <w:tcW w:w="980" w:type="dxa"/>
            <w:vMerge w:val="restart"/>
            <w:tcBorders>
              <w:top w:val="single" w:sz="4" w:space="0" w:color="auto"/>
              <w:left w:val="single" w:sz="4" w:space="0" w:color="auto"/>
              <w:bottom w:val="single" w:sz="4" w:space="0" w:color="auto"/>
              <w:right w:val="single" w:sz="4" w:space="0" w:color="auto"/>
            </w:tcBorders>
          </w:tcPr>
          <w:p w:rsidR="00D13AB1" w:rsidRPr="00F13FA0" w:rsidRDefault="00D13AB1" w:rsidP="00193CE8">
            <w:pPr>
              <w:spacing w:after="0"/>
              <w:jc w:val="both"/>
              <w:rPr>
                <w:rFonts w:ascii="Times New Roman" w:hAnsi="Times New Roman"/>
                <w:sz w:val="26"/>
                <w:szCs w:val="26"/>
                <w:lang w:val="uk-UA"/>
              </w:rPr>
            </w:pPr>
            <w:r w:rsidRPr="00F13FA0">
              <w:rPr>
                <w:rFonts w:ascii="Times New Roman" w:hAnsi="Times New Roman"/>
                <w:sz w:val="26"/>
                <w:szCs w:val="26"/>
                <w:lang w:val="uk-UA"/>
              </w:rPr>
              <w:t xml:space="preserve">Форма </w:t>
            </w:r>
          </w:p>
          <w:p w:rsidR="00D13AB1" w:rsidRPr="00F13FA0" w:rsidRDefault="00D13AB1" w:rsidP="00193CE8">
            <w:pPr>
              <w:spacing w:after="0"/>
              <w:jc w:val="both"/>
              <w:rPr>
                <w:rFonts w:ascii="Times New Roman" w:hAnsi="Times New Roman"/>
                <w:sz w:val="26"/>
                <w:szCs w:val="26"/>
                <w:lang w:val="uk-UA"/>
              </w:rPr>
            </w:pPr>
            <w:proofErr w:type="spellStart"/>
            <w:r w:rsidRPr="00F13FA0">
              <w:rPr>
                <w:rFonts w:ascii="Times New Roman" w:hAnsi="Times New Roman"/>
                <w:sz w:val="26"/>
                <w:szCs w:val="26"/>
                <w:lang w:val="uk-UA"/>
              </w:rPr>
              <w:t>навчан</w:t>
            </w:r>
            <w:proofErr w:type="spellEnd"/>
          </w:p>
        </w:tc>
        <w:tc>
          <w:tcPr>
            <w:tcW w:w="980" w:type="dxa"/>
            <w:vMerge w:val="restart"/>
            <w:tcBorders>
              <w:top w:val="single" w:sz="4" w:space="0" w:color="auto"/>
              <w:left w:val="single" w:sz="4" w:space="0" w:color="auto"/>
              <w:bottom w:val="single" w:sz="4" w:space="0" w:color="auto"/>
              <w:right w:val="single" w:sz="4" w:space="0" w:color="auto"/>
            </w:tcBorders>
          </w:tcPr>
          <w:p w:rsidR="00D13AB1" w:rsidRPr="00F13FA0" w:rsidRDefault="00D13AB1" w:rsidP="00193CE8">
            <w:pPr>
              <w:spacing w:after="0"/>
              <w:jc w:val="center"/>
              <w:rPr>
                <w:rFonts w:ascii="Times New Roman" w:hAnsi="Times New Roman"/>
                <w:sz w:val="26"/>
                <w:szCs w:val="26"/>
                <w:lang w:val="uk-UA"/>
              </w:rPr>
            </w:pPr>
            <w:r w:rsidRPr="00F13FA0">
              <w:rPr>
                <w:rFonts w:ascii="Times New Roman" w:hAnsi="Times New Roman"/>
                <w:sz w:val="26"/>
                <w:szCs w:val="26"/>
                <w:lang w:val="uk-UA"/>
              </w:rPr>
              <w:t>Рік</w:t>
            </w:r>
          </w:p>
          <w:p w:rsidR="00D13AB1" w:rsidRPr="00F13FA0" w:rsidRDefault="00D13AB1" w:rsidP="00193CE8">
            <w:pPr>
              <w:spacing w:after="0"/>
              <w:jc w:val="center"/>
              <w:rPr>
                <w:rFonts w:ascii="Times New Roman" w:hAnsi="Times New Roman"/>
                <w:sz w:val="26"/>
                <w:szCs w:val="26"/>
                <w:lang w:val="uk-UA"/>
              </w:rPr>
            </w:pPr>
            <w:proofErr w:type="spellStart"/>
            <w:r w:rsidRPr="00F13FA0">
              <w:rPr>
                <w:rFonts w:ascii="Times New Roman" w:hAnsi="Times New Roman"/>
                <w:sz w:val="26"/>
                <w:szCs w:val="26"/>
                <w:lang w:val="uk-UA"/>
              </w:rPr>
              <w:t>навчан</w:t>
            </w:r>
            <w:proofErr w:type="spellEnd"/>
          </w:p>
        </w:tc>
        <w:tc>
          <w:tcPr>
            <w:tcW w:w="704" w:type="dxa"/>
            <w:vMerge w:val="restart"/>
            <w:tcBorders>
              <w:top w:val="single" w:sz="4" w:space="0" w:color="auto"/>
              <w:left w:val="single" w:sz="4" w:space="0" w:color="auto"/>
              <w:bottom w:val="single" w:sz="4" w:space="0" w:color="auto"/>
              <w:right w:val="single" w:sz="4" w:space="0" w:color="auto"/>
            </w:tcBorders>
          </w:tcPr>
          <w:p w:rsidR="00D13AB1" w:rsidRPr="00F13FA0" w:rsidRDefault="00D13AB1" w:rsidP="00193CE8">
            <w:pPr>
              <w:spacing w:after="0"/>
              <w:jc w:val="both"/>
              <w:rPr>
                <w:rFonts w:ascii="Times New Roman" w:hAnsi="Times New Roman"/>
                <w:sz w:val="26"/>
                <w:szCs w:val="26"/>
                <w:lang w:val="uk-UA"/>
              </w:rPr>
            </w:pPr>
            <w:r w:rsidRPr="00F13FA0">
              <w:rPr>
                <w:rFonts w:ascii="Times New Roman" w:hAnsi="Times New Roman"/>
                <w:sz w:val="26"/>
                <w:szCs w:val="26"/>
                <w:lang w:val="uk-UA"/>
              </w:rPr>
              <w:t>Сем</w:t>
            </w:r>
          </w:p>
        </w:tc>
        <w:tc>
          <w:tcPr>
            <w:tcW w:w="3180" w:type="dxa"/>
            <w:gridSpan w:val="4"/>
            <w:tcBorders>
              <w:top w:val="single" w:sz="4" w:space="0" w:color="auto"/>
              <w:left w:val="single" w:sz="4" w:space="0" w:color="auto"/>
              <w:bottom w:val="single" w:sz="4" w:space="0" w:color="auto"/>
              <w:right w:val="single" w:sz="4" w:space="0" w:color="auto"/>
            </w:tcBorders>
          </w:tcPr>
          <w:p w:rsidR="00D13AB1" w:rsidRPr="00F13FA0" w:rsidRDefault="00D13AB1" w:rsidP="00193CE8">
            <w:pPr>
              <w:spacing w:after="0"/>
              <w:jc w:val="center"/>
              <w:rPr>
                <w:rFonts w:ascii="Times New Roman" w:hAnsi="Times New Roman"/>
                <w:sz w:val="26"/>
                <w:szCs w:val="26"/>
                <w:lang w:val="uk-UA"/>
              </w:rPr>
            </w:pPr>
            <w:r w:rsidRPr="00F13FA0">
              <w:rPr>
                <w:rFonts w:ascii="Times New Roman" w:hAnsi="Times New Roman"/>
                <w:sz w:val="26"/>
                <w:szCs w:val="26"/>
                <w:lang w:val="uk-UA"/>
              </w:rPr>
              <w:t>Розподіл годин</w:t>
            </w:r>
          </w:p>
        </w:tc>
        <w:tc>
          <w:tcPr>
            <w:tcW w:w="876" w:type="dxa"/>
            <w:vMerge w:val="restart"/>
            <w:tcBorders>
              <w:top w:val="single" w:sz="4" w:space="0" w:color="auto"/>
              <w:left w:val="single" w:sz="4" w:space="0" w:color="auto"/>
              <w:bottom w:val="single" w:sz="4" w:space="0" w:color="auto"/>
              <w:right w:val="single" w:sz="4" w:space="0" w:color="auto"/>
            </w:tcBorders>
          </w:tcPr>
          <w:p w:rsidR="00D13AB1" w:rsidRPr="00F13FA0" w:rsidRDefault="00D13AB1" w:rsidP="00193CE8">
            <w:pPr>
              <w:spacing w:after="0"/>
              <w:jc w:val="both"/>
              <w:rPr>
                <w:rFonts w:ascii="Times New Roman" w:hAnsi="Times New Roman"/>
                <w:sz w:val="26"/>
                <w:szCs w:val="26"/>
                <w:lang w:val="uk-UA"/>
              </w:rPr>
            </w:pPr>
            <w:r w:rsidRPr="00F13FA0">
              <w:rPr>
                <w:rFonts w:ascii="Times New Roman" w:hAnsi="Times New Roman"/>
                <w:sz w:val="26"/>
                <w:szCs w:val="26"/>
                <w:lang w:val="uk-UA"/>
              </w:rPr>
              <w:t>Разом</w:t>
            </w:r>
          </w:p>
        </w:tc>
        <w:tc>
          <w:tcPr>
            <w:tcW w:w="1712" w:type="dxa"/>
            <w:gridSpan w:val="2"/>
            <w:tcBorders>
              <w:top w:val="single" w:sz="4" w:space="0" w:color="auto"/>
              <w:left w:val="single" w:sz="4" w:space="0" w:color="auto"/>
              <w:bottom w:val="single" w:sz="4" w:space="0" w:color="auto"/>
              <w:right w:val="single" w:sz="4" w:space="0" w:color="auto"/>
            </w:tcBorders>
          </w:tcPr>
          <w:p w:rsidR="00D13AB1" w:rsidRPr="00F13FA0" w:rsidRDefault="00D13AB1" w:rsidP="00193CE8">
            <w:pPr>
              <w:spacing w:after="0"/>
              <w:jc w:val="center"/>
              <w:rPr>
                <w:rFonts w:ascii="Times New Roman" w:hAnsi="Times New Roman"/>
                <w:sz w:val="26"/>
                <w:szCs w:val="26"/>
                <w:lang w:val="uk-UA"/>
              </w:rPr>
            </w:pPr>
            <w:r w:rsidRPr="00F13FA0">
              <w:rPr>
                <w:rFonts w:ascii="Times New Roman" w:hAnsi="Times New Roman"/>
                <w:sz w:val="26"/>
                <w:szCs w:val="26"/>
                <w:lang w:val="uk-UA"/>
              </w:rPr>
              <w:t>За тиждень</w:t>
            </w:r>
          </w:p>
        </w:tc>
        <w:tc>
          <w:tcPr>
            <w:tcW w:w="1315" w:type="dxa"/>
            <w:vMerge w:val="restart"/>
            <w:tcBorders>
              <w:top w:val="single" w:sz="4" w:space="0" w:color="auto"/>
              <w:left w:val="single" w:sz="4" w:space="0" w:color="auto"/>
              <w:bottom w:val="single" w:sz="4" w:space="0" w:color="auto"/>
              <w:right w:val="single" w:sz="4" w:space="0" w:color="auto"/>
            </w:tcBorders>
          </w:tcPr>
          <w:p w:rsidR="00D13AB1" w:rsidRPr="00F13FA0" w:rsidRDefault="00D13AB1" w:rsidP="00193CE8">
            <w:pPr>
              <w:spacing w:after="0"/>
              <w:jc w:val="both"/>
              <w:rPr>
                <w:rFonts w:ascii="Times New Roman" w:hAnsi="Times New Roman"/>
                <w:sz w:val="26"/>
                <w:szCs w:val="26"/>
                <w:lang w:val="uk-UA"/>
              </w:rPr>
            </w:pPr>
            <w:r w:rsidRPr="00F13FA0">
              <w:rPr>
                <w:rFonts w:ascii="Times New Roman" w:hAnsi="Times New Roman"/>
                <w:sz w:val="26"/>
                <w:szCs w:val="26"/>
                <w:lang w:val="uk-UA"/>
              </w:rPr>
              <w:t>Контр</w:t>
            </w:r>
          </w:p>
        </w:tc>
      </w:tr>
      <w:tr w:rsidR="00D13AB1" w:rsidRPr="00F13FA0" w:rsidTr="00D13AB1">
        <w:trPr>
          <w:trHeight w:val="345"/>
        </w:trPr>
        <w:tc>
          <w:tcPr>
            <w:tcW w:w="0" w:type="auto"/>
            <w:vMerge/>
            <w:tcBorders>
              <w:top w:val="single" w:sz="4" w:space="0" w:color="auto"/>
              <w:left w:val="single" w:sz="4" w:space="0" w:color="auto"/>
              <w:bottom w:val="single" w:sz="4" w:space="0" w:color="auto"/>
              <w:right w:val="single" w:sz="4" w:space="0" w:color="auto"/>
            </w:tcBorders>
            <w:vAlign w:val="center"/>
          </w:tcPr>
          <w:p w:rsidR="00D13AB1" w:rsidRPr="00F13FA0" w:rsidRDefault="00D13AB1" w:rsidP="00193CE8">
            <w:pPr>
              <w:spacing w:after="0"/>
              <w:rPr>
                <w:rFonts w:ascii="Times New Roman" w:hAnsi="Times New Roman"/>
                <w:sz w:val="26"/>
                <w:szCs w:val="26"/>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13AB1" w:rsidRPr="00F13FA0" w:rsidRDefault="00D13AB1" w:rsidP="00193CE8">
            <w:pPr>
              <w:spacing w:after="0"/>
              <w:rPr>
                <w:rFonts w:ascii="Times New Roman" w:hAnsi="Times New Roman"/>
                <w:sz w:val="26"/>
                <w:szCs w:val="26"/>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13AB1" w:rsidRPr="00F13FA0" w:rsidRDefault="00D13AB1" w:rsidP="00193CE8">
            <w:pPr>
              <w:spacing w:after="0"/>
              <w:rPr>
                <w:rFonts w:ascii="Times New Roman" w:hAnsi="Times New Roman"/>
                <w:sz w:val="26"/>
                <w:szCs w:val="26"/>
                <w:lang w:val="uk-UA"/>
              </w:rPr>
            </w:pPr>
          </w:p>
        </w:tc>
        <w:tc>
          <w:tcPr>
            <w:tcW w:w="992" w:type="dxa"/>
            <w:tcBorders>
              <w:top w:val="single" w:sz="4" w:space="0" w:color="auto"/>
              <w:left w:val="single" w:sz="4" w:space="0" w:color="auto"/>
              <w:bottom w:val="single" w:sz="4" w:space="0" w:color="auto"/>
              <w:right w:val="single" w:sz="4" w:space="0" w:color="auto"/>
            </w:tcBorders>
          </w:tcPr>
          <w:p w:rsidR="00D13AB1" w:rsidRPr="00F13FA0" w:rsidRDefault="00D13AB1" w:rsidP="002D6CBB">
            <w:pPr>
              <w:spacing w:after="0"/>
              <w:jc w:val="center"/>
              <w:rPr>
                <w:rFonts w:ascii="Times New Roman" w:hAnsi="Times New Roman"/>
                <w:sz w:val="26"/>
                <w:szCs w:val="26"/>
                <w:lang w:val="uk-UA"/>
              </w:rPr>
            </w:pPr>
            <w:r w:rsidRPr="00F13FA0">
              <w:rPr>
                <w:rFonts w:ascii="Times New Roman" w:hAnsi="Times New Roman"/>
                <w:sz w:val="26"/>
                <w:szCs w:val="26"/>
                <w:lang w:val="uk-UA"/>
              </w:rPr>
              <w:t>Всього</w:t>
            </w:r>
          </w:p>
          <w:p w:rsidR="00D13AB1" w:rsidRPr="00F13FA0" w:rsidRDefault="00D13AB1" w:rsidP="002D6CBB">
            <w:pPr>
              <w:spacing w:after="0"/>
              <w:jc w:val="center"/>
              <w:rPr>
                <w:rFonts w:ascii="Times New Roman" w:hAnsi="Times New Roman"/>
                <w:sz w:val="26"/>
                <w:szCs w:val="26"/>
                <w:lang w:val="uk-UA"/>
              </w:rPr>
            </w:pPr>
            <w:proofErr w:type="spellStart"/>
            <w:r w:rsidRPr="00F13FA0">
              <w:rPr>
                <w:rFonts w:ascii="Times New Roman" w:hAnsi="Times New Roman"/>
                <w:sz w:val="26"/>
                <w:szCs w:val="26"/>
                <w:lang w:val="uk-UA"/>
              </w:rPr>
              <w:t>ауд</w:t>
            </w:r>
            <w:proofErr w:type="spellEnd"/>
            <w:r w:rsidRPr="00F13FA0">
              <w:rPr>
                <w:rFonts w:ascii="Times New Roman" w:hAnsi="Times New Roman"/>
                <w:sz w:val="26"/>
                <w:szCs w:val="26"/>
                <w:lang w:val="uk-UA"/>
              </w:rPr>
              <w:t>.</w:t>
            </w:r>
          </w:p>
        </w:tc>
        <w:tc>
          <w:tcPr>
            <w:tcW w:w="776" w:type="dxa"/>
            <w:tcBorders>
              <w:top w:val="single" w:sz="4" w:space="0" w:color="auto"/>
              <w:left w:val="single" w:sz="4" w:space="0" w:color="auto"/>
              <w:bottom w:val="single" w:sz="4" w:space="0" w:color="auto"/>
              <w:right w:val="single" w:sz="4" w:space="0" w:color="auto"/>
            </w:tcBorders>
          </w:tcPr>
          <w:p w:rsidR="00D13AB1" w:rsidRPr="00F13FA0" w:rsidRDefault="00D13AB1" w:rsidP="002D6CBB">
            <w:pPr>
              <w:spacing w:after="0"/>
              <w:jc w:val="center"/>
              <w:rPr>
                <w:rFonts w:ascii="Times New Roman" w:hAnsi="Times New Roman"/>
                <w:sz w:val="26"/>
                <w:szCs w:val="26"/>
                <w:lang w:val="uk-UA"/>
              </w:rPr>
            </w:pPr>
            <w:proofErr w:type="spellStart"/>
            <w:r w:rsidRPr="00F13FA0">
              <w:rPr>
                <w:rFonts w:ascii="Times New Roman" w:hAnsi="Times New Roman"/>
                <w:sz w:val="26"/>
                <w:szCs w:val="26"/>
                <w:lang w:val="uk-UA"/>
              </w:rPr>
              <w:t>Лекц</w:t>
            </w:r>
            <w:proofErr w:type="spellEnd"/>
          </w:p>
        </w:tc>
        <w:tc>
          <w:tcPr>
            <w:tcW w:w="694" w:type="dxa"/>
            <w:tcBorders>
              <w:top w:val="single" w:sz="4" w:space="0" w:color="auto"/>
              <w:left w:val="single" w:sz="4" w:space="0" w:color="auto"/>
              <w:bottom w:val="single" w:sz="4" w:space="0" w:color="auto"/>
              <w:right w:val="single" w:sz="4" w:space="0" w:color="auto"/>
            </w:tcBorders>
          </w:tcPr>
          <w:p w:rsidR="00D13AB1" w:rsidRPr="00F13FA0" w:rsidRDefault="00D13AB1" w:rsidP="002D6CBB">
            <w:pPr>
              <w:spacing w:after="0"/>
              <w:jc w:val="center"/>
              <w:rPr>
                <w:rFonts w:ascii="Times New Roman" w:hAnsi="Times New Roman"/>
                <w:sz w:val="26"/>
                <w:szCs w:val="26"/>
                <w:lang w:val="uk-UA"/>
              </w:rPr>
            </w:pPr>
            <w:r w:rsidRPr="00F13FA0">
              <w:rPr>
                <w:rFonts w:ascii="Times New Roman" w:hAnsi="Times New Roman"/>
                <w:sz w:val="26"/>
                <w:szCs w:val="26"/>
                <w:lang w:val="uk-UA"/>
              </w:rPr>
              <w:t>Сем</w:t>
            </w:r>
          </w:p>
        </w:tc>
        <w:tc>
          <w:tcPr>
            <w:tcW w:w="718" w:type="dxa"/>
            <w:tcBorders>
              <w:top w:val="single" w:sz="4" w:space="0" w:color="auto"/>
              <w:left w:val="single" w:sz="4" w:space="0" w:color="auto"/>
              <w:bottom w:val="single" w:sz="4" w:space="0" w:color="auto"/>
              <w:right w:val="single" w:sz="4" w:space="0" w:color="auto"/>
            </w:tcBorders>
          </w:tcPr>
          <w:p w:rsidR="00D13AB1" w:rsidRPr="00F13FA0" w:rsidRDefault="00D13AB1" w:rsidP="002D6CBB">
            <w:pPr>
              <w:spacing w:after="0"/>
              <w:jc w:val="center"/>
              <w:rPr>
                <w:rFonts w:ascii="Times New Roman" w:hAnsi="Times New Roman"/>
                <w:sz w:val="26"/>
                <w:szCs w:val="26"/>
                <w:lang w:val="uk-UA"/>
              </w:rPr>
            </w:pPr>
            <w:r w:rsidRPr="00F13FA0">
              <w:rPr>
                <w:rFonts w:ascii="Times New Roman" w:hAnsi="Times New Roman"/>
                <w:sz w:val="26"/>
                <w:szCs w:val="26"/>
                <w:lang w:val="uk-UA"/>
              </w:rPr>
              <w:t>СРС</w:t>
            </w:r>
          </w:p>
        </w:tc>
        <w:tc>
          <w:tcPr>
            <w:tcW w:w="0" w:type="auto"/>
            <w:vMerge/>
            <w:tcBorders>
              <w:top w:val="single" w:sz="4" w:space="0" w:color="auto"/>
              <w:left w:val="single" w:sz="4" w:space="0" w:color="auto"/>
              <w:bottom w:val="single" w:sz="4" w:space="0" w:color="auto"/>
              <w:right w:val="single" w:sz="4" w:space="0" w:color="auto"/>
            </w:tcBorders>
          </w:tcPr>
          <w:p w:rsidR="00D13AB1" w:rsidRPr="00F13FA0" w:rsidRDefault="00D13AB1" w:rsidP="002D6CBB">
            <w:pPr>
              <w:spacing w:after="0"/>
              <w:jc w:val="center"/>
              <w:rPr>
                <w:rFonts w:ascii="Times New Roman" w:hAnsi="Times New Roman"/>
                <w:sz w:val="26"/>
                <w:szCs w:val="26"/>
                <w:lang w:val="uk-UA"/>
              </w:rPr>
            </w:pPr>
          </w:p>
        </w:tc>
        <w:tc>
          <w:tcPr>
            <w:tcW w:w="855" w:type="dxa"/>
            <w:tcBorders>
              <w:top w:val="single" w:sz="4" w:space="0" w:color="auto"/>
              <w:left w:val="single" w:sz="4" w:space="0" w:color="auto"/>
              <w:bottom w:val="single" w:sz="4" w:space="0" w:color="auto"/>
              <w:right w:val="single" w:sz="4" w:space="0" w:color="auto"/>
            </w:tcBorders>
          </w:tcPr>
          <w:p w:rsidR="00D13AB1" w:rsidRPr="00F13FA0" w:rsidRDefault="00D13AB1" w:rsidP="002D6CBB">
            <w:pPr>
              <w:spacing w:after="0"/>
              <w:jc w:val="center"/>
              <w:rPr>
                <w:rFonts w:ascii="Times New Roman" w:hAnsi="Times New Roman"/>
                <w:sz w:val="26"/>
                <w:szCs w:val="26"/>
                <w:lang w:val="uk-UA"/>
              </w:rPr>
            </w:pPr>
            <w:proofErr w:type="spellStart"/>
            <w:r w:rsidRPr="00F13FA0">
              <w:rPr>
                <w:rFonts w:ascii="Times New Roman" w:hAnsi="Times New Roman"/>
                <w:sz w:val="26"/>
                <w:szCs w:val="26"/>
                <w:lang w:val="uk-UA"/>
              </w:rPr>
              <w:t>Ауд</w:t>
            </w:r>
            <w:proofErr w:type="spellEnd"/>
            <w:r w:rsidRPr="00F13FA0">
              <w:rPr>
                <w:rFonts w:ascii="Times New Roman" w:hAnsi="Times New Roman"/>
                <w:sz w:val="26"/>
                <w:szCs w:val="26"/>
                <w:lang w:val="uk-UA"/>
              </w:rPr>
              <w:t>.</w:t>
            </w:r>
          </w:p>
        </w:tc>
        <w:tc>
          <w:tcPr>
            <w:tcW w:w="857" w:type="dxa"/>
            <w:tcBorders>
              <w:top w:val="single" w:sz="4" w:space="0" w:color="auto"/>
              <w:left w:val="single" w:sz="4" w:space="0" w:color="auto"/>
              <w:bottom w:val="single" w:sz="4" w:space="0" w:color="auto"/>
              <w:right w:val="single" w:sz="4" w:space="0" w:color="auto"/>
            </w:tcBorders>
          </w:tcPr>
          <w:p w:rsidR="00D13AB1" w:rsidRPr="00F13FA0" w:rsidRDefault="00D13AB1" w:rsidP="002D6CBB">
            <w:pPr>
              <w:spacing w:after="0"/>
              <w:jc w:val="center"/>
              <w:rPr>
                <w:rFonts w:ascii="Times New Roman" w:hAnsi="Times New Roman"/>
                <w:sz w:val="26"/>
                <w:szCs w:val="26"/>
                <w:lang w:val="uk-UA"/>
              </w:rPr>
            </w:pPr>
            <w:r w:rsidRPr="00F13FA0">
              <w:rPr>
                <w:rFonts w:ascii="Times New Roman" w:hAnsi="Times New Roman"/>
                <w:sz w:val="26"/>
                <w:szCs w:val="26"/>
                <w:lang w:val="uk-UA"/>
              </w:rPr>
              <w:t>Сам.</w:t>
            </w:r>
          </w:p>
        </w:tc>
        <w:tc>
          <w:tcPr>
            <w:tcW w:w="1315" w:type="dxa"/>
            <w:vMerge/>
            <w:tcBorders>
              <w:top w:val="single" w:sz="4" w:space="0" w:color="auto"/>
              <w:left w:val="single" w:sz="4" w:space="0" w:color="auto"/>
              <w:bottom w:val="single" w:sz="4" w:space="0" w:color="auto"/>
              <w:right w:val="single" w:sz="4" w:space="0" w:color="auto"/>
            </w:tcBorders>
            <w:vAlign w:val="center"/>
          </w:tcPr>
          <w:p w:rsidR="00D13AB1" w:rsidRPr="00F13FA0" w:rsidRDefault="00D13AB1" w:rsidP="00193CE8">
            <w:pPr>
              <w:spacing w:after="0"/>
              <w:rPr>
                <w:rFonts w:ascii="Times New Roman" w:hAnsi="Times New Roman"/>
                <w:sz w:val="26"/>
                <w:szCs w:val="26"/>
                <w:lang w:val="uk-UA"/>
              </w:rPr>
            </w:pPr>
          </w:p>
        </w:tc>
      </w:tr>
      <w:tr w:rsidR="00D13AB1" w:rsidRPr="00F13FA0" w:rsidTr="00D13AB1">
        <w:tc>
          <w:tcPr>
            <w:tcW w:w="980" w:type="dxa"/>
            <w:tcBorders>
              <w:top w:val="single" w:sz="4" w:space="0" w:color="auto"/>
              <w:left w:val="single" w:sz="4" w:space="0" w:color="auto"/>
              <w:bottom w:val="single" w:sz="4" w:space="0" w:color="auto"/>
              <w:right w:val="single" w:sz="4" w:space="0" w:color="auto"/>
            </w:tcBorders>
          </w:tcPr>
          <w:p w:rsidR="00D13AB1" w:rsidRPr="00F13FA0" w:rsidRDefault="00D13AB1" w:rsidP="00193CE8">
            <w:pPr>
              <w:spacing w:after="0"/>
              <w:jc w:val="center"/>
              <w:rPr>
                <w:rFonts w:ascii="Times New Roman" w:hAnsi="Times New Roman"/>
                <w:sz w:val="26"/>
                <w:szCs w:val="26"/>
                <w:lang w:val="uk-UA"/>
              </w:rPr>
            </w:pPr>
            <w:r w:rsidRPr="00F13FA0">
              <w:rPr>
                <w:rFonts w:ascii="Times New Roman" w:hAnsi="Times New Roman"/>
                <w:sz w:val="26"/>
                <w:szCs w:val="26"/>
                <w:lang w:val="uk-UA"/>
              </w:rPr>
              <w:t>Денна</w:t>
            </w:r>
          </w:p>
        </w:tc>
        <w:tc>
          <w:tcPr>
            <w:tcW w:w="980" w:type="dxa"/>
            <w:tcBorders>
              <w:top w:val="single" w:sz="4" w:space="0" w:color="auto"/>
              <w:left w:val="single" w:sz="4" w:space="0" w:color="auto"/>
              <w:bottom w:val="single" w:sz="4" w:space="0" w:color="auto"/>
              <w:right w:val="single" w:sz="4" w:space="0" w:color="auto"/>
            </w:tcBorders>
          </w:tcPr>
          <w:p w:rsidR="00D13AB1" w:rsidRPr="00F13FA0" w:rsidRDefault="00D13AB1" w:rsidP="00193CE8">
            <w:pPr>
              <w:spacing w:after="0"/>
              <w:jc w:val="center"/>
              <w:rPr>
                <w:rFonts w:ascii="Times New Roman" w:hAnsi="Times New Roman"/>
                <w:sz w:val="26"/>
                <w:szCs w:val="26"/>
                <w:lang w:val="uk-UA"/>
              </w:rPr>
            </w:pPr>
            <w:r w:rsidRPr="00F13FA0">
              <w:rPr>
                <w:rFonts w:ascii="Times New Roman" w:hAnsi="Times New Roman"/>
                <w:sz w:val="26"/>
                <w:szCs w:val="26"/>
                <w:lang w:val="uk-UA"/>
              </w:rPr>
              <w:t>2</w:t>
            </w:r>
          </w:p>
        </w:tc>
        <w:tc>
          <w:tcPr>
            <w:tcW w:w="704" w:type="dxa"/>
            <w:tcBorders>
              <w:top w:val="single" w:sz="4" w:space="0" w:color="auto"/>
              <w:left w:val="single" w:sz="4" w:space="0" w:color="auto"/>
              <w:bottom w:val="single" w:sz="4" w:space="0" w:color="auto"/>
              <w:right w:val="single" w:sz="4" w:space="0" w:color="auto"/>
            </w:tcBorders>
          </w:tcPr>
          <w:p w:rsidR="00D13AB1" w:rsidRPr="00F13FA0" w:rsidRDefault="00D13AB1" w:rsidP="00193CE8">
            <w:pPr>
              <w:spacing w:after="0"/>
              <w:jc w:val="center"/>
              <w:rPr>
                <w:rFonts w:ascii="Times New Roman" w:hAnsi="Times New Roman"/>
                <w:sz w:val="26"/>
                <w:szCs w:val="26"/>
                <w:lang w:val="uk-UA"/>
              </w:rPr>
            </w:pPr>
            <w:r w:rsidRPr="00F13FA0">
              <w:rPr>
                <w:rFonts w:ascii="Times New Roman" w:hAnsi="Times New Roman"/>
                <w:sz w:val="26"/>
                <w:szCs w:val="26"/>
                <w:lang w:val="uk-UA"/>
              </w:rPr>
              <w:t>3</w:t>
            </w:r>
          </w:p>
        </w:tc>
        <w:tc>
          <w:tcPr>
            <w:tcW w:w="992" w:type="dxa"/>
            <w:tcBorders>
              <w:top w:val="single" w:sz="4" w:space="0" w:color="auto"/>
              <w:left w:val="single" w:sz="4" w:space="0" w:color="auto"/>
              <w:bottom w:val="single" w:sz="4" w:space="0" w:color="auto"/>
              <w:right w:val="single" w:sz="4" w:space="0" w:color="auto"/>
            </w:tcBorders>
          </w:tcPr>
          <w:p w:rsidR="00D13AB1" w:rsidRPr="00F13FA0" w:rsidRDefault="00D13AB1" w:rsidP="00193CE8">
            <w:pPr>
              <w:spacing w:after="0"/>
              <w:jc w:val="center"/>
              <w:rPr>
                <w:rFonts w:ascii="Times New Roman" w:hAnsi="Times New Roman"/>
                <w:sz w:val="26"/>
                <w:szCs w:val="26"/>
                <w:lang w:val="uk-UA"/>
              </w:rPr>
            </w:pPr>
            <w:r w:rsidRPr="00F13FA0">
              <w:rPr>
                <w:rFonts w:ascii="Times New Roman" w:hAnsi="Times New Roman"/>
                <w:sz w:val="26"/>
                <w:szCs w:val="26"/>
                <w:lang w:val="uk-UA"/>
              </w:rPr>
              <w:t>40</w:t>
            </w:r>
          </w:p>
        </w:tc>
        <w:tc>
          <w:tcPr>
            <w:tcW w:w="776" w:type="dxa"/>
            <w:tcBorders>
              <w:top w:val="single" w:sz="4" w:space="0" w:color="auto"/>
              <w:left w:val="single" w:sz="4" w:space="0" w:color="auto"/>
              <w:bottom w:val="single" w:sz="4" w:space="0" w:color="auto"/>
              <w:right w:val="single" w:sz="4" w:space="0" w:color="auto"/>
            </w:tcBorders>
          </w:tcPr>
          <w:p w:rsidR="00D13AB1" w:rsidRPr="00F13FA0" w:rsidRDefault="00D13AB1" w:rsidP="00193CE8">
            <w:pPr>
              <w:spacing w:after="0"/>
              <w:jc w:val="center"/>
              <w:rPr>
                <w:rFonts w:ascii="Times New Roman" w:hAnsi="Times New Roman"/>
                <w:sz w:val="26"/>
                <w:szCs w:val="26"/>
                <w:lang w:val="uk-UA"/>
              </w:rPr>
            </w:pPr>
            <w:r w:rsidRPr="00F13FA0">
              <w:rPr>
                <w:rFonts w:ascii="Times New Roman" w:hAnsi="Times New Roman"/>
                <w:sz w:val="26"/>
                <w:szCs w:val="26"/>
                <w:lang w:val="uk-UA"/>
              </w:rPr>
              <w:t>20</w:t>
            </w:r>
          </w:p>
        </w:tc>
        <w:tc>
          <w:tcPr>
            <w:tcW w:w="694" w:type="dxa"/>
            <w:tcBorders>
              <w:top w:val="single" w:sz="4" w:space="0" w:color="auto"/>
              <w:left w:val="single" w:sz="4" w:space="0" w:color="auto"/>
              <w:bottom w:val="single" w:sz="4" w:space="0" w:color="auto"/>
              <w:right w:val="single" w:sz="4" w:space="0" w:color="auto"/>
            </w:tcBorders>
          </w:tcPr>
          <w:p w:rsidR="00D13AB1" w:rsidRPr="00F13FA0" w:rsidRDefault="00D13AB1" w:rsidP="00193CE8">
            <w:pPr>
              <w:spacing w:after="0"/>
              <w:jc w:val="center"/>
              <w:rPr>
                <w:rFonts w:ascii="Times New Roman" w:hAnsi="Times New Roman"/>
                <w:sz w:val="26"/>
                <w:szCs w:val="26"/>
                <w:lang w:val="uk-UA"/>
              </w:rPr>
            </w:pPr>
            <w:r w:rsidRPr="00F13FA0">
              <w:rPr>
                <w:rFonts w:ascii="Times New Roman" w:hAnsi="Times New Roman"/>
                <w:sz w:val="26"/>
                <w:szCs w:val="26"/>
                <w:lang w:val="uk-UA"/>
              </w:rPr>
              <w:t>20</w:t>
            </w:r>
          </w:p>
        </w:tc>
        <w:tc>
          <w:tcPr>
            <w:tcW w:w="718" w:type="dxa"/>
            <w:tcBorders>
              <w:top w:val="single" w:sz="4" w:space="0" w:color="auto"/>
              <w:left w:val="single" w:sz="4" w:space="0" w:color="auto"/>
              <w:bottom w:val="single" w:sz="4" w:space="0" w:color="auto"/>
              <w:right w:val="single" w:sz="4" w:space="0" w:color="auto"/>
            </w:tcBorders>
          </w:tcPr>
          <w:p w:rsidR="00D13AB1" w:rsidRPr="00F13FA0" w:rsidRDefault="00D13AB1" w:rsidP="00193CE8">
            <w:pPr>
              <w:spacing w:after="0"/>
              <w:jc w:val="center"/>
              <w:rPr>
                <w:rFonts w:ascii="Times New Roman" w:hAnsi="Times New Roman"/>
                <w:sz w:val="26"/>
                <w:szCs w:val="26"/>
                <w:lang w:val="uk-UA"/>
              </w:rPr>
            </w:pPr>
            <w:r w:rsidRPr="00F13FA0">
              <w:rPr>
                <w:rFonts w:ascii="Times New Roman" w:hAnsi="Times New Roman"/>
                <w:sz w:val="26"/>
                <w:szCs w:val="26"/>
                <w:lang w:val="uk-UA"/>
              </w:rPr>
              <w:t>80</w:t>
            </w:r>
          </w:p>
        </w:tc>
        <w:tc>
          <w:tcPr>
            <w:tcW w:w="876" w:type="dxa"/>
            <w:tcBorders>
              <w:top w:val="single" w:sz="4" w:space="0" w:color="auto"/>
              <w:left w:val="single" w:sz="4" w:space="0" w:color="auto"/>
              <w:bottom w:val="single" w:sz="4" w:space="0" w:color="auto"/>
              <w:right w:val="single" w:sz="4" w:space="0" w:color="auto"/>
            </w:tcBorders>
          </w:tcPr>
          <w:p w:rsidR="00D13AB1" w:rsidRPr="00F13FA0" w:rsidRDefault="00D13AB1" w:rsidP="00846F1B">
            <w:pPr>
              <w:spacing w:after="0"/>
              <w:jc w:val="center"/>
              <w:rPr>
                <w:rFonts w:ascii="Times New Roman" w:hAnsi="Times New Roman"/>
                <w:sz w:val="26"/>
                <w:szCs w:val="26"/>
                <w:lang w:val="uk-UA"/>
              </w:rPr>
            </w:pPr>
            <w:r w:rsidRPr="00F13FA0">
              <w:rPr>
                <w:rFonts w:ascii="Times New Roman" w:hAnsi="Times New Roman"/>
                <w:sz w:val="26"/>
                <w:szCs w:val="26"/>
                <w:lang w:val="uk-UA"/>
              </w:rPr>
              <w:t>120</w:t>
            </w:r>
          </w:p>
        </w:tc>
        <w:tc>
          <w:tcPr>
            <w:tcW w:w="855" w:type="dxa"/>
            <w:tcBorders>
              <w:top w:val="single" w:sz="4" w:space="0" w:color="auto"/>
              <w:left w:val="single" w:sz="4" w:space="0" w:color="auto"/>
              <w:bottom w:val="single" w:sz="4" w:space="0" w:color="auto"/>
              <w:right w:val="single" w:sz="4" w:space="0" w:color="auto"/>
            </w:tcBorders>
          </w:tcPr>
          <w:p w:rsidR="00D13AB1" w:rsidRPr="00F13FA0" w:rsidRDefault="00D13AB1" w:rsidP="00193CE8">
            <w:pPr>
              <w:spacing w:after="0"/>
              <w:jc w:val="center"/>
              <w:rPr>
                <w:rFonts w:ascii="Times New Roman" w:hAnsi="Times New Roman"/>
                <w:sz w:val="26"/>
                <w:szCs w:val="26"/>
                <w:lang w:val="uk-UA"/>
              </w:rPr>
            </w:pPr>
            <w:r w:rsidRPr="00F13FA0">
              <w:rPr>
                <w:rFonts w:ascii="Times New Roman" w:hAnsi="Times New Roman"/>
                <w:sz w:val="26"/>
                <w:szCs w:val="26"/>
                <w:lang w:val="uk-UA"/>
              </w:rPr>
              <w:t>2,5</w:t>
            </w:r>
          </w:p>
        </w:tc>
        <w:tc>
          <w:tcPr>
            <w:tcW w:w="857" w:type="dxa"/>
            <w:tcBorders>
              <w:top w:val="single" w:sz="4" w:space="0" w:color="auto"/>
              <w:left w:val="single" w:sz="4" w:space="0" w:color="auto"/>
              <w:bottom w:val="single" w:sz="4" w:space="0" w:color="auto"/>
              <w:right w:val="single" w:sz="4" w:space="0" w:color="auto"/>
            </w:tcBorders>
          </w:tcPr>
          <w:p w:rsidR="00D13AB1" w:rsidRPr="00F13FA0" w:rsidRDefault="00D13AB1" w:rsidP="00193CE8">
            <w:pPr>
              <w:spacing w:after="0"/>
              <w:jc w:val="center"/>
              <w:rPr>
                <w:rFonts w:ascii="Times New Roman" w:hAnsi="Times New Roman"/>
                <w:sz w:val="26"/>
                <w:szCs w:val="26"/>
                <w:lang w:val="uk-UA"/>
              </w:rPr>
            </w:pPr>
            <w:r w:rsidRPr="00F13FA0">
              <w:rPr>
                <w:rFonts w:ascii="Times New Roman" w:hAnsi="Times New Roman"/>
                <w:sz w:val="26"/>
                <w:szCs w:val="26"/>
                <w:lang w:val="uk-UA"/>
              </w:rPr>
              <w:t>5</w:t>
            </w:r>
          </w:p>
        </w:tc>
        <w:tc>
          <w:tcPr>
            <w:tcW w:w="1315" w:type="dxa"/>
            <w:tcBorders>
              <w:top w:val="single" w:sz="4" w:space="0" w:color="auto"/>
              <w:left w:val="single" w:sz="4" w:space="0" w:color="auto"/>
              <w:bottom w:val="single" w:sz="4" w:space="0" w:color="auto"/>
              <w:right w:val="single" w:sz="4" w:space="0" w:color="auto"/>
            </w:tcBorders>
          </w:tcPr>
          <w:p w:rsidR="00D13AB1" w:rsidRPr="00F13FA0" w:rsidRDefault="00D13AB1" w:rsidP="00193CE8">
            <w:pPr>
              <w:spacing w:after="0"/>
              <w:jc w:val="center"/>
              <w:rPr>
                <w:rFonts w:ascii="Times New Roman" w:hAnsi="Times New Roman"/>
                <w:sz w:val="26"/>
                <w:szCs w:val="26"/>
                <w:lang w:val="uk-UA"/>
              </w:rPr>
            </w:pPr>
            <w:r w:rsidRPr="00F13FA0">
              <w:rPr>
                <w:rFonts w:ascii="Times New Roman" w:hAnsi="Times New Roman"/>
                <w:sz w:val="26"/>
                <w:szCs w:val="26"/>
                <w:lang w:val="uk-UA"/>
              </w:rPr>
              <w:t>ДЗ</w:t>
            </w:r>
          </w:p>
        </w:tc>
      </w:tr>
    </w:tbl>
    <w:p w:rsidR="00EA3206" w:rsidRPr="00F13FA0" w:rsidRDefault="00EA3206" w:rsidP="00193CE8">
      <w:pPr>
        <w:spacing w:after="0"/>
        <w:jc w:val="both"/>
        <w:rPr>
          <w:rFonts w:ascii="Times New Roman" w:hAnsi="Times New Roman"/>
          <w:sz w:val="28"/>
          <w:szCs w:val="28"/>
          <w:lang w:val="uk-UA"/>
        </w:rPr>
      </w:pPr>
    </w:p>
    <w:p w:rsidR="00EA3206" w:rsidRPr="00F13FA0" w:rsidRDefault="00EA3206" w:rsidP="00193CE8">
      <w:pPr>
        <w:spacing w:after="0"/>
        <w:jc w:val="both"/>
        <w:rPr>
          <w:rFonts w:ascii="Times New Roman" w:hAnsi="Times New Roman"/>
          <w:sz w:val="28"/>
          <w:szCs w:val="28"/>
          <w:lang w:val="uk-UA"/>
        </w:rPr>
      </w:pPr>
    </w:p>
    <w:p w:rsidR="00EA3206" w:rsidRPr="00F13FA0" w:rsidRDefault="00EA3206" w:rsidP="00193CE8">
      <w:pPr>
        <w:spacing w:after="0"/>
        <w:jc w:val="center"/>
        <w:rPr>
          <w:rFonts w:ascii="Times New Roman" w:hAnsi="Times New Roman"/>
          <w:b/>
          <w:sz w:val="28"/>
          <w:szCs w:val="28"/>
          <w:lang w:val="uk-UA"/>
        </w:rPr>
      </w:pPr>
      <w:r w:rsidRPr="00F13FA0">
        <w:rPr>
          <w:rFonts w:ascii="Times New Roman" w:hAnsi="Times New Roman"/>
          <w:b/>
          <w:sz w:val="28"/>
          <w:szCs w:val="28"/>
          <w:lang w:val="uk-UA"/>
        </w:rPr>
        <w:t>ЧЕРНІГІВ 202</w:t>
      </w:r>
      <w:r w:rsidR="0071425D" w:rsidRPr="00F13FA0">
        <w:rPr>
          <w:rFonts w:ascii="Times New Roman" w:hAnsi="Times New Roman"/>
          <w:b/>
          <w:sz w:val="28"/>
          <w:szCs w:val="28"/>
          <w:lang w:val="uk-UA"/>
        </w:rPr>
        <w:t>3</w:t>
      </w:r>
      <w:r w:rsidRPr="00F13FA0">
        <w:rPr>
          <w:rFonts w:ascii="Times New Roman" w:hAnsi="Times New Roman"/>
          <w:b/>
          <w:sz w:val="28"/>
          <w:szCs w:val="28"/>
          <w:lang w:val="uk-UA"/>
        </w:rPr>
        <w:br w:type="page"/>
      </w:r>
    </w:p>
    <w:p w:rsidR="00EA3206" w:rsidRPr="00F13FA0" w:rsidRDefault="00EA3206" w:rsidP="00193CE8">
      <w:pPr>
        <w:spacing w:after="0"/>
        <w:ind w:left="2832" w:firstLine="708"/>
        <w:jc w:val="both"/>
        <w:rPr>
          <w:rFonts w:ascii="Times New Roman" w:hAnsi="Times New Roman"/>
          <w:sz w:val="28"/>
          <w:szCs w:val="28"/>
          <w:lang w:val="uk-UA"/>
        </w:rPr>
      </w:pPr>
    </w:p>
    <w:p w:rsidR="00EA3206" w:rsidRPr="00F13FA0" w:rsidRDefault="00EA3206" w:rsidP="00193CE8">
      <w:pPr>
        <w:spacing w:after="0"/>
        <w:jc w:val="both"/>
        <w:rPr>
          <w:rFonts w:ascii="Times New Roman" w:hAnsi="Times New Roman"/>
          <w:sz w:val="28"/>
          <w:szCs w:val="28"/>
          <w:lang w:val="uk-UA"/>
        </w:rPr>
      </w:pPr>
      <w:r w:rsidRPr="00F13FA0">
        <w:rPr>
          <w:rFonts w:ascii="Times New Roman" w:hAnsi="Times New Roman"/>
          <w:sz w:val="28"/>
          <w:szCs w:val="28"/>
          <w:lang w:val="uk-UA"/>
        </w:rPr>
        <w:t xml:space="preserve">Робоча програма </w:t>
      </w:r>
      <w:r w:rsidRPr="00F13FA0">
        <w:rPr>
          <w:rFonts w:ascii="Times New Roman" w:hAnsi="Times New Roman"/>
          <w:i/>
          <w:sz w:val="28"/>
          <w:szCs w:val="28"/>
          <w:lang w:val="uk-UA"/>
        </w:rPr>
        <w:t>_</w:t>
      </w:r>
      <w:r w:rsidRPr="00F13FA0">
        <w:rPr>
          <w:rFonts w:ascii="Times New Roman" w:hAnsi="Times New Roman"/>
          <w:i/>
          <w:sz w:val="28"/>
          <w:szCs w:val="28"/>
          <w:u w:val="single"/>
          <w:lang w:val="uk-UA"/>
        </w:rPr>
        <w:t>Податкове право</w:t>
      </w:r>
    </w:p>
    <w:p w:rsidR="00EA3206" w:rsidRPr="00F13FA0" w:rsidRDefault="00EA3206" w:rsidP="00193CE8">
      <w:pPr>
        <w:spacing w:after="0"/>
        <w:ind w:left="2832" w:firstLine="708"/>
        <w:jc w:val="both"/>
        <w:rPr>
          <w:rFonts w:ascii="Times New Roman" w:hAnsi="Times New Roman"/>
          <w:sz w:val="28"/>
          <w:szCs w:val="28"/>
          <w:lang w:val="uk-UA"/>
        </w:rPr>
      </w:pPr>
      <w:r w:rsidRPr="00F13FA0">
        <w:rPr>
          <w:rFonts w:ascii="Times New Roman" w:hAnsi="Times New Roman"/>
          <w:sz w:val="28"/>
          <w:szCs w:val="28"/>
          <w:lang w:val="uk-UA"/>
        </w:rPr>
        <w:t>(назва навчальної дисципліни)</w:t>
      </w:r>
    </w:p>
    <w:p w:rsidR="00EA3206" w:rsidRPr="00F13FA0" w:rsidRDefault="00EA3206" w:rsidP="00193CE8">
      <w:pPr>
        <w:spacing w:after="0"/>
        <w:jc w:val="both"/>
        <w:rPr>
          <w:rFonts w:ascii="Times New Roman" w:hAnsi="Times New Roman"/>
          <w:i/>
          <w:sz w:val="28"/>
          <w:szCs w:val="28"/>
          <w:lang w:val="uk-UA"/>
        </w:rPr>
      </w:pPr>
      <w:r w:rsidRPr="00F13FA0">
        <w:rPr>
          <w:rFonts w:ascii="Times New Roman" w:hAnsi="Times New Roman"/>
          <w:sz w:val="28"/>
          <w:szCs w:val="28"/>
          <w:lang w:val="uk-UA"/>
        </w:rPr>
        <w:t>для здобувачів вищої освіти галузі знань 26 «Цивільна безпека» спеціальності 262 «Правоохоронна діяльність»</w:t>
      </w:r>
    </w:p>
    <w:p w:rsidR="00EA3206" w:rsidRPr="00F13FA0" w:rsidRDefault="00EA3206" w:rsidP="00193CE8">
      <w:pPr>
        <w:spacing w:after="0"/>
        <w:jc w:val="both"/>
        <w:rPr>
          <w:rFonts w:ascii="Times New Roman" w:hAnsi="Times New Roman"/>
          <w:sz w:val="28"/>
          <w:szCs w:val="28"/>
          <w:lang w:val="uk-UA"/>
        </w:rPr>
      </w:pPr>
    </w:p>
    <w:p w:rsidR="00EA3206" w:rsidRPr="00F13FA0" w:rsidRDefault="00EA3206" w:rsidP="00193CE8">
      <w:pPr>
        <w:spacing w:after="0"/>
        <w:jc w:val="both"/>
        <w:rPr>
          <w:rFonts w:ascii="Times New Roman" w:hAnsi="Times New Roman"/>
          <w:sz w:val="28"/>
          <w:szCs w:val="28"/>
          <w:lang w:val="uk-UA"/>
        </w:rPr>
      </w:pPr>
    </w:p>
    <w:p w:rsidR="00EA3206" w:rsidRPr="00F13FA0" w:rsidRDefault="00EA3206" w:rsidP="00193CE8">
      <w:pPr>
        <w:spacing w:after="0"/>
        <w:jc w:val="both"/>
        <w:rPr>
          <w:rFonts w:ascii="Times New Roman" w:hAnsi="Times New Roman"/>
          <w:sz w:val="28"/>
          <w:szCs w:val="28"/>
          <w:lang w:val="uk-UA"/>
        </w:rPr>
      </w:pPr>
      <w:r w:rsidRPr="00F13FA0">
        <w:rPr>
          <w:rFonts w:ascii="Times New Roman" w:hAnsi="Times New Roman"/>
          <w:bCs/>
          <w:sz w:val="28"/>
          <w:szCs w:val="28"/>
          <w:lang w:val="uk-UA"/>
        </w:rPr>
        <w:t xml:space="preserve">Розробник: </w:t>
      </w:r>
      <w:proofErr w:type="spellStart"/>
      <w:r w:rsidR="00581316" w:rsidRPr="00F13FA0">
        <w:rPr>
          <w:rFonts w:ascii="Times New Roman" w:hAnsi="Times New Roman"/>
          <w:i/>
          <w:sz w:val="28"/>
          <w:szCs w:val="28"/>
          <w:lang w:val="uk-UA"/>
        </w:rPr>
        <w:t>Шпомер</w:t>
      </w:r>
      <w:proofErr w:type="spellEnd"/>
      <w:r w:rsidR="00581316" w:rsidRPr="00F13FA0">
        <w:rPr>
          <w:rFonts w:ascii="Times New Roman" w:hAnsi="Times New Roman"/>
          <w:i/>
          <w:sz w:val="28"/>
          <w:szCs w:val="28"/>
          <w:lang w:val="uk-UA"/>
        </w:rPr>
        <w:t xml:space="preserve"> А.І., доцент</w:t>
      </w:r>
      <w:r w:rsidRPr="00F13FA0">
        <w:rPr>
          <w:rFonts w:ascii="Times New Roman" w:hAnsi="Times New Roman"/>
          <w:i/>
          <w:sz w:val="28"/>
          <w:szCs w:val="28"/>
          <w:lang w:val="uk-UA"/>
        </w:rPr>
        <w:t xml:space="preserve">. кафедри </w:t>
      </w:r>
      <w:r w:rsidR="00CD4F01" w:rsidRPr="00F13FA0">
        <w:rPr>
          <w:rFonts w:ascii="Times New Roman" w:hAnsi="Times New Roman"/>
          <w:i/>
          <w:sz w:val="28"/>
          <w:szCs w:val="28"/>
          <w:lang w:val="uk-UA"/>
        </w:rPr>
        <w:t>публічного та приватного права</w:t>
      </w:r>
      <w:r w:rsidRPr="00F13FA0">
        <w:rPr>
          <w:rFonts w:ascii="Times New Roman" w:hAnsi="Times New Roman"/>
          <w:bCs/>
          <w:i/>
          <w:iCs/>
          <w:sz w:val="28"/>
          <w:szCs w:val="28"/>
          <w:lang w:val="uk-UA"/>
        </w:rPr>
        <w:t xml:space="preserve"> юридичного факультету</w:t>
      </w:r>
      <w:r w:rsidRPr="00F13FA0">
        <w:rPr>
          <w:rFonts w:ascii="Times New Roman" w:hAnsi="Times New Roman"/>
          <w:i/>
          <w:sz w:val="28"/>
          <w:szCs w:val="28"/>
          <w:lang w:val="uk-UA"/>
        </w:rPr>
        <w:t xml:space="preserve"> Національного Університету «Чернігівська політехніка»</w:t>
      </w:r>
    </w:p>
    <w:p w:rsidR="00EA3206" w:rsidRPr="00F13FA0" w:rsidRDefault="00EA3206" w:rsidP="00193CE8">
      <w:pPr>
        <w:spacing w:after="0"/>
        <w:jc w:val="both"/>
        <w:rPr>
          <w:rFonts w:ascii="Times New Roman" w:hAnsi="Times New Roman"/>
          <w:bCs/>
          <w:sz w:val="28"/>
          <w:szCs w:val="28"/>
          <w:lang w:val="uk-UA"/>
        </w:rPr>
      </w:pPr>
    </w:p>
    <w:p w:rsidR="00EA3206" w:rsidRPr="00F13FA0" w:rsidRDefault="00EA3206" w:rsidP="00E32CF7">
      <w:pPr>
        <w:spacing w:after="0" w:line="240" w:lineRule="auto"/>
        <w:ind w:left="3540" w:firstLine="708"/>
        <w:rPr>
          <w:rFonts w:ascii="Times New Roman" w:hAnsi="Times New Roman"/>
          <w:sz w:val="24"/>
          <w:szCs w:val="24"/>
          <w:u w:val="single"/>
          <w:lang w:val="uk-UA"/>
        </w:rPr>
      </w:pPr>
      <w:r w:rsidRPr="00F13FA0">
        <w:rPr>
          <w:rFonts w:ascii="Times New Roman" w:hAnsi="Times New Roman"/>
          <w:sz w:val="24"/>
          <w:szCs w:val="24"/>
          <w:lang w:val="uk-UA"/>
        </w:rPr>
        <w:t xml:space="preserve">_______________________     </w:t>
      </w:r>
      <w:proofErr w:type="spellStart"/>
      <w:r w:rsidR="00581316" w:rsidRPr="00F13FA0">
        <w:rPr>
          <w:rFonts w:ascii="Times New Roman" w:hAnsi="Times New Roman"/>
          <w:sz w:val="24"/>
          <w:szCs w:val="24"/>
          <w:u w:val="single"/>
          <w:lang w:val="uk-UA"/>
        </w:rPr>
        <w:t>А.І.Шпомер</w:t>
      </w:r>
      <w:proofErr w:type="spellEnd"/>
      <w:r w:rsidRPr="00F13FA0">
        <w:rPr>
          <w:rFonts w:ascii="Times New Roman" w:hAnsi="Times New Roman"/>
          <w:sz w:val="24"/>
          <w:szCs w:val="24"/>
          <w:u w:val="single"/>
          <w:lang w:val="uk-UA"/>
        </w:rPr>
        <w:t xml:space="preserve"> </w:t>
      </w:r>
    </w:p>
    <w:p w:rsidR="00EA3206" w:rsidRPr="00F13FA0" w:rsidRDefault="00EA3206" w:rsidP="00E32CF7">
      <w:pPr>
        <w:tabs>
          <w:tab w:val="left" w:pos="5400"/>
          <w:tab w:val="left" w:pos="7371"/>
        </w:tabs>
        <w:spacing w:after="0" w:line="240" w:lineRule="auto"/>
        <w:rPr>
          <w:rFonts w:ascii="Times New Roman" w:hAnsi="Times New Roman"/>
          <w:sz w:val="18"/>
          <w:szCs w:val="18"/>
          <w:lang w:val="uk-UA"/>
        </w:rPr>
      </w:pPr>
      <w:r w:rsidRPr="00F13FA0">
        <w:rPr>
          <w:rFonts w:ascii="Times New Roman" w:hAnsi="Times New Roman"/>
          <w:sz w:val="18"/>
          <w:szCs w:val="18"/>
          <w:lang w:val="uk-UA"/>
        </w:rPr>
        <w:tab/>
        <w:t xml:space="preserve"> (підпис)                    (прізвище та ініціали)</w:t>
      </w:r>
    </w:p>
    <w:p w:rsidR="00EA3206" w:rsidRPr="00F13FA0" w:rsidRDefault="00EA3206" w:rsidP="00193CE8">
      <w:pPr>
        <w:spacing w:after="0"/>
        <w:rPr>
          <w:rFonts w:ascii="Times New Roman" w:hAnsi="Times New Roman"/>
          <w:sz w:val="28"/>
          <w:szCs w:val="28"/>
          <w:lang w:val="uk-UA"/>
        </w:rPr>
      </w:pPr>
    </w:p>
    <w:p w:rsidR="00F94597" w:rsidRPr="00F13FA0" w:rsidRDefault="00F94597" w:rsidP="00F94597">
      <w:pPr>
        <w:spacing w:after="0"/>
        <w:jc w:val="both"/>
        <w:rPr>
          <w:rFonts w:ascii="Times New Roman" w:hAnsi="Times New Roman"/>
          <w:sz w:val="28"/>
          <w:szCs w:val="28"/>
        </w:rPr>
      </w:pPr>
      <w:r w:rsidRPr="00F13FA0">
        <w:rPr>
          <w:rFonts w:ascii="Times New Roman" w:hAnsi="Times New Roman"/>
          <w:sz w:val="28"/>
          <w:szCs w:val="28"/>
        </w:rPr>
        <w:t xml:space="preserve">УЗГОДЖЕНО: </w:t>
      </w:r>
    </w:p>
    <w:p w:rsidR="00F94597" w:rsidRPr="00F13FA0" w:rsidRDefault="00F94597" w:rsidP="00F94597">
      <w:pPr>
        <w:spacing w:after="0"/>
        <w:jc w:val="both"/>
        <w:rPr>
          <w:rFonts w:ascii="Times New Roman" w:hAnsi="Times New Roman"/>
          <w:sz w:val="28"/>
          <w:szCs w:val="28"/>
        </w:rPr>
      </w:pPr>
      <w:r w:rsidRPr="00F13FA0">
        <w:rPr>
          <w:rFonts w:ascii="Times New Roman" w:hAnsi="Times New Roman"/>
          <w:sz w:val="28"/>
          <w:szCs w:val="28"/>
        </w:rPr>
        <w:t xml:space="preserve">Гарант </w:t>
      </w:r>
      <w:proofErr w:type="spellStart"/>
      <w:r w:rsidRPr="00F13FA0">
        <w:rPr>
          <w:rFonts w:ascii="Times New Roman" w:hAnsi="Times New Roman"/>
          <w:sz w:val="28"/>
          <w:szCs w:val="28"/>
        </w:rPr>
        <w:t>освітньо</w:t>
      </w:r>
      <w:proofErr w:type="spellEnd"/>
      <w:r w:rsidRPr="00F13FA0">
        <w:rPr>
          <w:rFonts w:ascii="Times New Roman" w:hAnsi="Times New Roman"/>
          <w:sz w:val="28"/>
          <w:szCs w:val="28"/>
          <w:lang w:val="uk-UA"/>
        </w:rPr>
        <w:t>-</w:t>
      </w:r>
      <w:proofErr w:type="spellStart"/>
      <w:r w:rsidRPr="00F13FA0">
        <w:rPr>
          <w:rFonts w:ascii="Times New Roman" w:hAnsi="Times New Roman"/>
          <w:sz w:val="28"/>
          <w:szCs w:val="28"/>
          <w:lang w:val="uk-UA"/>
        </w:rPr>
        <w:t>професійно</w:t>
      </w:r>
      <w:proofErr w:type="spellEnd"/>
      <w:r w:rsidRPr="00F13FA0">
        <w:rPr>
          <w:rFonts w:ascii="Times New Roman" w:hAnsi="Times New Roman"/>
          <w:sz w:val="28"/>
          <w:szCs w:val="28"/>
        </w:rPr>
        <w:t xml:space="preserve">ї </w:t>
      </w:r>
      <w:proofErr w:type="spellStart"/>
      <w:r w:rsidRPr="00F13FA0">
        <w:rPr>
          <w:rFonts w:ascii="Times New Roman" w:hAnsi="Times New Roman"/>
          <w:sz w:val="28"/>
          <w:szCs w:val="28"/>
        </w:rPr>
        <w:t>програми</w:t>
      </w:r>
      <w:proofErr w:type="spellEnd"/>
      <w:r w:rsidRPr="00F13FA0">
        <w:rPr>
          <w:rFonts w:ascii="Times New Roman" w:hAnsi="Times New Roman"/>
          <w:sz w:val="28"/>
          <w:szCs w:val="28"/>
        </w:rPr>
        <w:t xml:space="preserve"> «</w:t>
      </w:r>
      <w:r w:rsidRPr="00F13FA0">
        <w:rPr>
          <w:rFonts w:ascii="Times New Roman" w:hAnsi="Times New Roman"/>
          <w:sz w:val="28"/>
          <w:szCs w:val="28"/>
          <w:lang w:val="uk-UA"/>
        </w:rPr>
        <w:t>Правоохоронна діяльність</w:t>
      </w:r>
      <w:r w:rsidRPr="00F13FA0">
        <w:rPr>
          <w:rFonts w:ascii="Times New Roman" w:hAnsi="Times New Roman"/>
          <w:sz w:val="28"/>
          <w:szCs w:val="28"/>
        </w:rPr>
        <w:t xml:space="preserve">» </w:t>
      </w:r>
    </w:p>
    <w:p w:rsidR="00F94597" w:rsidRPr="00F13FA0" w:rsidRDefault="00F94597" w:rsidP="00F94597">
      <w:pPr>
        <w:spacing w:after="0"/>
        <w:jc w:val="right"/>
        <w:rPr>
          <w:rFonts w:ascii="Times New Roman" w:hAnsi="Times New Roman"/>
          <w:sz w:val="28"/>
          <w:szCs w:val="28"/>
        </w:rPr>
      </w:pPr>
      <w:r w:rsidRPr="00F13FA0">
        <w:rPr>
          <w:rFonts w:ascii="Times New Roman" w:hAnsi="Times New Roman"/>
          <w:sz w:val="28"/>
          <w:szCs w:val="28"/>
        </w:rPr>
        <w:t>___________________</w:t>
      </w:r>
      <w:r w:rsidRPr="00F13FA0">
        <w:rPr>
          <w:rFonts w:ascii="Times New Roman" w:hAnsi="Times New Roman"/>
          <w:sz w:val="28"/>
          <w:szCs w:val="28"/>
          <w:lang w:val="uk-UA"/>
        </w:rPr>
        <w:t xml:space="preserve">    </w:t>
      </w:r>
      <w:r w:rsidRPr="00F13FA0">
        <w:rPr>
          <w:rFonts w:ascii="Times New Roman" w:hAnsi="Times New Roman"/>
          <w:sz w:val="28"/>
          <w:szCs w:val="28"/>
          <w:u w:val="single"/>
        </w:rPr>
        <w:t>(</w:t>
      </w:r>
      <w:r w:rsidRPr="00F13FA0">
        <w:rPr>
          <w:rFonts w:ascii="Times New Roman" w:hAnsi="Times New Roman"/>
          <w:sz w:val="28"/>
          <w:szCs w:val="28"/>
          <w:u w:val="single"/>
          <w:lang w:val="uk-UA"/>
        </w:rPr>
        <w:t>Н.В. Коломієць</w:t>
      </w:r>
      <w:r w:rsidRPr="00F13FA0">
        <w:rPr>
          <w:rFonts w:ascii="Times New Roman" w:hAnsi="Times New Roman"/>
          <w:iCs/>
          <w:sz w:val="28"/>
          <w:szCs w:val="28"/>
          <w:u w:val="single"/>
        </w:rPr>
        <w:t>)</w:t>
      </w:r>
    </w:p>
    <w:p w:rsidR="00F94597" w:rsidRPr="00F13FA0" w:rsidRDefault="00F94597" w:rsidP="00F94597">
      <w:pPr>
        <w:spacing w:after="0"/>
        <w:ind w:left="2832" w:firstLine="708"/>
        <w:jc w:val="right"/>
        <w:rPr>
          <w:rFonts w:ascii="Times New Roman" w:hAnsi="Times New Roman"/>
          <w:sz w:val="20"/>
          <w:szCs w:val="20"/>
        </w:rPr>
      </w:pPr>
      <w:r w:rsidRPr="00F13FA0">
        <w:rPr>
          <w:rFonts w:ascii="Times New Roman" w:hAnsi="Times New Roman"/>
          <w:sz w:val="20"/>
          <w:szCs w:val="20"/>
        </w:rPr>
        <w:t>(</w:t>
      </w:r>
      <w:proofErr w:type="spellStart"/>
      <w:r w:rsidRPr="00F13FA0">
        <w:rPr>
          <w:rFonts w:ascii="Times New Roman" w:hAnsi="Times New Roman"/>
          <w:sz w:val="20"/>
          <w:szCs w:val="20"/>
        </w:rPr>
        <w:t>підпис</w:t>
      </w:r>
      <w:proofErr w:type="spellEnd"/>
      <w:r w:rsidRPr="00F13FA0">
        <w:rPr>
          <w:rFonts w:ascii="Times New Roman" w:hAnsi="Times New Roman"/>
          <w:sz w:val="20"/>
          <w:szCs w:val="20"/>
        </w:rPr>
        <w:t>)</w:t>
      </w:r>
      <w:r w:rsidRPr="00F13FA0">
        <w:rPr>
          <w:rFonts w:ascii="Times New Roman" w:hAnsi="Times New Roman"/>
          <w:sz w:val="20"/>
          <w:szCs w:val="20"/>
          <w:lang w:val="uk-UA"/>
        </w:rPr>
        <w:tab/>
      </w:r>
      <w:r w:rsidRPr="00F13FA0">
        <w:rPr>
          <w:rFonts w:ascii="Times New Roman" w:hAnsi="Times New Roman"/>
          <w:sz w:val="20"/>
          <w:szCs w:val="20"/>
          <w:lang w:val="uk-UA"/>
        </w:rPr>
        <w:tab/>
      </w:r>
      <w:r w:rsidRPr="00F13FA0">
        <w:rPr>
          <w:rFonts w:ascii="Times New Roman" w:hAnsi="Times New Roman"/>
          <w:sz w:val="20"/>
          <w:szCs w:val="20"/>
        </w:rPr>
        <w:tab/>
        <w:t>(</w:t>
      </w:r>
      <w:proofErr w:type="spellStart"/>
      <w:r w:rsidRPr="00F13FA0">
        <w:rPr>
          <w:rFonts w:ascii="Times New Roman" w:hAnsi="Times New Roman"/>
          <w:sz w:val="20"/>
          <w:szCs w:val="20"/>
        </w:rPr>
        <w:t>прізвище</w:t>
      </w:r>
      <w:proofErr w:type="spellEnd"/>
      <w:r w:rsidRPr="00F13FA0">
        <w:rPr>
          <w:rFonts w:ascii="Times New Roman" w:hAnsi="Times New Roman"/>
          <w:sz w:val="20"/>
          <w:szCs w:val="20"/>
        </w:rPr>
        <w:t xml:space="preserve"> та </w:t>
      </w:r>
      <w:proofErr w:type="spellStart"/>
      <w:r w:rsidRPr="00F13FA0">
        <w:rPr>
          <w:rFonts w:ascii="Times New Roman" w:hAnsi="Times New Roman"/>
          <w:sz w:val="20"/>
          <w:szCs w:val="20"/>
        </w:rPr>
        <w:t>ініціали</w:t>
      </w:r>
      <w:proofErr w:type="spellEnd"/>
      <w:r w:rsidRPr="00F13FA0">
        <w:rPr>
          <w:rFonts w:ascii="Times New Roman" w:hAnsi="Times New Roman"/>
          <w:sz w:val="20"/>
          <w:szCs w:val="20"/>
        </w:rPr>
        <w:t>)</w:t>
      </w:r>
    </w:p>
    <w:p w:rsidR="00F94597" w:rsidRPr="00F13FA0" w:rsidRDefault="00F94597" w:rsidP="00F94597">
      <w:pPr>
        <w:spacing w:after="0"/>
        <w:jc w:val="both"/>
        <w:rPr>
          <w:rFonts w:ascii="Times New Roman" w:hAnsi="Times New Roman"/>
          <w:sz w:val="28"/>
          <w:szCs w:val="28"/>
        </w:rPr>
      </w:pPr>
    </w:p>
    <w:p w:rsidR="00F94597" w:rsidRPr="00F13FA0" w:rsidRDefault="00F94597" w:rsidP="00F94597">
      <w:pPr>
        <w:spacing w:after="0"/>
        <w:jc w:val="both"/>
        <w:rPr>
          <w:rFonts w:ascii="Times New Roman" w:hAnsi="Times New Roman"/>
          <w:sz w:val="28"/>
          <w:szCs w:val="28"/>
        </w:rPr>
      </w:pPr>
    </w:p>
    <w:p w:rsidR="00F94597" w:rsidRPr="00F13FA0" w:rsidRDefault="00F94597" w:rsidP="00F94597">
      <w:pPr>
        <w:spacing w:after="0"/>
        <w:jc w:val="both"/>
        <w:rPr>
          <w:rFonts w:ascii="Times New Roman" w:hAnsi="Times New Roman"/>
          <w:sz w:val="28"/>
          <w:szCs w:val="28"/>
        </w:rPr>
      </w:pPr>
    </w:p>
    <w:p w:rsidR="00F94597" w:rsidRPr="00F13FA0" w:rsidRDefault="00F94597" w:rsidP="00F94597">
      <w:pPr>
        <w:spacing w:after="0"/>
        <w:jc w:val="both"/>
        <w:rPr>
          <w:rFonts w:ascii="Times New Roman" w:hAnsi="Times New Roman"/>
          <w:sz w:val="28"/>
          <w:szCs w:val="28"/>
        </w:rPr>
      </w:pPr>
      <w:proofErr w:type="spellStart"/>
      <w:r w:rsidRPr="00F13FA0">
        <w:rPr>
          <w:rFonts w:ascii="Times New Roman" w:hAnsi="Times New Roman"/>
          <w:sz w:val="28"/>
          <w:szCs w:val="28"/>
        </w:rPr>
        <w:t>Робочу</w:t>
      </w:r>
      <w:proofErr w:type="spellEnd"/>
      <w:r w:rsidRPr="00F13FA0">
        <w:rPr>
          <w:rFonts w:ascii="Times New Roman" w:hAnsi="Times New Roman"/>
          <w:sz w:val="28"/>
          <w:szCs w:val="28"/>
        </w:rPr>
        <w:t xml:space="preserve"> </w:t>
      </w:r>
      <w:proofErr w:type="spellStart"/>
      <w:r w:rsidRPr="00F13FA0">
        <w:rPr>
          <w:rFonts w:ascii="Times New Roman" w:hAnsi="Times New Roman"/>
          <w:sz w:val="28"/>
          <w:szCs w:val="28"/>
        </w:rPr>
        <w:t>програму</w:t>
      </w:r>
      <w:proofErr w:type="spellEnd"/>
      <w:r w:rsidRPr="00F13FA0">
        <w:rPr>
          <w:rFonts w:ascii="Times New Roman" w:hAnsi="Times New Roman"/>
          <w:sz w:val="28"/>
          <w:szCs w:val="28"/>
        </w:rPr>
        <w:t xml:space="preserve"> обговорено на </w:t>
      </w:r>
      <w:proofErr w:type="spellStart"/>
      <w:r w:rsidRPr="00F13FA0">
        <w:rPr>
          <w:rFonts w:ascii="Times New Roman" w:hAnsi="Times New Roman"/>
          <w:sz w:val="28"/>
          <w:szCs w:val="28"/>
        </w:rPr>
        <w:t>засіданні</w:t>
      </w:r>
      <w:proofErr w:type="spellEnd"/>
      <w:r w:rsidRPr="00F13FA0">
        <w:rPr>
          <w:rFonts w:ascii="Times New Roman" w:hAnsi="Times New Roman"/>
          <w:sz w:val="28"/>
          <w:szCs w:val="28"/>
        </w:rPr>
        <w:t xml:space="preserve"> </w:t>
      </w:r>
      <w:proofErr w:type="spellStart"/>
      <w:r w:rsidRPr="00F13FA0">
        <w:rPr>
          <w:rFonts w:ascii="Times New Roman" w:hAnsi="Times New Roman"/>
          <w:sz w:val="28"/>
          <w:szCs w:val="28"/>
        </w:rPr>
        <w:t>кафедри</w:t>
      </w:r>
      <w:proofErr w:type="spellEnd"/>
      <w:r w:rsidRPr="00F13FA0">
        <w:rPr>
          <w:rFonts w:ascii="Times New Roman" w:hAnsi="Times New Roman"/>
          <w:sz w:val="28"/>
          <w:szCs w:val="28"/>
        </w:rPr>
        <w:t xml:space="preserve"> </w:t>
      </w:r>
      <w:proofErr w:type="spellStart"/>
      <w:r w:rsidRPr="00F13FA0">
        <w:rPr>
          <w:rFonts w:ascii="Times New Roman" w:hAnsi="Times New Roman"/>
          <w:i/>
          <w:iCs/>
          <w:sz w:val="28"/>
          <w:szCs w:val="28"/>
        </w:rPr>
        <w:t>публічного</w:t>
      </w:r>
      <w:proofErr w:type="spellEnd"/>
      <w:r w:rsidRPr="00F13FA0">
        <w:rPr>
          <w:rFonts w:ascii="Times New Roman" w:hAnsi="Times New Roman"/>
          <w:i/>
          <w:iCs/>
          <w:sz w:val="28"/>
          <w:szCs w:val="28"/>
        </w:rPr>
        <w:t xml:space="preserve"> та приватного права</w:t>
      </w:r>
    </w:p>
    <w:p w:rsidR="00F94597" w:rsidRPr="00F13FA0" w:rsidRDefault="00F94597" w:rsidP="00F94597">
      <w:pPr>
        <w:spacing w:after="0"/>
        <w:jc w:val="both"/>
        <w:rPr>
          <w:rFonts w:ascii="Times New Roman" w:hAnsi="Times New Roman"/>
          <w:b/>
          <w:bCs/>
          <w:i/>
          <w:iCs/>
          <w:sz w:val="28"/>
          <w:szCs w:val="28"/>
        </w:rPr>
      </w:pPr>
    </w:p>
    <w:p w:rsidR="00F94597" w:rsidRPr="00F13FA0" w:rsidRDefault="00F94597" w:rsidP="00F94597">
      <w:pPr>
        <w:spacing w:after="0"/>
        <w:jc w:val="both"/>
        <w:rPr>
          <w:rFonts w:ascii="Times New Roman" w:hAnsi="Times New Roman"/>
          <w:i/>
          <w:sz w:val="28"/>
          <w:szCs w:val="28"/>
          <w:lang w:val="uk-UA"/>
        </w:rPr>
      </w:pPr>
      <w:r w:rsidRPr="00F13FA0">
        <w:rPr>
          <w:rFonts w:ascii="Times New Roman" w:hAnsi="Times New Roman"/>
          <w:i/>
          <w:sz w:val="28"/>
          <w:szCs w:val="28"/>
        </w:rPr>
        <w:t xml:space="preserve">Протокол </w:t>
      </w:r>
      <w:proofErr w:type="spellStart"/>
      <w:r w:rsidRPr="00F13FA0">
        <w:rPr>
          <w:rFonts w:ascii="Times New Roman" w:hAnsi="Times New Roman"/>
          <w:i/>
          <w:sz w:val="28"/>
          <w:szCs w:val="28"/>
        </w:rPr>
        <w:t>від</w:t>
      </w:r>
      <w:proofErr w:type="spellEnd"/>
      <w:r w:rsidRPr="00F13FA0">
        <w:rPr>
          <w:rFonts w:ascii="Times New Roman" w:hAnsi="Times New Roman"/>
          <w:i/>
          <w:sz w:val="28"/>
          <w:szCs w:val="28"/>
        </w:rPr>
        <w:t xml:space="preserve"> «</w:t>
      </w:r>
      <w:r w:rsidR="0071425D" w:rsidRPr="00F13FA0">
        <w:rPr>
          <w:rFonts w:ascii="Times New Roman" w:hAnsi="Times New Roman"/>
          <w:i/>
          <w:sz w:val="28"/>
          <w:szCs w:val="28"/>
          <w:lang w:val="uk-UA"/>
        </w:rPr>
        <w:t>20</w:t>
      </w:r>
      <w:r w:rsidRPr="00F13FA0">
        <w:rPr>
          <w:rFonts w:ascii="Times New Roman" w:hAnsi="Times New Roman"/>
          <w:i/>
          <w:sz w:val="28"/>
          <w:szCs w:val="28"/>
        </w:rPr>
        <w:t xml:space="preserve">» </w:t>
      </w:r>
      <w:proofErr w:type="spellStart"/>
      <w:r w:rsidRPr="00F13FA0">
        <w:rPr>
          <w:rFonts w:ascii="Times New Roman" w:hAnsi="Times New Roman"/>
          <w:i/>
          <w:sz w:val="28"/>
          <w:szCs w:val="28"/>
        </w:rPr>
        <w:t>січня</w:t>
      </w:r>
      <w:proofErr w:type="spellEnd"/>
      <w:r w:rsidRPr="00F13FA0">
        <w:rPr>
          <w:rFonts w:ascii="Times New Roman" w:hAnsi="Times New Roman"/>
          <w:i/>
          <w:sz w:val="28"/>
          <w:szCs w:val="28"/>
        </w:rPr>
        <w:t xml:space="preserve"> 20</w:t>
      </w:r>
      <w:r w:rsidRPr="00F13FA0">
        <w:rPr>
          <w:rFonts w:ascii="Times New Roman" w:hAnsi="Times New Roman"/>
          <w:i/>
          <w:sz w:val="28"/>
          <w:szCs w:val="28"/>
          <w:lang w:val="uk-UA"/>
        </w:rPr>
        <w:t>2</w:t>
      </w:r>
      <w:r w:rsidR="0071425D" w:rsidRPr="00F13FA0">
        <w:rPr>
          <w:rFonts w:ascii="Times New Roman" w:hAnsi="Times New Roman"/>
          <w:i/>
          <w:sz w:val="28"/>
          <w:szCs w:val="28"/>
          <w:lang w:val="uk-UA"/>
        </w:rPr>
        <w:t>3</w:t>
      </w:r>
      <w:r w:rsidRPr="00F13FA0">
        <w:rPr>
          <w:rFonts w:ascii="Times New Roman" w:hAnsi="Times New Roman"/>
          <w:i/>
          <w:sz w:val="28"/>
          <w:szCs w:val="28"/>
        </w:rPr>
        <w:t xml:space="preserve"> року № </w:t>
      </w:r>
      <w:r w:rsidR="0071425D" w:rsidRPr="00F13FA0">
        <w:rPr>
          <w:rFonts w:ascii="Times New Roman" w:hAnsi="Times New Roman"/>
          <w:i/>
          <w:sz w:val="28"/>
          <w:szCs w:val="28"/>
          <w:lang w:val="uk-UA"/>
        </w:rPr>
        <w:t>1</w:t>
      </w:r>
    </w:p>
    <w:p w:rsidR="00F94597" w:rsidRPr="00F13FA0" w:rsidRDefault="00F94597" w:rsidP="00F94597">
      <w:pPr>
        <w:spacing w:after="0"/>
        <w:jc w:val="both"/>
        <w:rPr>
          <w:rFonts w:ascii="Times New Roman" w:hAnsi="Times New Roman"/>
          <w:sz w:val="28"/>
          <w:szCs w:val="28"/>
        </w:rPr>
      </w:pPr>
    </w:p>
    <w:p w:rsidR="00F94597" w:rsidRPr="00F13FA0" w:rsidRDefault="00F94597" w:rsidP="00F94597">
      <w:pPr>
        <w:spacing w:after="0"/>
        <w:jc w:val="both"/>
        <w:rPr>
          <w:rFonts w:ascii="Times New Roman" w:hAnsi="Times New Roman"/>
          <w:sz w:val="28"/>
          <w:szCs w:val="28"/>
        </w:rPr>
      </w:pPr>
      <w:proofErr w:type="spellStart"/>
      <w:r w:rsidRPr="00F13FA0">
        <w:rPr>
          <w:rFonts w:ascii="Times New Roman" w:hAnsi="Times New Roman"/>
          <w:sz w:val="28"/>
          <w:szCs w:val="28"/>
        </w:rPr>
        <w:t>Завідувач</w:t>
      </w:r>
      <w:proofErr w:type="spellEnd"/>
      <w:r w:rsidRPr="00F13FA0">
        <w:rPr>
          <w:rFonts w:ascii="Times New Roman" w:hAnsi="Times New Roman"/>
          <w:sz w:val="28"/>
          <w:szCs w:val="28"/>
          <w:lang w:val="uk-UA"/>
        </w:rPr>
        <w:t>ка</w:t>
      </w:r>
      <w:r w:rsidRPr="00F13FA0">
        <w:rPr>
          <w:rFonts w:ascii="Times New Roman" w:hAnsi="Times New Roman"/>
          <w:sz w:val="28"/>
          <w:szCs w:val="28"/>
        </w:rPr>
        <w:t xml:space="preserve"> </w:t>
      </w:r>
      <w:proofErr w:type="spellStart"/>
      <w:r w:rsidRPr="00F13FA0">
        <w:rPr>
          <w:rFonts w:ascii="Times New Roman" w:hAnsi="Times New Roman"/>
          <w:sz w:val="28"/>
          <w:szCs w:val="28"/>
        </w:rPr>
        <w:t>кафедри</w:t>
      </w:r>
      <w:proofErr w:type="spellEnd"/>
      <w:r w:rsidRPr="00F13FA0">
        <w:rPr>
          <w:rFonts w:ascii="Times New Roman" w:hAnsi="Times New Roman"/>
          <w:sz w:val="28"/>
          <w:szCs w:val="28"/>
        </w:rPr>
        <w:t xml:space="preserve"> </w:t>
      </w:r>
      <w:proofErr w:type="spellStart"/>
      <w:r w:rsidRPr="00F13FA0">
        <w:rPr>
          <w:rFonts w:ascii="Times New Roman" w:hAnsi="Times New Roman"/>
          <w:sz w:val="28"/>
          <w:szCs w:val="28"/>
        </w:rPr>
        <w:t>публічного</w:t>
      </w:r>
      <w:proofErr w:type="spellEnd"/>
      <w:r w:rsidRPr="00F13FA0">
        <w:rPr>
          <w:rFonts w:ascii="Times New Roman" w:hAnsi="Times New Roman"/>
          <w:sz w:val="28"/>
          <w:szCs w:val="28"/>
        </w:rPr>
        <w:t xml:space="preserve"> та приватного права</w:t>
      </w:r>
    </w:p>
    <w:p w:rsidR="00F94597" w:rsidRPr="00F13FA0" w:rsidRDefault="00F94597" w:rsidP="00F94597">
      <w:pPr>
        <w:spacing w:after="0"/>
        <w:jc w:val="both"/>
        <w:rPr>
          <w:rFonts w:ascii="Times New Roman" w:hAnsi="Times New Roman"/>
          <w:sz w:val="28"/>
          <w:szCs w:val="28"/>
        </w:rPr>
      </w:pPr>
    </w:p>
    <w:p w:rsidR="00F94597" w:rsidRPr="00F13FA0" w:rsidRDefault="00F94597" w:rsidP="00F94597">
      <w:pPr>
        <w:spacing w:after="0"/>
        <w:jc w:val="right"/>
        <w:rPr>
          <w:rFonts w:ascii="Times New Roman" w:hAnsi="Times New Roman"/>
          <w:sz w:val="28"/>
          <w:szCs w:val="28"/>
        </w:rPr>
      </w:pPr>
      <w:r w:rsidRPr="00F13FA0">
        <w:rPr>
          <w:rFonts w:ascii="Times New Roman" w:hAnsi="Times New Roman"/>
          <w:sz w:val="28"/>
          <w:szCs w:val="28"/>
        </w:rPr>
        <w:t xml:space="preserve"> ___________ </w:t>
      </w:r>
      <w:r w:rsidRPr="00F13FA0">
        <w:rPr>
          <w:rFonts w:ascii="Times New Roman" w:hAnsi="Times New Roman"/>
          <w:sz w:val="28"/>
          <w:szCs w:val="28"/>
          <w:u w:val="single"/>
        </w:rPr>
        <w:t>(В.М. Литвиненко)</w:t>
      </w:r>
    </w:p>
    <w:p w:rsidR="00F94597" w:rsidRPr="00F13FA0" w:rsidRDefault="00F94597" w:rsidP="00F94597">
      <w:pPr>
        <w:spacing w:after="0"/>
        <w:ind w:left="2832" w:firstLine="708"/>
        <w:jc w:val="right"/>
        <w:rPr>
          <w:rFonts w:ascii="Times New Roman" w:hAnsi="Times New Roman"/>
          <w:sz w:val="20"/>
          <w:szCs w:val="20"/>
        </w:rPr>
      </w:pPr>
      <w:r w:rsidRPr="00F13FA0">
        <w:rPr>
          <w:rFonts w:ascii="Times New Roman" w:hAnsi="Times New Roman"/>
          <w:sz w:val="20"/>
          <w:szCs w:val="20"/>
        </w:rPr>
        <w:t>(</w:t>
      </w:r>
      <w:proofErr w:type="spellStart"/>
      <w:r w:rsidRPr="00F13FA0">
        <w:rPr>
          <w:rFonts w:ascii="Times New Roman" w:hAnsi="Times New Roman"/>
          <w:sz w:val="20"/>
          <w:szCs w:val="20"/>
        </w:rPr>
        <w:t>підпис</w:t>
      </w:r>
      <w:proofErr w:type="spellEnd"/>
      <w:r w:rsidRPr="00F13FA0">
        <w:rPr>
          <w:rFonts w:ascii="Times New Roman" w:hAnsi="Times New Roman"/>
          <w:sz w:val="20"/>
          <w:szCs w:val="20"/>
        </w:rPr>
        <w:t>)</w:t>
      </w:r>
      <w:r w:rsidRPr="00F13FA0">
        <w:rPr>
          <w:rFonts w:ascii="Times New Roman" w:hAnsi="Times New Roman"/>
          <w:sz w:val="20"/>
          <w:szCs w:val="20"/>
          <w:lang w:val="uk-UA"/>
        </w:rPr>
        <w:tab/>
      </w:r>
      <w:r w:rsidRPr="00F13FA0">
        <w:rPr>
          <w:rFonts w:ascii="Times New Roman" w:hAnsi="Times New Roman"/>
          <w:sz w:val="20"/>
          <w:szCs w:val="20"/>
          <w:lang w:val="uk-UA"/>
        </w:rPr>
        <w:tab/>
      </w:r>
      <w:r w:rsidRPr="00F13FA0">
        <w:rPr>
          <w:rFonts w:ascii="Times New Roman" w:hAnsi="Times New Roman"/>
          <w:sz w:val="20"/>
          <w:szCs w:val="20"/>
        </w:rPr>
        <w:t>(</w:t>
      </w:r>
      <w:proofErr w:type="spellStart"/>
      <w:r w:rsidRPr="00F13FA0">
        <w:rPr>
          <w:rFonts w:ascii="Times New Roman" w:hAnsi="Times New Roman"/>
          <w:sz w:val="20"/>
          <w:szCs w:val="20"/>
        </w:rPr>
        <w:t>прізвище</w:t>
      </w:r>
      <w:proofErr w:type="spellEnd"/>
      <w:r w:rsidRPr="00F13FA0">
        <w:rPr>
          <w:rFonts w:ascii="Times New Roman" w:hAnsi="Times New Roman"/>
          <w:sz w:val="20"/>
          <w:szCs w:val="20"/>
        </w:rPr>
        <w:t xml:space="preserve"> та </w:t>
      </w:r>
      <w:proofErr w:type="spellStart"/>
      <w:r w:rsidRPr="00F13FA0">
        <w:rPr>
          <w:rFonts w:ascii="Times New Roman" w:hAnsi="Times New Roman"/>
          <w:sz w:val="20"/>
          <w:szCs w:val="20"/>
        </w:rPr>
        <w:t>ініціали</w:t>
      </w:r>
      <w:proofErr w:type="spellEnd"/>
      <w:r w:rsidRPr="00F13FA0">
        <w:rPr>
          <w:rFonts w:ascii="Times New Roman" w:hAnsi="Times New Roman"/>
          <w:sz w:val="20"/>
          <w:szCs w:val="20"/>
        </w:rPr>
        <w:t>)</w:t>
      </w:r>
    </w:p>
    <w:p w:rsidR="00F94597" w:rsidRPr="00F13FA0" w:rsidRDefault="00F94597" w:rsidP="00F94597">
      <w:pPr>
        <w:spacing w:after="0"/>
        <w:jc w:val="both"/>
        <w:rPr>
          <w:rFonts w:ascii="Times New Roman" w:hAnsi="Times New Roman"/>
          <w:sz w:val="28"/>
          <w:szCs w:val="28"/>
        </w:rPr>
      </w:pPr>
    </w:p>
    <w:p w:rsidR="00EA3206" w:rsidRPr="00F13FA0" w:rsidRDefault="00EA3206" w:rsidP="00193CE8">
      <w:pPr>
        <w:spacing w:after="0"/>
        <w:jc w:val="both"/>
        <w:rPr>
          <w:rFonts w:ascii="Times New Roman" w:hAnsi="Times New Roman"/>
          <w:sz w:val="28"/>
          <w:szCs w:val="28"/>
        </w:rPr>
      </w:pPr>
    </w:p>
    <w:p w:rsidR="00EA3206" w:rsidRPr="00F13FA0" w:rsidRDefault="00EA3206" w:rsidP="00193CE8">
      <w:pPr>
        <w:spacing w:after="0"/>
        <w:ind w:left="6720"/>
        <w:rPr>
          <w:rFonts w:ascii="Times New Roman" w:hAnsi="Times New Roman"/>
          <w:sz w:val="28"/>
          <w:szCs w:val="28"/>
          <w:lang w:val="uk-UA"/>
        </w:rPr>
      </w:pPr>
    </w:p>
    <w:p w:rsidR="00EA3206" w:rsidRPr="00F13FA0" w:rsidRDefault="00EA3206" w:rsidP="00193CE8">
      <w:pPr>
        <w:spacing w:after="0"/>
        <w:ind w:left="6720"/>
        <w:rPr>
          <w:rFonts w:ascii="Times New Roman" w:hAnsi="Times New Roman"/>
          <w:sz w:val="28"/>
          <w:szCs w:val="28"/>
          <w:lang w:val="uk-UA"/>
        </w:rPr>
      </w:pPr>
    </w:p>
    <w:p w:rsidR="00EA3206" w:rsidRPr="00F13FA0" w:rsidRDefault="00EA3206" w:rsidP="00193CE8">
      <w:pPr>
        <w:spacing w:after="0"/>
        <w:ind w:left="6720"/>
        <w:rPr>
          <w:rFonts w:ascii="Times New Roman" w:hAnsi="Times New Roman"/>
          <w:sz w:val="28"/>
          <w:szCs w:val="28"/>
          <w:lang w:val="uk-UA"/>
        </w:rPr>
      </w:pPr>
    </w:p>
    <w:p w:rsidR="00EA3206" w:rsidRPr="00F13FA0" w:rsidRDefault="00EA3206" w:rsidP="00193CE8">
      <w:pPr>
        <w:spacing w:after="0"/>
        <w:ind w:left="6720"/>
        <w:rPr>
          <w:rFonts w:ascii="Times New Roman" w:hAnsi="Times New Roman"/>
          <w:sz w:val="28"/>
          <w:szCs w:val="28"/>
          <w:lang w:val="uk-UA"/>
        </w:rPr>
      </w:pPr>
    </w:p>
    <w:p w:rsidR="00EA3206" w:rsidRPr="00F13FA0" w:rsidRDefault="00EA3206" w:rsidP="00193CE8">
      <w:pPr>
        <w:spacing w:after="0"/>
        <w:ind w:left="6720"/>
        <w:rPr>
          <w:rFonts w:ascii="Times New Roman" w:hAnsi="Times New Roman"/>
          <w:sz w:val="28"/>
          <w:szCs w:val="28"/>
          <w:lang w:val="uk-UA"/>
        </w:rPr>
      </w:pPr>
    </w:p>
    <w:p w:rsidR="00EA3206" w:rsidRPr="00F13FA0" w:rsidRDefault="00EA3206" w:rsidP="00287ACC">
      <w:pPr>
        <w:ind w:left="6720"/>
        <w:rPr>
          <w:rFonts w:ascii="Times New Roman" w:hAnsi="Times New Roman"/>
          <w:sz w:val="28"/>
          <w:szCs w:val="28"/>
          <w:lang w:val="uk-UA"/>
        </w:rPr>
      </w:pPr>
      <w:r w:rsidRPr="00F13FA0">
        <w:rPr>
          <w:rFonts w:ascii="Times New Roman" w:hAnsi="Times New Roman"/>
          <w:sz w:val="28"/>
          <w:szCs w:val="28"/>
          <w:lang w:val="uk-UA"/>
        </w:rPr>
        <w:sym w:font="Symbol" w:char="F0D3"/>
      </w:r>
      <w:r w:rsidRPr="00F13FA0">
        <w:rPr>
          <w:rFonts w:ascii="Times New Roman" w:hAnsi="Times New Roman"/>
          <w:sz w:val="28"/>
          <w:szCs w:val="28"/>
          <w:lang w:val="uk-UA"/>
        </w:rPr>
        <w:t>НУ «Чернігівська політехніка», 202</w:t>
      </w:r>
      <w:r w:rsidR="0071425D" w:rsidRPr="00F13FA0">
        <w:rPr>
          <w:rFonts w:ascii="Times New Roman" w:hAnsi="Times New Roman"/>
          <w:sz w:val="28"/>
          <w:szCs w:val="28"/>
          <w:lang w:val="uk-UA"/>
        </w:rPr>
        <w:t>3</w:t>
      </w:r>
      <w:r w:rsidRPr="00F13FA0">
        <w:rPr>
          <w:rFonts w:ascii="Times New Roman" w:hAnsi="Times New Roman"/>
          <w:sz w:val="28"/>
          <w:szCs w:val="28"/>
          <w:lang w:val="uk-UA"/>
        </w:rPr>
        <w:t xml:space="preserve"> рік</w:t>
      </w:r>
    </w:p>
    <w:p w:rsidR="00EA3206" w:rsidRPr="00F13FA0" w:rsidRDefault="00EA3206" w:rsidP="00193CE8">
      <w:pPr>
        <w:spacing w:after="0"/>
        <w:ind w:left="6720"/>
        <w:rPr>
          <w:rFonts w:ascii="Times New Roman" w:hAnsi="Times New Roman"/>
          <w:sz w:val="28"/>
          <w:szCs w:val="28"/>
          <w:lang w:val="uk-UA"/>
        </w:rPr>
      </w:pPr>
    </w:p>
    <w:p w:rsidR="00EA3206" w:rsidRPr="00F13FA0" w:rsidRDefault="00EA3206" w:rsidP="00193CE8">
      <w:pPr>
        <w:spacing w:after="0"/>
        <w:ind w:left="6720"/>
        <w:rPr>
          <w:rFonts w:ascii="Times New Roman" w:hAnsi="Times New Roman"/>
          <w:sz w:val="28"/>
          <w:szCs w:val="28"/>
          <w:lang w:val="uk-UA"/>
        </w:rPr>
      </w:pPr>
    </w:p>
    <w:p w:rsidR="00EA3206" w:rsidRPr="00F13FA0" w:rsidRDefault="00EA3206" w:rsidP="00193CE8">
      <w:pPr>
        <w:spacing w:after="0"/>
        <w:ind w:firstLine="567"/>
        <w:jc w:val="center"/>
        <w:rPr>
          <w:rFonts w:ascii="Times New Roman" w:hAnsi="Times New Roman"/>
          <w:b/>
          <w:sz w:val="28"/>
          <w:szCs w:val="28"/>
          <w:lang w:val="uk-UA"/>
        </w:rPr>
      </w:pPr>
      <w:proofErr w:type="spellStart"/>
      <w:r w:rsidRPr="00F13FA0">
        <w:rPr>
          <w:rFonts w:ascii="Times New Roman" w:hAnsi="Times New Roman"/>
          <w:b/>
          <w:sz w:val="28"/>
          <w:szCs w:val="28"/>
          <w:lang w:val="uk-UA"/>
        </w:rPr>
        <w:t>Abstract</w:t>
      </w:r>
      <w:proofErr w:type="spellEnd"/>
    </w:p>
    <w:p w:rsidR="00EA3206" w:rsidRPr="00F13FA0" w:rsidRDefault="00EA3206" w:rsidP="00193CE8">
      <w:pPr>
        <w:spacing w:after="0"/>
        <w:ind w:firstLine="567"/>
        <w:jc w:val="center"/>
        <w:rPr>
          <w:rFonts w:ascii="Times New Roman" w:hAnsi="Times New Roman"/>
          <w:b/>
          <w:sz w:val="28"/>
          <w:szCs w:val="28"/>
          <w:lang w:val="uk-UA"/>
        </w:rPr>
      </w:pPr>
    </w:p>
    <w:p w:rsidR="00EA3206" w:rsidRPr="00F13FA0" w:rsidRDefault="00EA3206" w:rsidP="00193CE8">
      <w:pPr>
        <w:spacing w:after="0"/>
        <w:jc w:val="both"/>
        <w:rPr>
          <w:rFonts w:ascii="Times New Roman" w:hAnsi="Times New Roman"/>
          <w:b/>
          <w:sz w:val="28"/>
          <w:szCs w:val="28"/>
          <w:lang w:val="uk-UA"/>
        </w:rPr>
      </w:pPr>
      <w:proofErr w:type="spellStart"/>
      <w:r w:rsidRPr="00F13FA0">
        <w:rPr>
          <w:rFonts w:ascii="Times New Roman" w:hAnsi="Times New Roman"/>
          <w:b/>
          <w:bCs/>
          <w:sz w:val="28"/>
          <w:szCs w:val="28"/>
          <w:lang w:val="uk-UA"/>
        </w:rPr>
        <w:t>The</w:t>
      </w:r>
      <w:proofErr w:type="spellEnd"/>
      <w:r w:rsidRPr="00F13FA0">
        <w:rPr>
          <w:rFonts w:ascii="Times New Roman" w:hAnsi="Times New Roman"/>
          <w:b/>
          <w:bCs/>
          <w:sz w:val="28"/>
          <w:szCs w:val="28"/>
          <w:lang w:val="uk-UA"/>
        </w:rPr>
        <w:t xml:space="preserve"> </w:t>
      </w:r>
      <w:proofErr w:type="spellStart"/>
      <w:r w:rsidRPr="00F13FA0">
        <w:rPr>
          <w:rFonts w:ascii="Times New Roman" w:hAnsi="Times New Roman"/>
          <w:b/>
          <w:bCs/>
          <w:sz w:val="28"/>
          <w:szCs w:val="28"/>
          <w:lang w:val="uk-UA"/>
        </w:rPr>
        <w:t>faculty</w:t>
      </w:r>
      <w:proofErr w:type="spellEnd"/>
      <w:r w:rsidRPr="00F13FA0">
        <w:rPr>
          <w:rFonts w:ascii="Times New Roman" w:hAnsi="Times New Roman"/>
          <w:b/>
          <w:bCs/>
          <w:sz w:val="28"/>
          <w:szCs w:val="28"/>
          <w:lang w:val="uk-UA"/>
        </w:rPr>
        <w:t xml:space="preserve"> </w:t>
      </w:r>
      <w:proofErr w:type="spellStart"/>
      <w:r w:rsidRPr="00F13FA0">
        <w:rPr>
          <w:rFonts w:ascii="Times New Roman" w:hAnsi="Times New Roman"/>
          <w:b/>
          <w:bCs/>
          <w:sz w:val="28"/>
          <w:szCs w:val="28"/>
          <w:lang w:val="uk-UA"/>
        </w:rPr>
        <w:t>of</w:t>
      </w:r>
      <w:proofErr w:type="spellEnd"/>
      <w:r w:rsidRPr="00F13FA0">
        <w:rPr>
          <w:rFonts w:ascii="Times New Roman" w:hAnsi="Times New Roman"/>
          <w:b/>
          <w:bCs/>
          <w:sz w:val="28"/>
          <w:szCs w:val="28"/>
          <w:lang w:val="uk-UA"/>
        </w:rPr>
        <w:t xml:space="preserve"> </w:t>
      </w:r>
      <w:proofErr w:type="spellStart"/>
      <w:r w:rsidRPr="00F13FA0">
        <w:rPr>
          <w:rFonts w:ascii="Times New Roman" w:hAnsi="Times New Roman"/>
          <w:b/>
          <w:bCs/>
          <w:sz w:val="28"/>
          <w:szCs w:val="28"/>
          <w:lang w:val="uk-UA"/>
        </w:rPr>
        <w:t>Law</w:t>
      </w:r>
      <w:proofErr w:type="spellEnd"/>
      <w:r w:rsidRPr="00F13FA0">
        <w:rPr>
          <w:rFonts w:ascii="Times New Roman" w:hAnsi="Times New Roman"/>
          <w:b/>
          <w:bCs/>
          <w:sz w:val="28"/>
          <w:szCs w:val="28"/>
          <w:lang w:val="uk-UA"/>
        </w:rPr>
        <w:t xml:space="preserve"> </w:t>
      </w:r>
    </w:p>
    <w:p w:rsidR="00EA3206" w:rsidRPr="00F13FA0" w:rsidRDefault="00EA3206" w:rsidP="00193CE8">
      <w:pPr>
        <w:spacing w:after="0"/>
        <w:jc w:val="both"/>
        <w:rPr>
          <w:rFonts w:ascii="Times New Roman" w:hAnsi="Times New Roman"/>
          <w:b/>
          <w:bCs/>
          <w:sz w:val="28"/>
          <w:szCs w:val="28"/>
          <w:lang w:val="uk-UA"/>
        </w:rPr>
      </w:pPr>
      <w:proofErr w:type="spellStart"/>
      <w:r w:rsidRPr="00F13FA0">
        <w:rPr>
          <w:rFonts w:ascii="Times New Roman" w:hAnsi="Times New Roman"/>
          <w:b/>
          <w:sz w:val="28"/>
          <w:szCs w:val="28"/>
          <w:shd w:val="clear" w:color="auto" w:fill="FFFFFF"/>
          <w:lang w:val="uk-UA"/>
        </w:rPr>
        <w:t>Tax</w:t>
      </w:r>
      <w:proofErr w:type="spellEnd"/>
      <w:r w:rsidRPr="00F13FA0">
        <w:rPr>
          <w:rFonts w:ascii="Times New Roman" w:hAnsi="Times New Roman"/>
          <w:b/>
          <w:sz w:val="28"/>
          <w:szCs w:val="28"/>
          <w:shd w:val="clear" w:color="auto" w:fill="FFFFFF"/>
          <w:lang w:val="uk-UA"/>
        </w:rPr>
        <w:t xml:space="preserve"> </w:t>
      </w:r>
      <w:proofErr w:type="spellStart"/>
      <w:r w:rsidRPr="00F13FA0">
        <w:rPr>
          <w:rFonts w:ascii="Times New Roman" w:hAnsi="Times New Roman"/>
          <w:b/>
          <w:sz w:val="28"/>
          <w:szCs w:val="28"/>
          <w:shd w:val="clear" w:color="auto" w:fill="FFFFFF"/>
          <w:lang w:val="uk-UA"/>
        </w:rPr>
        <w:t>Law</w:t>
      </w:r>
      <w:proofErr w:type="spellEnd"/>
      <w:r w:rsidRPr="00F13FA0">
        <w:rPr>
          <w:rFonts w:ascii="Times New Roman" w:hAnsi="Times New Roman"/>
          <w:b/>
          <w:sz w:val="28"/>
          <w:szCs w:val="28"/>
          <w:shd w:val="clear" w:color="auto" w:fill="FFFFFF"/>
          <w:lang w:val="uk-UA"/>
        </w:rPr>
        <w:t xml:space="preserve"> (ВК 9)</w:t>
      </w:r>
    </w:p>
    <w:p w:rsidR="00EA3206" w:rsidRPr="00F13FA0" w:rsidRDefault="00EA3206" w:rsidP="00193CE8">
      <w:pPr>
        <w:spacing w:after="0"/>
        <w:jc w:val="both"/>
        <w:rPr>
          <w:rFonts w:ascii="Times New Roman" w:hAnsi="Times New Roman"/>
          <w:b/>
          <w:bCs/>
          <w:sz w:val="28"/>
          <w:szCs w:val="28"/>
          <w:lang w:val="uk-UA"/>
        </w:rPr>
      </w:pPr>
      <w:r w:rsidRPr="00F13FA0">
        <w:rPr>
          <w:rFonts w:ascii="Times New Roman" w:hAnsi="Times New Roman"/>
          <w:b/>
          <w:bCs/>
          <w:sz w:val="28"/>
          <w:szCs w:val="28"/>
          <w:lang w:val="uk-UA"/>
        </w:rPr>
        <w:t>202</w:t>
      </w:r>
      <w:r w:rsidR="00DD54EA">
        <w:rPr>
          <w:rFonts w:ascii="Times New Roman" w:hAnsi="Times New Roman"/>
          <w:b/>
          <w:bCs/>
          <w:sz w:val="28"/>
          <w:szCs w:val="28"/>
          <w:lang w:val="uk-UA"/>
        </w:rPr>
        <w:t>3</w:t>
      </w:r>
      <w:r w:rsidRPr="00F13FA0">
        <w:rPr>
          <w:rFonts w:ascii="Times New Roman" w:hAnsi="Times New Roman"/>
          <w:b/>
          <w:bCs/>
          <w:sz w:val="28"/>
          <w:szCs w:val="28"/>
          <w:lang w:val="uk-UA"/>
        </w:rPr>
        <w:t>/202</w:t>
      </w:r>
      <w:r w:rsidR="00DD54EA">
        <w:rPr>
          <w:rFonts w:ascii="Times New Roman" w:hAnsi="Times New Roman"/>
          <w:b/>
          <w:bCs/>
          <w:sz w:val="28"/>
          <w:szCs w:val="28"/>
          <w:lang w:val="uk-UA"/>
        </w:rPr>
        <w:t>4</w:t>
      </w:r>
      <w:r w:rsidRPr="00F13FA0">
        <w:rPr>
          <w:rFonts w:ascii="Times New Roman" w:hAnsi="Times New Roman"/>
          <w:b/>
          <w:bCs/>
          <w:sz w:val="28"/>
          <w:szCs w:val="28"/>
          <w:lang w:val="uk-UA"/>
        </w:rPr>
        <w:t xml:space="preserve"> </w:t>
      </w:r>
      <w:proofErr w:type="spellStart"/>
      <w:r w:rsidRPr="00F13FA0">
        <w:rPr>
          <w:rFonts w:ascii="Times New Roman" w:hAnsi="Times New Roman"/>
          <w:b/>
          <w:bCs/>
          <w:sz w:val="28"/>
          <w:szCs w:val="28"/>
          <w:lang w:val="uk-UA"/>
        </w:rPr>
        <w:t>Sem</w:t>
      </w:r>
      <w:proofErr w:type="spellEnd"/>
      <w:r w:rsidRPr="00F13FA0">
        <w:rPr>
          <w:rFonts w:ascii="Times New Roman" w:hAnsi="Times New Roman"/>
          <w:b/>
          <w:bCs/>
          <w:sz w:val="28"/>
          <w:szCs w:val="28"/>
          <w:lang w:val="uk-UA"/>
        </w:rPr>
        <w:t>. 3</w:t>
      </w:r>
    </w:p>
    <w:p w:rsidR="00EA3206" w:rsidRPr="00F13FA0" w:rsidRDefault="00EA3206" w:rsidP="00193CE8">
      <w:pPr>
        <w:spacing w:after="0"/>
        <w:rPr>
          <w:rFonts w:ascii="Times New Roman" w:hAnsi="Times New Roman"/>
          <w:sz w:val="28"/>
          <w:szCs w:val="28"/>
          <w:lang w:val="uk-UA" w:eastAsia="ru-RU"/>
        </w:rPr>
      </w:pPr>
    </w:p>
    <w:p w:rsidR="00EA3206" w:rsidRPr="00F13FA0" w:rsidRDefault="00EA3206" w:rsidP="00906C39">
      <w:pPr>
        <w:spacing w:after="0"/>
        <w:ind w:firstLine="567"/>
        <w:jc w:val="both"/>
        <w:rPr>
          <w:rFonts w:ascii="Times New Roman" w:hAnsi="Times New Roman"/>
          <w:b/>
          <w:bCs/>
          <w:sz w:val="28"/>
          <w:szCs w:val="28"/>
          <w:lang w:val="uk-UA"/>
        </w:rPr>
      </w:pPr>
      <w:r w:rsidRPr="00F13FA0">
        <w:rPr>
          <w:rFonts w:ascii="Times New Roman" w:hAnsi="Times New Roman"/>
          <w:b/>
          <w:bCs/>
          <w:sz w:val="28"/>
          <w:szCs w:val="28"/>
          <w:lang w:val="en-US"/>
        </w:rPr>
        <w:t>The description of the course</w:t>
      </w:r>
    </w:p>
    <w:p w:rsidR="00EA3206" w:rsidRPr="00F13FA0" w:rsidRDefault="00EA3206" w:rsidP="00906C39">
      <w:pPr>
        <w:pStyle w:val="HTML0"/>
        <w:shd w:val="clear" w:color="auto" w:fill="FFFFFF"/>
        <w:spacing w:line="276" w:lineRule="auto"/>
        <w:ind w:firstLine="567"/>
        <w:jc w:val="both"/>
        <w:rPr>
          <w:rFonts w:ascii="Times New Roman" w:hAnsi="Times New Roman" w:cs="Times New Roman"/>
          <w:sz w:val="28"/>
          <w:szCs w:val="28"/>
          <w:lang w:val="uk-UA"/>
        </w:rPr>
      </w:pPr>
      <w:r w:rsidRPr="00F13FA0">
        <w:rPr>
          <w:rFonts w:ascii="Times New Roman" w:hAnsi="Times New Roman" w:cs="Times New Roman"/>
          <w:sz w:val="28"/>
          <w:szCs w:val="28"/>
          <w:shd w:val="clear" w:color="auto" w:fill="FDFDFD"/>
          <w:lang w:val="en-US"/>
        </w:rPr>
        <w:t>The regulatory program of study of the discipline</w:t>
      </w:r>
      <w:r w:rsidRPr="00F13FA0">
        <w:rPr>
          <w:szCs w:val="28"/>
          <w:shd w:val="clear" w:color="auto" w:fill="FDFDFD"/>
          <w:lang w:val="en-US"/>
        </w:rPr>
        <w:t xml:space="preserve"> </w:t>
      </w:r>
      <w:r w:rsidRPr="00F13FA0">
        <w:rPr>
          <w:rFonts w:ascii="Times New Roman" w:hAnsi="Times New Roman" w:cs="Times New Roman"/>
          <w:sz w:val="28"/>
          <w:szCs w:val="28"/>
          <w:lang w:val="en-US"/>
        </w:rPr>
        <w:t xml:space="preserve">«Tax Law» </w:t>
      </w:r>
      <w:r w:rsidRPr="00F13FA0">
        <w:rPr>
          <w:rFonts w:ascii="Times New Roman" w:hAnsi="Times New Roman" w:cs="Times New Roman"/>
          <w:sz w:val="28"/>
          <w:szCs w:val="28"/>
          <w:shd w:val="clear" w:color="auto" w:fill="FDFDFD"/>
          <w:lang w:val="en-US"/>
        </w:rPr>
        <w:t xml:space="preserve">is made in accordance with the educational-professional program for bachelors of </w:t>
      </w:r>
      <w:r w:rsidRPr="00F13FA0">
        <w:rPr>
          <w:rFonts w:ascii="Times New Roman" w:hAnsi="Times New Roman" w:cs="Times New Roman"/>
          <w:i/>
          <w:sz w:val="28"/>
          <w:szCs w:val="28"/>
          <w:shd w:val="clear" w:color="auto" w:fill="FDFDFD"/>
          <w:lang w:val="en-US"/>
        </w:rPr>
        <w:t>«</w:t>
      </w:r>
      <w:r w:rsidRPr="00F13FA0">
        <w:rPr>
          <w:rFonts w:ascii="Times New Roman" w:hAnsi="Times New Roman" w:cs="Times New Roman"/>
          <w:i/>
          <w:sz w:val="28"/>
          <w:szCs w:val="28"/>
          <w:shd w:val="clear" w:color="auto" w:fill="FDFDFD"/>
          <w:lang w:val="uk-UA"/>
        </w:rPr>
        <w:t>262</w:t>
      </w:r>
      <w:r w:rsidRPr="00F13FA0">
        <w:rPr>
          <w:rFonts w:ascii="Times New Roman" w:hAnsi="Times New Roman" w:cs="Times New Roman"/>
          <w:i/>
          <w:sz w:val="28"/>
          <w:szCs w:val="28"/>
          <w:shd w:val="clear" w:color="auto" w:fill="FDFDFD"/>
          <w:lang w:val="en-US"/>
        </w:rPr>
        <w:t xml:space="preserve"> – Law Enforcement</w:t>
      </w:r>
      <w:r w:rsidRPr="00F13FA0">
        <w:rPr>
          <w:rFonts w:ascii="Times New Roman" w:hAnsi="Times New Roman" w:cs="Times New Roman"/>
          <w:sz w:val="28"/>
          <w:szCs w:val="28"/>
          <w:shd w:val="clear" w:color="auto" w:fill="FDFDFD"/>
          <w:lang w:val="en-US"/>
        </w:rPr>
        <w:t>»</w:t>
      </w:r>
      <w:r w:rsidRPr="00F13FA0">
        <w:rPr>
          <w:rFonts w:ascii="Times New Roman" w:hAnsi="Times New Roman" w:cs="Times New Roman"/>
          <w:sz w:val="28"/>
          <w:szCs w:val="28"/>
          <w:shd w:val="clear" w:color="auto" w:fill="FDFDFD"/>
          <w:lang w:val="uk-UA"/>
        </w:rPr>
        <w:t>.</w:t>
      </w:r>
    </w:p>
    <w:p w:rsidR="00EA3206" w:rsidRPr="00F13FA0" w:rsidRDefault="00EA3206" w:rsidP="00906C39">
      <w:pPr>
        <w:spacing w:after="0"/>
        <w:ind w:firstLine="567"/>
        <w:jc w:val="both"/>
        <w:rPr>
          <w:rFonts w:ascii="Times New Roman" w:hAnsi="Times New Roman"/>
          <w:sz w:val="28"/>
          <w:szCs w:val="28"/>
          <w:lang w:val="en-US"/>
        </w:rPr>
      </w:pPr>
      <w:r w:rsidRPr="00F13FA0">
        <w:rPr>
          <w:rFonts w:ascii="Times New Roman" w:hAnsi="Times New Roman"/>
          <w:b/>
          <w:bCs/>
          <w:sz w:val="28"/>
          <w:szCs w:val="28"/>
          <w:lang w:val="en-US"/>
        </w:rPr>
        <w:t>The subject the course is:</w:t>
      </w:r>
      <w:r w:rsidRPr="00F13FA0">
        <w:rPr>
          <w:b/>
          <w:bCs/>
          <w:szCs w:val="28"/>
          <w:lang w:val="en-US"/>
        </w:rPr>
        <w:t xml:space="preserve"> </w:t>
      </w:r>
      <w:r w:rsidRPr="00F13FA0">
        <w:rPr>
          <w:rFonts w:ascii="Times New Roman" w:hAnsi="Times New Roman"/>
          <w:sz w:val="28"/>
          <w:szCs w:val="28"/>
          <w:lang w:val="en-US"/>
        </w:rPr>
        <w:t>the basic theoretical issues of tax law and legislation;</w:t>
      </w:r>
      <w:r w:rsidRPr="00F13FA0">
        <w:rPr>
          <w:rFonts w:ascii="Times New Roman" w:hAnsi="Times New Roman"/>
          <w:b/>
          <w:sz w:val="28"/>
          <w:szCs w:val="28"/>
          <w:lang w:val="en-US"/>
        </w:rPr>
        <w:t xml:space="preserve"> </w:t>
      </w:r>
      <w:r w:rsidRPr="00F13FA0">
        <w:rPr>
          <w:rFonts w:ascii="Times New Roman" w:hAnsi="Times New Roman"/>
          <w:sz w:val="28"/>
          <w:szCs w:val="28"/>
          <w:lang w:val="en-US"/>
        </w:rPr>
        <w:t>the concept and sources of the tax law; tax system of Ukraine; the legal status of the taxpayers and bodies of the State fiscal service of Ukraine;</w:t>
      </w:r>
      <w:r w:rsidRPr="00F13FA0">
        <w:rPr>
          <w:lang w:val="en-US"/>
        </w:rPr>
        <w:t xml:space="preserve"> </w:t>
      </w:r>
      <w:r w:rsidRPr="00F13FA0">
        <w:rPr>
          <w:rFonts w:ascii="Times New Roman" w:hAnsi="Times New Roman"/>
          <w:sz w:val="28"/>
          <w:szCs w:val="28"/>
          <w:lang w:val="en-US"/>
        </w:rPr>
        <w:t>general principles of administration of taxes and charges; tax debt, tax reporting; methods of securing the repayment of monetary obligations or tax debt; tax control; the legal basis of levying direct and indirect taxes, local taxes and charges.</w:t>
      </w:r>
    </w:p>
    <w:p w:rsidR="00EA3206" w:rsidRPr="00F13FA0" w:rsidRDefault="00EA3206" w:rsidP="00906C39">
      <w:pPr>
        <w:spacing w:after="0"/>
        <w:ind w:firstLine="567"/>
        <w:jc w:val="both"/>
        <w:rPr>
          <w:rFonts w:ascii="Times New Roman" w:hAnsi="Times New Roman"/>
          <w:sz w:val="28"/>
          <w:szCs w:val="28"/>
          <w:lang w:val="en-US"/>
        </w:rPr>
      </w:pPr>
      <w:r w:rsidRPr="00F13FA0">
        <w:rPr>
          <w:rFonts w:ascii="Times New Roman" w:hAnsi="Times New Roman"/>
          <w:sz w:val="28"/>
          <w:szCs w:val="28"/>
          <w:lang w:val="en-US"/>
        </w:rPr>
        <w:t xml:space="preserve">1. </w:t>
      </w:r>
      <w:r w:rsidRPr="00F13FA0">
        <w:rPr>
          <w:rFonts w:ascii="Times New Roman" w:hAnsi="Times New Roman"/>
          <w:b/>
          <w:bCs/>
          <w:sz w:val="28"/>
          <w:szCs w:val="28"/>
          <w:lang w:val="en-US"/>
        </w:rPr>
        <w:t>The aim</w:t>
      </w:r>
      <w:r w:rsidRPr="00F13FA0">
        <w:rPr>
          <w:rFonts w:ascii="Times New Roman" w:hAnsi="Times New Roman"/>
          <w:bCs/>
          <w:sz w:val="28"/>
          <w:szCs w:val="28"/>
          <w:lang w:val="en-US"/>
        </w:rPr>
        <w:t xml:space="preserve"> of the subject </w:t>
      </w:r>
      <w:r w:rsidRPr="00F13FA0">
        <w:rPr>
          <w:rFonts w:ascii="Times New Roman" w:hAnsi="Times New Roman"/>
          <w:sz w:val="28"/>
          <w:szCs w:val="28"/>
          <w:lang w:val="en-US"/>
        </w:rPr>
        <w:t>«Tax Law»</w:t>
      </w:r>
      <w:r w:rsidRPr="00F13FA0">
        <w:rPr>
          <w:rFonts w:ascii="Times New Roman" w:hAnsi="Times New Roman"/>
          <w:bCs/>
          <w:sz w:val="28"/>
          <w:szCs w:val="28"/>
          <w:lang w:val="en-US"/>
        </w:rPr>
        <w:t xml:space="preserve"> is</w:t>
      </w:r>
      <w:r w:rsidRPr="00F13FA0">
        <w:rPr>
          <w:rFonts w:ascii="Times New Roman" w:hAnsi="Times New Roman"/>
          <w:sz w:val="28"/>
          <w:szCs w:val="28"/>
          <w:lang w:val="en-US"/>
        </w:rPr>
        <w:t>: a</w:t>
      </w:r>
      <w:r w:rsidRPr="00F13FA0">
        <w:rPr>
          <w:rFonts w:ascii="Times New Roman" w:hAnsi="Times New Roman"/>
          <w:b/>
          <w:sz w:val="28"/>
          <w:szCs w:val="28"/>
          <w:lang w:val="en-US"/>
        </w:rPr>
        <w:t xml:space="preserve"> </w:t>
      </w:r>
      <w:r w:rsidRPr="00F13FA0">
        <w:rPr>
          <w:rFonts w:ascii="Times New Roman" w:hAnsi="Times New Roman"/>
          <w:sz w:val="28"/>
          <w:szCs w:val="28"/>
          <w:lang w:val="en-US"/>
        </w:rPr>
        <w:t>formation of system of theoretical knowledge of the major institutions of the tax law, the major categories and structures of tax legislation, the main trends of its development and the acquisition of practical skills-solving situations in the application of tax legislation; the ability to use legal means of regulation specific situations that arise in the implementation of tax relationships.</w:t>
      </w:r>
    </w:p>
    <w:p w:rsidR="00EA3206" w:rsidRPr="00F13FA0" w:rsidRDefault="00EA3206" w:rsidP="00906C39">
      <w:pPr>
        <w:spacing w:after="0"/>
        <w:ind w:firstLine="540"/>
        <w:jc w:val="both"/>
        <w:rPr>
          <w:rFonts w:ascii="Times New Roman" w:hAnsi="Times New Roman"/>
          <w:spacing w:val="-8"/>
          <w:sz w:val="28"/>
          <w:szCs w:val="28"/>
          <w:lang w:val="en-US"/>
        </w:rPr>
      </w:pPr>
      <w:r w:rsidRPr="00F13FA0">
        <w:rPr>
          <w:rFonts w:ascii="Times New Roman" w:hAnsi="Times New Roman"/>
          <w:sz w:val="28"/>
          <w:szCs w:val="28"/>
          <w:lang w:val="en-US"/>
        </w:rPr>
        <w:t xml:space="preserve">2. The main </w:t>
      </w:r>
      <w:r w:rsidRPr="00F13FA0">
        <w:rPr>
          <w:rFonts w:ascii="Times New Roman" w:hAnsi="Times New Roman"/>
          <w:b/>
          <w:sz w:val="28"/>
          <w:szCs w:val="28"/>
          <w:lang w:val="en-US"/>
        </w:rPr>
        <w:t>tasks</w:t>
      </w:r>
      <w:r w:rsidRPr="00F13FA0">
        <w:rPr>
          <w:rFonts w:ascii="Times New Roman" w:hAnsi="Times New Roman"/>
          <w:sz w:val="28"/>
          <w:szCs w:val="28"/>
          <w:lang w:val="en-US"/>
        </w:rPr>
        <w:t xml:space="preserve"> of the discipline the «Tax Law» are: </w:t>
      </w:r>
      <w:r w:rsidRPr="00F13FA0">
        <w:rPr>
          <w:rFonts w:ascii="Times New Roman" w:hAnsi="Times New Roman"/>
          <w:spacing w:val="-8"/>
          <w:sz w:val="28"/>
          <w:szCs w:val="28"/>
          <w:lang w:val="en-US"/>
        </w:rPr>
        <w:t xml:space="preserve">mastering of theoretical basis of formation of the tax system and the tax and legal doctrines; the study of tax legislation, understanding the tax system and principles of its construction; the formation of theoretical knowledge and practical skills in the sphere of legal support of tax activities; mastering in the research of methodology of the tax and legal phenomena; formation of knowledge on issues of tax law. </w:t>
      </w:r>
    </w:p>
    <w:p w:rsidR="00EA3206" w:rsidRPr="00F13FA0" w:rsidRDefault="00EA3206" w:rsidP="00906C39">
      <w:pPr>
        <w:spacing w:after="0"/>
        <w:ind w:firstLine="540"/>
        <w:jc w:val="both"/>
        <w:rPr>
          <w:rFonts w:ascii="Times New Roman" w:hAnsi="Times New Roman"/>
          <w:sz w:val="28"/>
          <w:szCs w:val="28"/>
          <w:lang w:val="en-US"/>
        </w:rPr>
      </w:pPr>
      <w:r w:rsidRPr="00F13FA0">
        <w:rPr>
          <w:rFonts w:ascii="Times New Roman" w:hAnsi="Times New Roman"/>
          <w:sz w:val="28"/>
          <w:szCs w:val="28"/>
          <w:lang w:val="en-US"/>
        </w:rPr>
        <w:t>Discipline program consists of the following content modules:</w:t>
      </w:r>
    </w:p>
    <w:p w:rsidR="00EA3206" w:rsidRPr="00F13FA0" w:rsidRDefault="00EA3206" w:rsidP="00D27A98">
      <w:pPr>
        <w:spacing w:after="0"/>
        <w:ind w:firstLine="567"/>
        <w:jc w:val="both"/>
        <w:rPr>
          <w:rFonts w:ascii="Times New Roman" w:hAnsi="Times New Roman"/>
          <w:sz w:val="28"/>
          <w:szCs w:val="28"/>
          <w:lang w:val="en-US"/>
        </w:rPr>
      </w:pPr>
      <w:r w:rsidRPr="00F13FA0">
        <w:rPr>
          <w:rFonts w:ascii="Times New Roman" w:hAnsi="Times New Roman"/>
          <w:sz w:val="28"/>
          <w:szCs w:val="28"/>
          <w:lang w:val="en-US"/>
        </w:rPr>
        <w:t>1. General principles of tax law.</w:t>
      </w:r>
    </w:p>
    <w:p w:rsidR="00D27A98" w:rsidRPr="00F13FA0" w:rsidRDefault="00EA3206" w:rsidP="00D27A98">
      <w:pPr>
        <w:spacing w:after="0"/>
        <w:ind w:firstLine="567"/>
        <w:jc w:val="both"/>
        <w:rPr>
          <w:rFonts w:ascii="Times New Roman" w:hAnsi="Times New Roman"/>
          <w:sz w:val="28"/>
          <w:szCs w:val="28"/>
          <w:lang w:val="uk-UA"/>
        </w:rPr>
      </w:pPr>
      <w:r w:rsidRPr="00F13FA0">
        <w:rPr>
          <w:rFonts w:ascii="Times New Roman" w:hAnsi="Times New Roman"/>
          <w:sz w:val="28"/>
          <w:szCs w:val="28"/>
          <w:lang w:val="en-US"/>
        </w:rPr>
        <w:t xml:space="preserve">2. Legal regulation of collection taxes and charges in </w:t>
      </w:r>
      <w:smartTag w:uri="urn:schemas-microsoft-com:office:smarttags" w:element="country-region">
        <w:smartTag w:uri="urn:schemas-microsoft-com:office:smarttags" w:element="place">
          <w:r w:rsidRPr="00F13FA0">
            <w:rPr>
              <w:rFonts w:ascii="Times New Roman" w:hAnsi="Times New Roman"/>
              <w:sz w:val="28"/>
              <w:szCs w:val="28"/>
              <w:lang w:val="en-US"/>
            </w:rPr>
            <w:t>Ukraine</w:t>
          </w:r>
        </w:smartTag>
      </w:smartTag>
      <w:r w:rsidRPr="00F13FA0">
        <w:rPr>
          <w:rFonts w:ascii="Times New Roman" w:hAnsi="Times New Roman"/>
          <w:sz w:val="28"/>
          <w:szCs w:val="28"/>
          <w:lang w:val="en-US"/>
        </w:rPr>
        <w:t>.</w:t>
      </w:r>
    </w:p>
    <w:p w:rsidR="00FB255C" w:rsidRPr="00F13FA0" w:rsidRDefault="00FB255C" w:rsidP="00D27A98">
      <w:pPr>
        <w:spacing w:after="0"/>
        <w:ind w:firstLine="567"/>
        <w:jc w:val="both"/>
        <w:rPr>
          <w:rFonts w:ascii="Times New Roman" w:hAnsi="Times New Roman"/>
          <w:sz w:val="28"/>
          <w:szCs w:val="28"/>
          <w:lang w:val="en-US"/>
        </w:rPr>
      </w:pPr>
      <w:r w:rsidRPr="00F13FA0">
        <w:rPr>
          <w:rFonts w:ascii="Times New Roman" w:hAnsi="Times New Roman"/>
          <w:b/>
          <w:sz w:val="28"/>
          <w:szCs w:val="28"/>
          <w:lang w:val="en-US"/>
        </w:rPr>
        <w:t>Contents</w:t>
      </w:r>
      <w:r w:rsidRPr="00F13FA0">
        <w:rPr>
          <w:rFonts w:ascii="Times New Roman" w:hAnsi="Times New Roman"/>
          <w:sz w:val="28"/>
          <w:szCs w:val="28"/>
          <w:lang w:val="en-US"/>
        </w:rPr>
        <w:t>: tax law and legislation; tax system of Ukraine; the taxpayers and bodies; the State fiscal service of Ukraine;</w:t>
      </w:r>
      <w:r w:rsidRPr="00F13FA0">
        <w:rPr>
          <w:lang w:val="en-US"/>
        </w:rPr>
        <w:t xml:space="preserve"> </w:t>
      </w:r>
      <w:r w:rsidRPr="00F13FA0">
        <w:rPr>
          <w:rFonts w:ascii="Times New Roman" w:hAnsi="Times New Roman"/>
          <w:sz w:val="28"/>
          <w:szCs w:val="28"/>
          <w:lang w:val="en-US"/>
        </w:rPr>
        <w:t>administration of taxes and charges; tax debt; tax reporting; monetary obligations; tax debt; tax control; direct and indirect taxes; local taxes and charges.</w:t>
      </w:r>
    </w:p>
    <w:p w:rsidR="00EA3206" w:rsidRPr="00F13FA0" w:rsidRDefault="00EA3206" w:rsidP="00906C39">
      <w:pPr>
        <w:spacing w:after="0"/>
        <w:jc w:val="both"/>
        <w:rPr>
          <w:rFonts w:ascii="Times New Roman" w:hAnsi="Times New Roman"/>
          <w:sz w:val="28"/>
          <w:szCs w:val="28"/>
          <w:lang w:val="en-US"/>
        </w:rPr>
      </w:pPr>
      <w:r w:rsidRPr="00F13FA0">
        <w:rPr>
          <w:rFonts w:ascii="Times New Roman" w:hAnsi="Times New Roman"/>
          <w:sz w:val="28"/>
          <w:szCs w:val="28"/>
          <w:lang w:val="en-US"/>
        </w:rPr>
        <w:br w:type="page"/>
      </w:r>
    </w:p>
    <w:p w:rsidR="00EA3206" w:rsidRPr="00F13FA0" w:rsidRDefault="00EA3206" w:rsidP="00906C39">
      <w:pPr>
        <w:pStyle w:val="1"/>
        <w:keepLines w:val="0"/>
        <w:numPr>
          <w:ilvl w:val="0"/>
          <w:numId w:val="5"/>
        </w:numPr>
        <w:tabs>
          <w:tab w:val="num" w:pos="284"/>
        </w:tabs>
        <w:spacing w:before="0" w:line="240" w:lineRule="auto"/>
        <w:ind w:left="0" w:firstLine="0"/>
        <w:jc w:val="center"/>
        <w:rPr>
          <w:rFonts w:ascii="Times New Roman" w:hAnsi="Times New Roman"/>
          <w:color w:val="auto"/>
          <w:lang w:val="uk-UA"/>
        </w:rPr>
      </w:pPr>
      <w:r w:rsidRPr="00F13FA0">
        <w:rPr>
          <w:rFonts w:ascii="Times New Roman" w:hAnsi="Times New Roman"/>
          <w:color w:val="auto"/>
          <w:lang w:val="uk-UA"/>
        </w:rPr>
        <w:lastRenderedPageBreak/>
        <w:t>Опис навчальної дисципліни</w:t>
      </w:r>
    </w:p>
    <w:tbl>
      <w:tblPr>
        <w:tblW w:w="95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99"/>
        <w:gridCol w:w="3480"/>
        <w:gridCol w:w="3206"/>
      </w:tblGrid>
      <w:tr w:rsidR="00F13FA0" w:rsidRPr="00F13FA0" w:rsidTr="00266023">
        <w:trPr>
          <w:trHeight w:val="20"/>
        </w:trPr>
        <w:tc>
          <w:tcPr>
            <w:tcW w:w="2899" w:type="dxa"/>
            <w:vMerge w:val="restart"/>
            <w:vAlign w:val="center"/>
          </w:tcPr>
          <w:p w:rsidR="00EA3206" w:rsidRPr="00F13FA0" w:rsidRDefault="00EA3206" w:rsidP="00906C39">
            <w:pPr>
              <w:spacing w:after="0" w:line="240" w:lineRule="auto"/>
              <w:jc w:val="center"/>
              <w:rPr>
                <w:rFonts w:ascii="Times New Roman" w:hAnsi="Times New Roman"/>
                <w:b/>
                <w:sz w:val="24"/>
                <w:szCs w:val="24"/>
                <w:lang w:val="uk-UA"/>
              </w:rPr>
            </w:pPr>
            <w:r w:rsidRPr="00F13FA0">
              <w:rPr>
                <w:rFonts w:ascii="Times New Roman" w:hAnsi="Times New Roman"/>
                <w:b/>
                <w:sz w:val="24"/>
                <w:szCs w:val="24"/>
                <w:lang w:val="uk-UA"/>
              </w:rPr>
              <w:t xml:space="preserve">Найменування показників </w:t>
            </w:r>
          </w:p>
        </w:tc>
        <w:tc>
          <w:tcPr>
            <w:tcW w:w="3480" w:type="dxa"/>
            <w:vMerge w:val="restart"/>
            <w:vAlign w:val="center"/>
          </w:tcPr>
          <w:p w:rsidR="00EA3206" w:rsidRPr="00F13FA0" w:rsidRDefault="00EA3206" w:rsidP="00906C39">
            <w:pPr>
              <w:spacing w:after="0" w:line="240" w:lineRule="auto"/>
              <w:jc w:val="center"/>
              <w:rPr>
                <w:rFonts w:ascii="Times New Roman" w:hAnsi="Times New Roman"/>
                <w:b/>
                <w:sz w:val="24"/>
                <w:szCs w:val="24"/>
                <w:lang w:val="uk-UA"/>
              </w:rPr>
            </w:pPr>
            <w:r w:rsidRPr="00F13FA0">
              <w:rPr>
                <w:rFonts w:ascii="Times New Roman" w:hAnsi="Times New Roman"/>
                <w:b/>
                <w:sz w:val="24"/>
                <w:szCs w:val="24"/>
                <w:lang w:val="uk-UA"/>
              </w:rPr>
              <w:t>Галузь знань, спеціальність, освітньо-кваліфікаційний рівень</w:t>
            </w:r>
          </w:p>
        </w:tc>
        <w:tc>
          <w:tcPr>
            <w:tcW w:w="3206" w:type="dxa"/>
            <w:vAlign w:val="center"/>
          </w:tcPr>
          <w:p w:rsidR="00EA3206" w:rsidRPr="00F13FA0" w:rsidRDefault="00EA3206" w:rsidP="00906C39">
            <w:pPr>
              <w:spacing w:after="0" w:line="240" w:lineRule="auto"/>
              <w:jc w:val="center"/>
              <w:rPr>
                <w:rFonts w:ascii="Times New Roman" w:hAnsi="Times New Roman"/>
                <w:b/>
                <w:sz w:val="24"/>
                <w:szCs w:val="24"/>
                <w:lang w:val="uk-UA"/>
              </w:rPr>
            </w:pPr>
            <w:r w:rsidRPr="00F13FA0">
              <w:rPr>
                <w:rFonts w:ascii="Times New Roman" w:hAnsi="Times New Roman"/>
                <w:b/>
                <w:sz w:val="24"/>
                <w:szCs w:val="24"/>
                <w:lang w:val="uk-UA"/>
              </w:rPr>
              <w:t>Характеристика навчальної дисципліни</w:t>
            </w:r>
          </w:p>
        </w:tc>
      </w:tr>
      <w:tr w:rsidR="00F13FA0" w:rsidRPr="00F13FA0" w:rsidTr="00266023">
        <w:trPr>
          <w:trHeight w:val="20"/>
        </w:trPr>
        <w:tc>
          <w:tcPr>
            <w:tcW w:w="2899" w:type="dxa"/>
            <w:vMerge/>
            <w:vAlign w:val="center"/>
          </w:tcPr>
          <w:p w:rsidR="00EA3206" w:rsidRPr="00F13FA0" w:rsidRDefault="00EA3206" w:rsidP="00906C39">
            <w:pPr>
              <w:spacing w:after="0" w:line="240" w:lineRule="auto"/>
              <w:rPr>
                <w:rFonts w:ascii="Times New Roman" w:hAnsi="Times New Roman"/>
                <w:b/>
                <w:sz w:val="24"/>
                <w:szCs w:val="24"/>
                <w:lang w:val="uk-UA"/>
              </w:rPr>
            </w:pPr>
          </w:p>
        </w:tc>
        <w:tc>
          <w:tcPr>
            <w:tcW w:w="3480" w:type="dxa"/>
            <w:vMerge/>
            <w:vAlign w:val="center"/>
          </w:tcPr>
          <w:p w:rsidR="00EA3206" w:rsidRPr="00F13FA0" w:rsidRDefault="00EA3206" w:rsidP="00906C39">
            <w:pPr>
              <w:spacing w:after="0" w:line="240" w:lineRule="auto"/>
              <w:rPr>
                <w:rFonts w:ascii="Times New Roman" w:hAnsi="Times New Roman"/>
                <w:b/>
                <w:sz w:val="24"/>
                <w:szCs w:val="24"/>
                <w:lang w:val="uk-UA"/>
              </w:rPr>
            </w:pPr>
          </w:p>
        </w:tc>
        <w:tc>
          <w:tcPr>
            <w:tcW w:w="3206" w:type="dxa"/>
          </w:tcPr>
          <w:p w:rsidR="00EA3206" w:rsidRPr="00F13FA0" w:rsidRDefault="00EA3206" w:rsidP="00906C39">
            <w:pPr>
              <w:spacing w:after="0" w:line="240" w:lineRule="auto"/>
              <w:jc w:val="center"/>
              <w:rPr>
                <w:rFonts w:ascii="Times New Roman" w:hAnsi="Times New Roman"/>
                <w:b/>
                <w:sz w:val="24"/>
                <w:szCs w:val="24"/>
                <w:lang w:val="uk-UA"/>
              </w:rPr>
            </w:pPr>
            <w:r w:rsidRPr="00F13FA0">
              <w:rPr>
                <w:rFonts w:ascii="Times New Roman" w:hAnsi="Times New Roman"/>
                <w:b/>
                <w:sz w:val="24"/>
                <w:szCs w:val="24"/>
                <w:lang w:val="uk-UA"/>
              </w:rPr>
              <w:t>денна форма навчання</w:t>
            </w:r>
          </w:p>
        </w:tc>
      </w:tr>
      <w:tr w:rsidR="00F13FA0" w:rsidRPr="00F13FA0" w:rsidTr="00266023">
        <w:trPr>
          <w:trHeight w:val="20"/>
        </w:trPr>
        <w:tc>
          <w:tcPr>
            <w:tcW w:w="2899" w:type="dxa"/>
            <w:vAlign w:val="center"/>
          </w:tcPr>
          <w:p w:rsidR="00EA3206" w:rsidRPr="00F13FA0" w:rsidRDefault="00EA3206" w:rsidP="00906C39">
            <w:pPr>
              <w:spacing w:after="0" w:line="240" w:lineRule="auto"/>
              <w:rPr>
                <w:rFonts w:ascii="Times New Roman" w:hAnsi="Times New Roman"/>
                <w:sz w:val="28"/>
                <w:szCs w:val="28"/>
                <w:lang w:val="uk-UA"/>
              </w:rPr>
            </w:pPr>
            <w:r w:rsidRPr="00F13FA0">
              <w:rPr>
                <w:rFonts w:ascii="Times New Roman" w:hAnsi="Times New Roman"/>
                <w:sz w:val="28"/>
                <w:szCs w:val="28"/>
                <w:lang w:val="uk-UA"/>
              </w:rPr>
              <w:t>Кількість кредитів – 4</w:t>
            </w:r>
          </w:p>
        </w:tc>
        <w:tc>
          <w:tcPr>
            <w:tcW w:w="3480" w:type="dxa"/>
          </w:tcPr>
          <w:p w:rsidR="00EA3206" w:rsidRPr="00F13FA0" w:rsidRDefault="00EA3206" w:rsidP="00906C39">
            <w:pPr>
              <w:spacing w:after="0" w:line="240" w:lineRule="auto"/>
              <w:jc w:val="center"/>
              <w:rPr>
                <w:rFonts w:ascii="Times New Roman" w:hAnsi="Times New Roman"/>
                <w:sz w:val="28"/>
                <w:szCs w:val="28"/>
                <w:lang w:val="uk-UA"/>
              </w:rPr>
            </w:pPr>
            <w:r w:rsidRPr="00F13FA0">
              <w:rPr>
                <w:rFonts w:ascii="Times New Roman" w:hAnsi="Times New Roman"/>
                <w:sz w:val="28"/>
                <w:szCs w:val="28"/>
                <w:lang w:val="uk-UA"/>
              </w:rPr>
              <w:t>Галузь знань 26-Цивільна безпека</w:t>
            </w:r>
          </w:p>
        </w:tc>
        <w:tc>
          <w:tcPr>
            <w:tcW w:w="3206" w:type="dxa"/>
            <w:vAlign w:val="center"/>
          </w:tcPr>
          <w:p w:rsidR="00EA3206" w:rsidRPr="00F13FA0" w:rsidRDefault="00EA3206" w:rsidP="00906C39">
            <w:pPr>
              <w:spacing w:after="0" w:line="240" w:lineRule="auto"/>
              <w:jc w:val="center"/>
              <w:rPr>
                <w:rFonts w:ascii="Times New Roman" w:hAnsi="Times New Roman"/>
                <w:i/>
                <w:sz w:val="28"/>
                <w:szCs w:val="28"/>
                <w:lang w:val="uk-UA"/>
              </w:rPr>
            </w:pPr>
            <w:r w:rsidRPr="00F13FA0">
              <w:rPr>
                <w:rFonts w:ascii="Times New Roman" w:hAnsi="Times New Roman"/>
                <w:sz w:val="28"/>
                <w:szCs w:val="28"/>
                <w:lang w:val="uk-UA"/>
              </w:rPr>
              <w:t>вибіркова</w:t>
            </w:r>
          </w:p>
        </w:tc>
      </w:tr>
      <w:tr w:rsidR="00F13FA0" w:rsidRPr="00F13FA0" w:rsidTr="00266023">
        <w:trPr>
          <w:trHeight w:val="20"/>
        </w:trPr>
        <w:tc>
          <w:tcPr>
            <w:tcW w:w="2899" w:type="dxa"/>
            <w:vMerge w:val="restart"/>
            <w:vAlign w:val="center"/>
          </w:tcPr>
          <w:p w:rsidR="00D27A98" w:rsidRPr="00F13FA0" w:rsidRDefault="00D27A98" w:rsidP="00906C39">
            <w:pPr>
              <w:spacing w:after="0" w:line="240" w:lineRule="auto"/>
              <w:rPr>
                <w:rFonts w:ascii="Times New Roman" w:hAnsi="Times New Roman"/>
                <w:sz w:val="28"/>
                <w:szCs w:val="28"/>
                <w:lang w:val="uk-UA"/>
              </w:rPr>
            </w:pPr>
            <w:r w:rsidRPr="00F13FA0">
              <w:rPr>
                <w:rFonts w:ascii="Times New Roman" w:hAnsi="Times New Roman"/>
                <w:sz w:val="28"/>
                <w:szCs w:val="28"/>
                <w:lang w:val="uk-UA"/>
              </w:rPr>
              <w:t>Модулів – 1</w:t>
            </w:r>
          </w:p>
        </w:tc>
        <w:tc>
          <w:tcPr>
            <w:tcW w:w="3480" w:type="dxa"/>
            <w:vMerge w:val="restart"/>
            <w:vAlign w:val="center"/>
          </w:tcPr>
          <w:p w:rsidR="00D27A98" w:rsidRPr="00F13FA0" w:rsidRDefault="00D27A98" w:rsidP="00906C39">
            <w:pPr>
              <w:spacing w:after="0" w:line="240" w:lineRule="auto"/>
              <w:jc w:val="center"/>
              <w:rPr>
                <w:rFonts w:ascii="Times New Roman" w:hAnsi="Times New Roman"/>
                <w:sz w:val="28"/>
                <w:szCs w:val="28"/>
                <w:lang w:val="uk-UA"/>
              </w:rPr>
            </w:pPr>
            <w:r w:rsidRPr="00F13FA0">
              <w:rPr>
                <w:rFonts w:ascii="Times New Roman" w:hAnsi="Times New Roman"/>
                <w:sz w:val="28"/>
                <w:szCs w:val="28"/>
                <w:lang w:val="uk-UA"/>
              </w:rPr>
              <w:t>Спеціальність 262 – Правоохоронна діяльність</w:t>
            </w:r>
          </w:p>
        </w:tc>
        <w:tc>
          <w:tcPr>
            <w:tcW w:w="3206" w:type="dxa"/>
            <w:vAlign w:val="center"/>
          </w:tcPr>
          <w:p w:rsidR="00D27A98" w:rsidRPr="00F13FA0" w:rsidRDefault="00D27A98" w:rsidP="00906C39">
            <w:pPr>
              <w:spacing w:after="0" w:line="240" w:lineRule="auto"/>
              <w:jc w:val="center"/>
              <w:rPr>
                <w:rFonts w:ascii="Times New Roman" w:hAnsi="Times New Roman"/>
                <w:b/>
                <w:sz w:val="28"/>
                <w:szCs w:val="28"/>
                <w:lang w:val="uk-UA"/>
              </w:rPr>
            </w:pPr>
            <w:r w:rsidRPr="00F13FA0">
              <w:rPr>
                <w:rFonts w:ascii="Times New Roman" w:hAnsi="Times New Roman"/>
                <w:b/>
                <w:sz w:val="28"/>
                <w:szCs w:val="28"/>
                <w:lang w:val="uk-UA"/>
              </w:rPr>
              <w:t>Рік підготовки:</w:t>
            </w:r>
          </w:p>
        </w:tc>
      </w:tr>
      <w:tr w:rsidR="00F13FA0" w:rsidRPr="00F13FA0" w:rsidTr="00266023">
        <w:trPr>
          <w:trHeight w:val="20"/>
        </w:trPr>
        <w:tc>
          <w:tcPr>
            <w:tcW w:w="2899" w:type="dxa"/>
            <w:vMerge/>
            <w:vAlign w:val="center"/>
          </w:tcPr>
          <w:p w:rsidR="00D27A98" w:rsidRPr="00F13FA0" w:rsidRDefault="00D27A98" w:rsidP="00906C39">
            <w:pPr>
              <w:spacing w:after="0" w:line="240" w:lineRule="auto"/>
              <w:rPr>
                <w:rFonts w:ascii="Times New Roman" w:hAnsi="Times New Roman"/>
                <w:sz w:val="28"/>
                <w:szCs w:val="28"/>
                <w:lang w:val="uk-UA"/>
              </w:rPr>
            </w:pPr>
          </w:p>
        </w:tc>
        <w:tc>
          <w:tcPr>
            <w:tcW w:w="3480" w:type="dxa"/>
            <w:vMerge/>
            <w:vAlign w:val="center"/>
          </w:tcPr>
          <w:p w:rsidR="00D27A98" w:rsidRPr="00F13FA0" w:rsidRDefault="00D27A98" w:rsidP="00906C39">
            <w:pPr>
              <w:spacing w:after="0" w:line="240" w:lineRule="auto"/>
              <w:rPr>
                <w:rFonts w:ascii="Times New Roman" w:hAnsi="Times New Roman"/>
                <w:sz w:val="28"/>
                <w:szCs w:val="28"/>
                <w:lang w:val="uk-UA"/>
              </w:rPr>
            </w:pPr>
          </w:p>
        </w:tc>
        <w:tc>
          <w:tcPr>
            <w:tcW w:w="3206" w:type="dxa"/>
            <w:vAlign w:val="center"/>
          </w:tcPr>
          <w:p w:rsidR="00D27A98" w:rsidRPr="00F13FA0" w:rsidRDefault="00D27A98" w:rsidP="00906C39">
            <w:pPr>
              <w:spacing w:after="0" w:line="240" w:lineRule="auto"/>
              <w:jc w:val="center"/>
              <w:rPr>
                <w:rFonts w:ascii="Times New Roman" w:hAnsi="Times New Roman"/>
                <w:sz w:val="28"/>
                <w:szCs w:val="28"/>
                <w:lang w:val="uk-UA"/>
              </w:rPr>
            </w:pPr>
            <w:r w:rsidRPr="00F13FA0">
              <w:rPr>
                <w:rFonts w:ascii="Times New Roman" w:hAnsi="Times New Roman"/>
                <w:sz w:val="28"/>
                <w:szCs w:val="28"/>
                <w:lang w:val="uk-UA"/>
              </w:rPr>
              <w:t>2-й</w:t>
            </w:r>
          </w:p>
        </w:tc>
      </w:tr>
      <w:tr w:rsidR="00F13FA0" w:rsidRPr="00F13FA0" w:rsidTr="00266023">
        <w:trPr>
          <w:trHeight w:val="20"/>
        </w:trPr>
        <w:tc>
          <w:tcPr>
            <w:tcW w:w="2899" w:type="dxa"/>
            <w:vAlign w:val="center"/>
          </w:tcPr>
          <w:p w:rsidR="00D27A98" w:rsidRPr="00F13FA0" w:rsidRDefault="00D27A98" w:rsidP="00D27A98">
            <w:pPr>
              <w:spacing w:after="0" w:line="240" w:lineRule="auto"/>
              <w:rPr>
                <w:rFonts w:ascii="Times New Roman" w:hAnsi="Times New Roman"/>
                <w:sz w:val="28"/>
                <w:szCs w:val="28"/>
                <w:lang w:val="uk-UA"/>
              </w:rPr>
            </w:pPr>
            <w:r w:rsidRPr="00F13FA0">
              <w:rPr>
                <w:rFonts w:ascii="Times New Roman" w:hAnsi="Times New Roman"/>
                <w:sz w:val="28"/>
                <w:szCs w:val="28"/>
                <w:lang w:val="uk-UA"/>
              </w:rPr>
              <w:t>Змістових модулів – 2</w:t>
            </w:r>
          </w:p>
        </w:tc>
        <w:tc>
          <w:tcPr>
            <w:tcW w:w="3480" w:type="dxa"/>
            <w:vMerge/>
            <w:vAlign w:val="center"/>
          </w:tcPr>
          <w:p w:rsidR="00D27A98" w:rsidRPr="00F13FA0" w:rsidRDefault="00D27A98" w:rsidP="00906C39">
            <w:pPr>
              <w:spacing w:after="0" w:line="240" w:lineRule="auto"/>
              <w:rPr>
                <w:rFonts w:ascii="Times New Roman" w:hAnsi="Times New Roman"/>
                <w:sz w:val="28"/>
                <w:szCs w:val="28"/>
                <w:lang w:val="uk-UA"/>
              </w:rPr>
            </w:pPr>
          </w:p>
        </w:tc>
        <w:tc>
          <w:tcPr>
            <w:tcW w:w="3206" w:type="dxa"/>
            <w:vAlign w:val="center"/>
          </w:tcPr>
          <w:p w:rsidR="00D27A98" w:rsidRPr="00F13FA0" w:rsidRDefault="00D27A98" w:rsidP="00906C39">
            <w:pPr>
              <w:spacing w:after="0" w:line="240" w:lineRule="auto"/>
              <w:jc w:val="center"/>
              <w:rPr>
                <w:rFonts w:ascii="Times New Roman" w:hAnsi="Times New Roman"/>
                <w:b/>
                <w:sz w:val="28"/>
                <w:szCs w:val="28"/>
                <w:lang w:val="uk-UA"/>
              </w:rPr>
            </w:pPr>
            <w:r w:rsidRPr="00F13FA0">
              <w:rPr>
                <w:rFonts w:ascii="Times New Roman" w:hAnsi="Times New Roman"/>
                <w:b/>
                <w:sz w:val="28"/>
                <w:szCs w:val="28"/>
                <w:lang w:val="uk-UA"/>
              </w:rPr>
              <w:t>Семестр</w:t>
            </w:r>
          </w:p>
        </w:tc>
      </w:tr>
      <w:tr w:rsidR="00F13FA0" w:rsidRPr="00F13FA0" w:rsidTr="00266023">
        <w:trPr>
          <w:trHeight w:val="20"/>
        </w:trPr>
        <w:tc>
          <w:tcPr>
            <w:tcW w:w="2899" w:type="dxa"/>
            <w:vMerge w:val="restart"/>
            <w:vAlign w:val="center"/>
          </w:tcPr>
          <w:p w:rsidR="00D27A98" w:rsidRPr="00F13FA0" w:rsidRDefault="00D27A98" w:rsidP="00906C39">
            <w:pPr>
              <w:spacing w:after="0" w:line="240" w:lineRule="auto"/>
              <w:rPr>
                <w:rFonts w:ascii="Times New Roman" w:hAnsi="Times New Roman"/>
                <w:sz w:val="28"/>
                <w:szCs w:val="28"/>
                <w:lang w:val="uk-UA"/>
              </w:rPr>
            </w:pPr>
            <w:r w:rsidRPr="00F13FA0">
              <w:rPr>
                <w:rFonts w:ascii="Times New Roman" w:hAnsi="Times New Roman"/>
                <w:sz w:val="28"/>
                <w:szCs w:val="28"/>
                <w:lang w:val="uk-UA"/>
              </w:rPr>
              <w:t>Загальна кількість годин – 120</w:t>
            </w:r>
          </w:p>
        </w:tc>
        <w:tc>
          <w:tcPr>
            <w:tcW w:w="3480" w:type="dxa"/>
            <w:vMerge/>
            <w:vAlign w:val="center"/>
          </w:tcPr>
          <w:p w:rsidR="00D27A98" w:rsidRPr="00F13FA0" w:rsidRDefault="00D27A98" w:rsidP="00906C39">
            <w:pPr>
              <w:spacing w:after="0" w:line="240" w:lineRule="auto"/>
              <w:rPr>
                <w:rFonts w:ascii="Times New Roman" w:hAnsi="Times New Roman"/>
                <w:sz w:val="28"/>
                <w:szCs w:val="28"/>
                <w:lang w:val="uk-UA"/>
              </w:rPr>
            </w:pPr>
          </w:p>
        </w:tc>
        <w:tc>
          <w:tcPr>
            <w:tcW w:w="3206" w:type="dxa"/>
            <w:vAlign w:val="center"/>
          </w:tcPr>
          <w:p w:rsidR="00D27A98" w:rsidRPr="00F13FA0" w:rsidRDefault="00D27A98" w:rsidP="00906C39">
            <w:pPr>
              <w:spacing w:after="0" w:line="240" w:lineRule="auto"/>
              <w:jc w:val="center"/>
              <w:rPr>
                <w:rFonts w:ascii="Times New Roman" w:hAnsi="Times New Roman"/>
                <w:sz w:val="28"/>
                <w:szCs w:val="28"/>
                <w:lang w:val="uk-UA"/>
              </w:rPr>
            </w:pPr>
            <w:r w:rsidRPr="00F13FA0">
              <w:rPr>
                <w:rFonts w:ascii="Times New Roman" w:hAnsi="Times New Roman"/>
                <w:sz w:val="28"/>
                <w:szCs w:val="28"/>
                <w:lang w:val="uk-UA"/>
              </w:rPr>
              <w:t>3-й</w:t>
            </w:r>
          </w:p>
        </w:tc>
      </w:tr>
      <w:tr w:rsidR="00F13FA0" w:rsidRPr="00F13FA0" w:rsidTr="00266023">
        <w:trPr>
          <w:trHeight w:val="20"/>
        </w:trPr>
        <w:tc>
          <w:tcPr>
            <w:tcW w:w="2899" w:type="dxa"/>
            <w:vMerge/>
            <w:vAlign w:val="center"/>
          </w:tcPr>
          <w:p w:rsidR="00D27A98" w:rsidRPr="00F13FA0" w:rsidRDefault="00D27A98" w:rsidP="00906C39">
            <w:pPr>
              <w:spacing w:after="0" w:line="240" w:lineRule="auto"/>
              <w:rPr>
                <w:rFonts w:ascii="Times New Roman" w:hAnsi="Times New Roman"/>
                <w:sz w:val="28"/>
                <w:szCs w:val="28"/>
                <w:lang w:val="uk-UA"/>
              </w:rPr>
            </w:pPr>
          </w:p>
        </w:tc>
        <w:tc>
          <w:tcPr>
            <w:tcW w:w="3480" w:type="dxa"/>
            <w:vMerge/>
            <w:vAlign w:val="center"/>
          </w:tcPr>
          <w:p w:rsidR="00D27A98" w:rsidRPr="00F13FA0" w:rsidRDefault="00D27A98" w:rsidP="00906C39">
            <w:pPr>
              <w:spacing w:after="0" w:line="240" w:lineRule="auto"/>
              <w:rPr>
                <w:rFonts w:ascii="Times New Roman" w:hAnsi="Times New Roman"/>
                <w:sz w:val="28"/>
                <w:szCs w:val="28"/>
                <w:lang w:val="uk-UA"/>
              </w:rPr>
            </w:pPr>
          </w:p>
        </w:tc>
        <w:tc>
          <w:tcPr>
            <w:tcW w:w="3206" w:type="dxa"/>
            <w:vAlign w:val="center"/>
          </w:tcPr>
          <w:p w:rsidR="00D27A98" w:rsidRPr="00F13FA0" w:rsidRDefault="00D27A98" w:rsidP="00906C39">
            <w:pPr>
              <w:spacing w:after="0" w:line="240" w:lineRule="auto"/>
              <w:jc w:val="center"/>
              <w:rPr>
                <w:rFonts w:ascii="Times New Roman" w:hAnsi="Times New Roman"/>
                <w:b/>
                <w:sz w:val="28"/>
                <w:szCs w:val="28"/>
                <w:lang w:val="uk-UA"/>
              </w:rPr>
            </w:pPr>
            <w:r w:rsidRPr="00F13FA0">
              <w:rPr>
                <w:rFonts w:ascii="Times New Roman" w:hAnsi="Times New Roman"/>
                <w:b/>
                <w:sz w:val="28"/>
                <w:szCs w:val="28"/>
                <w:lang w:val="uk-UA"/>
              </w:rPr>
              <w:t>Лекції</w:t>
            </w:r>
          </w:p>
        </w:tc>
      </w:tr>
      <w:tr w:rsidR="00F13FA0" w:rsidRPr="00F13FA0" w:rsidTr="00266023">
        <w:trPr>
          <w:trHeight w:val="20"/>
        </w:trPr>
        <w:tc>
          <w:tcPr>
            <w:tcW w:w="2899" w:type="dxa"/>
            <w:vMerge w:val="restart"/>
            <w:vAlign w:val="center"/>
          </w:tcPr>
          <w:p w:rsidR="00D27A98" w:rsidRPr="00F13FA0" w:rsidRDefault="00D27A98" w:rsidP="00906C39">
            <w:pPr>
              <w:spacing w:after="0" w:line="240" w:lineRule="auto"/>
              <w:rPr>
                <w:rFonts w:ascii="Times New Roman" w:hAnsi="Times New Roman"/>
                <w:sz w:val="28"/>
                <w:szCs w:val="28"/>
                <w:lang w:val="uk-UA"/>
              </w:rPr>
            </w:pPr>
            <w:r w:rsidRPr="00F13FA0">
              <w:rPr>
                <w:rFonts w:ascii="Times New Roman" w:hAnsi="Times New Roman"/>
                <w:sz w:val="28"/>
                <w:szCs w:val="28"/>
                <w:lang w:val="uk-UA"/>
              </w:rPr>
              <w:t>Тижневих годин:</w:t>
            </w:r>
          </w:p>
          <w:p w:rsidR="00D27A98" w:rsidRPr="00F13FA0" w:rsidRDefault="00D27A98" w:rsidP="00906C39">
            <w:pPr>
              <w:spacing w:after="0" w:line="240" w:lineRule="auto"/>
              <w:rPr>
                <w:rFonts w:ascii="Times New Roman" w:hAnsi="Times New Roman"/>
                <w:sz w:val="28"/>
                <w:szCs w:val="28"/>
                <w:lang w:val="uk-UA"/>
              </w:rPr>
            </w:pPr>
            <w:r w:rsidRPr="00F13FA0">
              <w:rPr>
                <w:rFonts w:ascii="Times New Roman" w:hAnsi="Times New Roman"/>
                <w:sz w:val="28"/>
                <w:szCs w:val="28"/>
                <w:lang w:val="uk-UA"/>
              </w:rPr>
              <w:t>аудиторних – 2,5;</w:t>
            </w:r>
          </w:p>
          <w:p w:rsidR="00D27A98" w:rsidRPr="00F13FA0" w:rsidRDefault="00D27A98" w:rsidP="00906C39">
            <w:pPr>
              <w:spacing w:after="0" w:line="240" w:lineRule="auto"/>
              <w:rPr>
                <w:rFonts w:ascii="Times New Roman" w:hAnsi="Times New Roman"/>
                <w:sz w:val="28"/>
                <w:szCs w:val="28"/>
                <w:lang w:val="uk-UA"/>
              </w:rPr>
            </w:pPr>
            <w:r w:rsidRPr="00F13FA0">
              <w:rPr>
                <w:rFonts w:ascii="Times New Roman" w:hAnsi="Times New Roman"/>
                <w:sz w:val="28"/>
                <w:szCs w:val="28"/>
                <w:lang w:val="uk-UA"/>
              </w:rPr>
              <w:t>самостійної та індивідуальної роботи ЗВО – 5</w:t>
            </w:r>
          </w:p>
        </w:tc>
        <w:tc>
          <w:tcPr>
            <w:tcW w:w="3480" w:type="dxa"/>
            <w:vMerge w:val="restart"/>
            <w:vAlign w:val="center"/>
          </w:tcPr>
          <w:p w:rsidR="00D27A98" w:rsidRPr="00F13FA0" w:rsidRDefault="00D27A98">
            <w:pPr>
              <w:jc w:val="center"/>
              <w:rPr>
                <w:rFonts w:ascii="Times New Roman" w:hAnsi="Times New Roman"/>
                <w:sz w:val="28"/>
                <w:szCs w:val="28"/>
                <w:lang w:eastAsia="uk-UA"/>
              </w:rPr>
            </w:pPr>
            <w:proofErr w:type="spellStart"/>
            <w:r w:rsidRPr="00F13FA0">
              <w:rPr>
                <w:rFonts w:ascii="Times New Roman" w:hAnsi="Times New Roman"/>
                <w:sz w:val="28"/>
                <w:szCs w:val="28"/>
                <w:lang w:eastAsia="uk-UA"/>
              </w:rPr>
              <w:t>Рівень</w:t>
            </w:r>
            <w:proofErr w:type="spellEnd"/>
            <w:r w:rsidRPr="00F13FA0">
              <w:rPr>
                <w:rFonts w:ascii="Times New Roman" w:hAnsi="Times New Roman"/>
                <w:sz w:val="28"/>
                <w:szCs w:val="28"/>
                <w:lang w:eastAsia="uk-UA"/>
              </w:rPr>
              <w:t xml:space="preserve"> </w:t>
            </w:r>
            <w:proofErr w:type="spellStart"/>
            <w:r w:rsidRPr="00F13FA0">
              <w:rPr>
                <w:rFonts w:ascii="Times New Roman" w:hAnsi="Times New Roman"/>
                <w:sz w:val="28"/>
                <w:szCs w:val="28"/>
                <w:lang w:eastAsia="uk-UA"/>
              </w:rPr>
              <w:t>вищої</w:t>
            </w:r>
            <w:proofErr w:type="spellEnd"/>
            <w:r w:rsidRPr="00F13FA0">
              <w:rPr>
                <w:rFonts w:ascii="Times New Roman" w:hAnsi="Times New Roman"/>
                <w:sz w:val="28"/>
                <w:szCs w:val="28"/>
                <w:lang w:eastAsia="uk-UA"/>
              </w:rPr>
              <w:t xml:space="preserve"> </w:t>
            </w:r>
            <w:proofErr w:type="spellStart"/>
            <w:r w:rsidRPr="00F13FA0">
              <w:rPr>
                <w:rFonts w:ascii="Times New Roman" w:hAnsi="Times New Roman"/>
                <w:sz w:val="28"/>
                <w:szCs w:val="28"/>
                <w:lang w:eastAsia="uk-UA"/>
              </w:rPr>
              <w:t>освіти</w:t>
            </w:r>
            <w:proofErr w:type="spellEnd"/>
            <w:r w:rsidRPr="00F13FA0">
              <w:rPr>
                <w:rFonts w:ascii="Times New Roman" w:hAnsi="Times New Roman"/>
                <w:sz w:val="28"/>
                <w:szCs w:val="28"/>
                <w:lang w:eastAsia="uk-UA"/>
              </w:rPr>
              <w:t>:</w:t>
            </w:r>
          </w:p>
          <w:p w:rsidR="00D27A98" w:rsidRPr="00F13FA0" w:rsidRDefault="00D27A98">
            <w:pPr>
              <w:jc w:val="center"/>
              <w:rPr>
                <w:rFonts w:ascii="Times New Roman" w:hAnsi="Times New Roman"/>
                <w:sz w:val="28"/>
                <w:szCs w:val="28"/>
                <w:lang w:eastAsia="uk-UA"/>
              </w:rPr>
            </w:pPr>
            <w:r w:rsidRPr="00F13FA0">
              <w:rPr>
                <w:rFonts w:ascii="Times New Roman" w:hAnsi="Times New Roman"/>
                <w:sz w:val="28"/>
                <w:szCs w:val="28"/>
                <w:lang w:eastAsia="uk-UA"/>
              </w:rPr>
              <w:t>перший (</w:t>
            </w:r>
            <w:proofErr w:type="spellStart"/>
            <w:r w:rsidRPr="00F13FA0">
              <w:rPr>
                <w:rFonts w:ascii="Times New Roman" w:hAnsi="Times New Roman"/>
                <w:sz w:val="28"/>
                <w:szCs w:val="28"/>
                <w:lang w:eastAsia="uk-UA"/>
              </w:rPr>
              <w:t>бакалаврський</w:t>
            </w:r>
            <w:proofErr w:type="spellEnd"/>
            <w:r w:rsidRPr="00F13FA0">
              <w:rPr>
                <w:rFonts w:ascii="Times New Roman" w:hAnsi="Times New Roman"/>
                <w:sz w:val="28"/>
                <w:szCs w:val="28"/>
                <w:lang w:eastAsia="uk-UA"/>
              </w:rPr>
              <w:t>)</w:t>
            </w:r>
          </w:p>
          <w:p w:rsidR="00D27A98" w:rsidRPr="00F13FA0" w:rsidRDefault="00D27A98" w:rsidP="00906C39">
            <w:pPr>
              <w:spacing w:after="0" w:line="240" w:lineRule="auto"/>
              <w:jc w:val="center"/>
              <w:rPr>
                <w:rFonts w:ascii="Times New Roman" w:hAnsi="Times New Roman"/>
                <w:sz w:val="28"/>
                <w:szCs w:val="28"/>
                <w:lang w:val="uk-UA"/>
              </w:rPr>
            </w:pPr>
          </w:p>
        </w:tc>
        <w:tc>
          <w:tcPr>
            <w:tcW w:w="3206" w:type="dxa"/>
            <w:vAlign w:val="center"/>
          </w:tcPr>
          <w:p w:rsidR="00D27A98" w:rsidRPr="00F13FA0" w:rsidRDefault="0071425D" w:rsidP="00906C39">
            <w:pPr>
              <w:spacing w:after="0" w:line="240" w:lineRule="auto"/>
              <w:jc w:val="center"/>
              <w:rPr>
                <w:rFonts w:ascii="Times New Roman" w:hAnsi="Times New Roman"/>
                <w:sz w:val="28"/>
                <w:szCs w:val="28"/>
                <w:lang w:val="uk-UA"/>
              </w:rPr>
            </w:pPr>
            <w:r w:rsidRPr="00F13FA0">
              <w:rPr>
                <w:rFonts w:ascii="Times New Roman" w:hAnsi="Times New Roman"/>
                <w:sz w:val="28"/>
                <w:szCs w:val="28"/>
                <w:lang w:val="uk-UA"/>
              </w:rPr>
              <w:t>1,25</w:t>
            </w:r>
            <w:r w:rsidR="00D27A98" w:rsidRPr="00F13FA0">
              <w:rPr>
                <w:rFonts w:ascii="Times New Roman" w:hAnsi="Times New Roman"/>
                <w:sz w:val="28"/>
                <w:szCs w:val="28"/>
                <w:lang w:val="uk-UA"/>
              </w:rPr>
              <w:t xml:space="preserve"> год.</w:t>
            </w:r>
          </w:p>
        </w:tc>
      </w:tr>
      <w:tr w:rsidR="00F13FA0" w:rsidRPr="00F13FA0" w:rsidTr="00266023">
        <w:trPr>
          <w:trHeight w:val="20"/>
        </w:trPr>
        <w:tc>
          <w:tcPr>
            <w:tcW w:w="2899" w:type="dxa"/>
            <w:vMerge/>
            <w:vAlign w:val="center"/>
          </w:tcPr>
          <w:p w:rsidR="00D27A98" w:rsidRPr="00F13FA0" w:rsidRDefault="00D27A98" w:rsidP="00906C39">
            <w:pPr>
              <w:spacing w:after="0" w:line="240" w:lineRule="auto"/>
              <w:rPr>
                <w:rFonts w:ascii="Times New Roman" w:hAnsi="Times New Roman"/>
                <w:sz w:val="28"/>
                <w:szCs w:val="28"/>
                <w:lang w:val="uk-UA"/>
              </w:rPr>
            </w:pPr>
          </w:p>
        </w:tc>
        <w:tc>
          <w:tcPr>
            <w:tcW w:w="3480" w:type="dxa"/>
            <w:vMerge/>
            <w:vAlign w:val="center"/>
          </w:tcPr>
          <w:p w:rsidR="00D27A98" w:rsidRPr="00F13FA0" w:rsidRDefault="00D27A98" w:rsidP="00906C39">
            <w:pPr>
              <w:spacing w:after="0" w:line="240" w:lineRule="auto"/>
              <w:rPr>
                <w:rFonts w:ascii="Times New Roman" w:hAnsi="Times New Roman"/>
                <w:sz w:val="28"/>
                <w:szCs w:val="28"/>
                <w:lang w:val="uk-UA"/>
              </w:rPr>
            </w:pPr>
          </w:p>
        </w:tc>
        <w:tc>
          <w:tcPr>
            <w:tcW w:w="3206" w:type="dxa"/>
            <w:vAlign w:val="center"/>
          </w:tcPr>
          <w:p w:rsidR="00D27A98" w:rsidRPr="00F13FA0" w:rsidRDefault="00D27A98" w:rsidP="00906C39">
            <w:pPr>
              <w:spacing w:after="0" w:line="240" w:lineRule="auto"/>
              <w:jc w:val="center"/>
              <w:rPr>
                <w:rFonts w:ascii="Times New Roman" w:hAnsi="Times New Roman"/>
                <w:b/>
                <w:sz w:val="28"/>
                <w:szCs w:val="28"/>
                <w:lang w:val="uk-UA"/>
              </w:rPr>
            </w:pPr>
            <w:r w:rsidRPr="00F13FA0">
              <w:rPr>
                <w:rFonts w:ascii="Times New Roman" w:hAnsi="Times New Roman"/>
                <w:b/>
                <w:sz w:val="28"/>
                <w:szCs w:val="28"/>
                <w:lang w:val="uk-UA"/>
              </w:rPr>
              <w:t>Семінарські</w:t>
            </w:r>
          </w:p>
        </w:tc>
      </w:tr>
      <w:tr w:rsidR="00F13FA0" w:rsidRPr="00F13FA0" w:rsidTr="00266023">
        <w:trPr>
          <w:trHeight w:val="20"/>
        </w:trPr>
        <w:tc>
          <w:tcPr>
            <w:tcW w:w="2899" w:type="dxa"/>
            <w:vMerge/>
            <w:vAlign w:val="center"/>
          </w:tcPr>
          <w:p w:rsidR="00D27A98" w:rsidRPr="00F13FA0" w:rsidRDefault="00D27A98" w:rsidP="00906C39">
            <w:pPr>
              <w:spacing w:after="0" w:line="240" w:lineRule="auto"/>
              <w:rPr>
                <w:rFonts w:ascii="Times New Roman" w:hAnsi="Times New Roman"/>
                <w:sz w:val="28"/>
                <w:szCs w:val="28"/>
                <w:lang w:val="uk-UA"/>
              </w:rPr>
            </w:pPr>
          </w:p>
        </w:tc>
        <w:tc>
          <w:tcPr>
            <w:tcW w:w="3480" w:type="dxa"/>
            <w:vMerge/>
            <w:vAlign w:val="center"/>
          </w:tcPr>
          <w:p w:rsidR="00D27A98" w:rsidRPr="00F13FA0" w:rsidRDefault="00D27A98" w:rsidP="00906C39">
            <w:pPr>
              <w:spacing w:after="0" w:line="240" w:lineRule="auto"/>
              <w:rPr>
                <w:rFonts w:ascii="Times New Roman" w:hAnsi="Times New Roman"/>
                <w:sz w:val="28"/>
                <w:szCs w:val="28"/>
                <w:lang w:val="uk-UA"/>
              </w:rPr>
            </w:pPr>
          </w:p>
        </w:tc>
        <w:tc>
          <w:tcPr>
            <w:tcW w:w="3206" w:type="dxa"/>
            <w:vAlign w:val="center"/>
          </w:tcPr>
          <w:p w:rsidR="00D27A98" w:rsidRPr="00F13FA0" w:rsidRDefault="0071425D" w:rsidP="00906C39">
            <w:pPr>
              <w:spacing w:after="0" w:line="240" w:lineRule="auto"/>
              <w:jc w:val="center"/>
              <w:rPr>
                <w:rFonts w:ascii="Times New Roman" w:hAnsi="Times New Roman"/>
                <w:sz w:val="28"/>
                <w:szCs w:val="28"/>
                <w:lang w:val="uk-UA"/>
              </w:rPr>
            </w:pPr>
            <w:r w:rsidRPr="00F13FA0">
              <w:rPr>
                <w:rFonts w:ascii="Times New Roman" w:hAnsi="Times New Roman"/>
                <w:sz w:val="28"/>
                <w:szCs w:val="28"/>
                <w:lang w:val="uk-UA"/>
              </w:rPr>
              <w:t>1,25</w:t>
            </w:r>
            <w:r w:rsidR="00D27A98" w:rsidRPr="00F13FA0">
              <w:rPr>
                <w:rFonts w:ascii="Times New Roman" w:hAnsi="Times New Roman"/>
                <w:sz w:val="28"/>
                <w:szCs w:val="28"/>
                <w:lang w:val="uk-UA"/>
              </w:rPr>
              <w:t xml:space="preserve"> год.</w:t>
            </w:r>
          </w:p>
        </w:tc>
      </w:tr>
      <w:tr w:rsidR="00F13FA0" w:rsidRPr="00F13FA0" w:rsidTr="00266023">
        <w:trPr>
          <w:trHeight w:val="20"/>
        </w:trPr>
        <w:tc>
          <w:tcPr>
            <w:tcW w:w="2899" w:type="dxa"/>
            <w:vMerge/>
            <w:vAlign w:val="center"/>
          </w:tcPr>
          <w:p w:rsidR="00D27A98" w:rsidRPr="00F13FA0" w:rsidRDefault="00D27A98" w:rsidP="00906C39">
            <w:pPr>
              <w:spacing w:after="0" w:line="240" w:lineRule="auto"/>
              <w:rPr>
                <w:rFonts w:ascii="Times New Roman" w:hAnsi="Times New Roman"/>
                <w:sz w:val="28"/>
                <w:szCs w:val="28"/>
                <w:lang w:val="uk-UA"/>
              </w:rPr>
            </w:pPr>
          </w:p>
        </w:tc>
        <w:tc>
          <w:tcPr>
            <w:tcW w:w="3480" w:type="dxa"/>
            <w:vMerge/>
            <w:vAlign w:val="center"/>
          </w:tcPr>
          <w:p w:rsidR="00D27A98" w:rsidRPr="00F13FA0" w:rsidRDefault="00D27A98" w:rsidP="00906C39">
            <w:pPr>
              <w:spacing w:after="0" w:line="240" w:lineRule="auto"/>
              <w:rPr>
                <w:rFonts w:ascii="Times New Roman" w:hAnsi="Times New Roman"/>
                <w:sz w:val="28"/>
                <w:szCs w:val="28"/>
                <w:lang w:val="uk-UA"/>
              </w:rPr>
            </w:pPr>
          </w:p>
        </w:tc>
        <w:tc>
          <w:tcPr>
            <w:tcW w:w="3206" w:type="dxa"/>
            <w:vAlign w:val="center"/>
          </w:tcPr>
          <w:p w:rsidR="00D27A98" w:rsidRPr="00F13FA0" w:rsidRDefault="00D27A98" w:rsidP="00906C39">
            <w:pPr>
              <w:spacing w:after="0" w:line="240" w:lineRule="auto"/>
              <w:jc w:val="center"/>
              <w:rPr>
                <w:rFonts w:ascii="Times New Roman" w:hAnsi="Times New Roman"/>
                <w:b/>
                <w:sz w:val="28"/>
                <w:szCs w:val="28"/>
                <w:lang w:val="uk-UA"/>
              </w:rPr>
            </w:pPr>
            <w:r w:rsidRPr="00F13FA0">
              <w:rPr>
                <w:rFonts w:ascii="Times New Roman" w:hAnsi="Times New Roman"/>
                <w:b/>
                <w:sz w:val="28"/>
                <w:szCs w:val="28"/>
                <w:lang w:val="uk-UA"/>
              </w:rPr>
              <w:t>Самостійна робота</w:t>
            </w:r>
          </w:p>
        </w:tc>
      </w:tr>
      <w:tr w:rsidR="00F13FA0" w:rsidRPr="00F13FA0" w:rsidTr="00266023">
        <w:trPr>
          <w:trHeight w:val="20"/>
        </w:trPr>
        <w:tc>
          <w:tcPr>
            <w:tcW w:w="2899" w:type="dxa"/>
            <w:vMerge/>
            <w:vAlign w:val="center"/>
          </w:tcPr>
          <w:p w:rsidR="00D27A98" w:rsidRPr="00F13FA0" w:rsidRDefault="00D27A98" w:rsidP="00906C39">
            <w:pPr>
              <w:spacing w:after="0" w:line="240" w:lineRule="auto"/>
              <w:rPr>
                <w:rFonts w:ascii="Times New Roman" w:hAnsi="Times New Roman"/>
                <w:sz w:val="28"/>
                <w:szCs w:val="28"/>
                <w:lang w:val="uk-UA"/>
              </w:rPr>
            </w:pPr>
          </w:p>
        </w:tc>
        <w:tc>
          <w:tcPr>
            <w:tcW w:w="3480" w:type="dxa"/>
            <w:vMerge/>
            <w:vAlign w:val="center"/>
          </w:tcPr>
          <w:p w:rsidR="00D27A98" w:rsidRPr="00F13FA0" w:rsidRDefault="00D27A98" w:rsidP="00906C39">
            <w:pPr>
              <w:spacing w:after="0" w:line="240" w:lineRule="auto"/>
              <w:rPr>
                <w:rFonts w:ascii="Times New Roman" w:hAnsi="Times New Roman"/>
                <w:sz w:val="28"/>
                <w:szCs w:val="28"/>
                <w:lang w:val="uk-UA"/>
              </w:rPr>
            </w:pPr>
          </w:p>
        </w:tc>
        <w:tc>
          <w:tcPr>
            <w:tcW w:w="3206" w:type="dxa"/>
            <w:vAlign w:val="center"/>
          </w:tcPr>
          <w:p w:rsidR="00D27A98" w:rsidRPr="00F13FA0" w:rsidRDefault="0071425D" w:rsidP="00906C39">
            <w:pPr>
              <w:spacing w:after="0" w:line="240" w:lineRule="auto"/>
              <w:jc w:val="center"/>
              <w:rPr>
                <w:rFonts w:ascii="Times New Roman" w:hAnsi="Times New Roman"/>
                <w:sz w:val="28"/>
                <w:szCs w:val="28"/>
                <w:lang w:val="uk-UA"/>
              </w:rPr>
            </w:pPr>
            <w:r w:rsidRPr="00F13FA0">
              <w:rPr>
                <w:rFonts w:ascii="Times New Roman" w:hAnsi="Times New Roman"/>
                <w:sz w:val="28"/>
                <w:szCs w:val="28"/>
                <w:lang w:val="uk-UA"/>
              </w:rPr>
              <w:t>5 год.</w:t>
            </w:r>
          </w:p>
        </w:tc>
      </w:tr>
      <w:tr w:rsidR="00F13FA0" w:rsidRPr="00F13FA0" w:rsidTr="00266023">
        <w:trPr>
          <w:trHeight w:val="20"/>
        </w:trPr>
        <w:tc>
          <w:tcPr>
            <w:tcW w:w="2899" w:type="dxa"/>
            <w:vMerge/>
            <w:vAlign w:val="center"/>
          </w:tcPr>
          <w:p w:rsidR="00D27A98" w:rsidRPr="00F13FA0" w:rsidRDefault="00D27A98" w:rsidP="00906C39">
            <w:pPr>
              <w:spacing w:after="0" w:line="240" w:lineRule="auto"/>
              <w:rPr>
                <w:rFonts w:ascii="Times New Roman" w:hAnsi="Times New Roman"/>
                <w:sz w:val="28"/>
                <w:szCs w:val="28"/>
                <w:lang w:val="uk-UA"/>
              </w:rPr>
            </w:pPr>
          </w:p>
        </w:tc>
        <w:tc>
          <w:tcPr>
            <w:tcW w:w="3480" w:type="dxa"/>
            <w:vMerge/>
            <w:vAlign w:val="center"/>
          </w:tcPr>
          <w:p w:rsidR="00D27A98" w:rsidRPr="00F13FA0" w:rsidRDefault="00D27A98" w:rsidP="00906C39">
            <w:pPr>
              <w:spacing w:after="0" w:line="240" w:lineRule="auto"/>
              <w:rPr>
                <w:rFonts w:ascii="Times New Roman" w:hAnsi="Times New Roman"/>
                <w:sz w:val="28"/>
                <w:szCs w:val="28"/>
                <w:lang w:val="uk-UA"/>
              </w:rPr>
            </w:pPr>
          </w:p>
        </w:tc>
        <w:tc>
          <w:tcPr>
            <w:tcW w:w="3206" w:type="dxa"/>
            <w:vAlign w:val="center"/>
          </w:tcPr>
          <w:p w:rsidR="00D27A98" w:rsidRPr="00F13FA0" w:rsidRDefault="00D27A98" w:rsidP="00906C39">
            <w:pPr>
              <w:spacing w:after="0" w:line="240" w:lineRule="auto"/>
              <w:jc w:val="center"/>
              <w:rPr>
                <w:rFonts w:ascii="Times New Roman" w:hAnsi="Times New Roman"/>
                <w:b/>
                <w:i/>
                <w:sz w:val="28"/>
                <w:szCs w:val="28"/>
                <w:lang w:val="uk-UA"/>
              </w:rPr>
            </w:pPr>
            <w:r w:rsidRPr="00F13FA0">
              <w:rPr>
                <w:rFonts w:ascii="Times New Roman" w:hAnsi="Times New Roman"/>
                <w:b/>
                <w:sz w:val="28"/>
                <w:szCs w:val="28"/>
                <w:lang w:val="uk-UA"/>
              </w:rPr>
              <w:t xml:space="preserve">Вид контролю: </w:t>
            </w:r>
          </w:p>
        </w:tc>
      </w:tr>
      <w:tr w:rsidR="00F13FA0" w:rsidRPr="00F13FA0" w:rsidTr="00266023">
        <w:trPr>
          <w:trHeight w:val="20"/>
        </w:trPr>
        <w:tc>
          <w:tcPr>
            <w:tcW w:w="2899" w:type="dxa"/>
            <w:vMerge/>
            <w:vAlign w:val="center"/>
          </w:tcPr>
          <w:p w:rsidR="00D27A98" w:rsidRPr="00F13FA0" w:rsidRDefault="00D27A98" w:rsidP="00906C39">
            <w:pPr>
              <w:spacing w:after="0" w:line="240" w:lineRule="auto"/>
              <w:rPr>
                <w:rFonts w:ascii="Times New Roman" w:hAnsi="Times New Roman"/>
                <w:sz w:val="28"/>
                <w:szCs w:val="28"/>
                <w:lang w:val="uk-UA"/>
              </w:rPr>
            </w:pPr>
          </w:p>
        </w:tc>
        <w:tc>
          <w:tcPr>
            <w:tcW w:w="3480" w:type="dxa"/>
            <w:vMerge/>
            <w:vAlign w:val="center"/>
          </w:tcPr>
          <w:p w:rsidR="00D27A98" w:rsidRPr="00F13FA0" w:rsidRDefault="00D27A98" w:rsidP="00906C39">
            <w:pPr>
              <w:spacing w:after="0" w:line="240" w:lineRule="auto"/>
              <w:rPr>
                <w:rFonts w:ascii="Times New Roman" w:hAnsi="Times New Roman"/>
                <w:sz w:val="28"/>
                <w:szCs w:val="28"/>
                <w:lang w:val="uk-UA"/>
              </w:rPr>
            </w:pPr>
          </w:p>
        </w:tc>
        <w:tc>
          <w:tcPr>
            <w:tcW w:w="3206" w:type="dxa"/>
            <w:vAlign w:val="center"/>
          </w:tcPr>
          <w:p w:rsidR="00D27A98" w:rsidRPr="00F13FA0" w:rsidRDefault="0071425D" w:rsidP="0071425D">
            <w:pPr>
              <w:spacing w:after="0" w:line="240" w:lineRule="auto"/>
              <w:jc w:val="center"/>
              <w:rPr>
                <w:rFonts w:ascii="Times New Roman" w:hAnsi="Times New Roman"/>
                <w:sz w:val="28"/>
                <w:szCs w:val="28"/>
                <w:lang w:val="uk-UA"/>
              </w:rPr>
            </w:pPr>
            <w:proofErr w:type="spellStart"/>
            <w:r w:rsidRPr="00F13FA0">
              <w:rPr>
                <w:rFonts w:ascii="Times New Roman" w:hAnsi="Times New Roman"/>
                <w:sz w:val="28"/>
                <w:szCs w:val="28"/>
                <w:lang w:val="uk-UA"/>
              </w:rPr>
              <w:t>Диф</w:t>
            </w:r>
            <w:proofErr w:type="spellEnd"/>
            <w:r w:rsidRPr="00F13FA0">
              <w:rPr>
                <w:rFonts w:ascii="Times New Roman" w:hAnsi="Times New Roman"/>
                <w:sz w:val="28"/>
                <w:szCs w:val="28"/>
                <w:lang w:val="uk-UA"/>
              </w:rPr>
              <w:t>. з</w:t>
            </w:r>
            <w:r w:rsidR="00D27A98" w:rsidRPr="00F13FA0">
              <w:rPr>
                <w:rFonts w:ascii="Times New Roman" w:hAnsi="Times New Roman"/>
                <w:sz w:val="28"/>
                <w:szCs w:val="28"/>
                <w:lang w:val="uk-UA"/>
              </w:rPr>
              <w:t>алік</w:t>
            </w:r>
          </w:p>
        </w:tc>
      </w:tr>
    </w:tbl>
    <w:p w:rsidR="00EA3206" w:rsidRPr="00F13FA0" w:rsidRDefault="00EA3206" w:rsidP="006E601B">
      <w:pPr>
        <w:spacing w:after="0" w:line="240" w:lineRule="auto"/>
        <w:ind w:left="1440" w:hanging="1440"/>
        <w:jc w:val="both"/>
        <w:rPr>
          <w:rFonts w:ascii="Times New Roman" w:hAnsi="Times New Roman"/>
          <w:sz w:val="28"/>
          <w:szCs w:val="28"/>
          <w:lang w:val="uk-UA"/>
        </w:rPr>
      </w:pPr>
      <w:r w:rsidRPr="00F13FA0">
        <w:rPr>
          <w:rFonts w:ascii="Times New Roman" w:hAnsi="Times New Roman"/>
          <w:b/>
          <w:bCs/>
          <w:sz w:val="28"/>
          <w:szCs w:val="28"/>
          <w:lang w:val="uk-UA"/>
        </w:rPr>
        <w:t>Примітка</w:t>
      </w:r>
      <w:r w:rsidRPr="00F13FA0">
        <w:rPr>
          <w:rFonts w:ascii="Times New Roman" w:hAnsi="Times New Roman"/>
          <w:sz w:val="28"/>
          <w:szCs w:val="28"/>
          <w:lang w:val="uk-UA"/>
        </w:rPr>
        <w:t>.</w:t>
      </w:r>
    </w:p>
    <w:p w:rsidR="00EA3206" w:rsidRPr="00F13FA0" w:rsidRDefault="00EA3206" w:rsidP="006E601B">
      <w:pPr>
        <w:spacing w:after="0" w:line="240" w:lineRule="auto"/>
        <w:jc w:val="both"/>
        <w:rPr>
          <w:rFonts w:ascii="Times New Roman" w:hAnsi="Times New Roman"/>
          <w:sz w:val="28"/>
          <w:szCs w:val="28"/>
          <w:lang w:val="uk-UA"/>
        </w:rPr>
      </w:pPr>
      <w:r w:rsidRPr="00F13FA0">
        <w:rPr>
          <w:rFonts w:ascii="Times New Roman" w:hAnsi="Times New Roman"/>
          <w:sz w:val="28"/>
          <w:szCs w:val="28"/>
          <w:lang w:val="uk-UA"/>
        </w:rPr>
        <w:t xml:space="preserve">Співвідношення кількості годин аудиторних занять до самостійної і індивідуальної роботи становить: 40 : 80 = </w:t>
      </w:r>
      <w:r w:rsidR="0071425D" w:rsidRPr="00F13FA0">
        <w:rPr>
          <w:rFonts w:ascii="Times New Roman" w:hAnsi="Times New Roman"/>
          <w:sz w:val="28"/>
          <w:szCs w:val="28"/>
          <w:lang w:val="uk-UA"/>
        </w:rPr>
        <w:t xml:space="preserve"> 1 : 2</w:t>
      </w:r>
      <w:r w:rsidRPr="00F13FA0">
        <w:rPr>
          <w:rFonts w:ascii="Times New Roman" w:hAnsi="Times New Roman"/>
          <w:sz w:val="28"/>
          <w:szCs w:val="28"/>
          <w:lang w:val="uk-UA"/>
        </w:rPr>
        <w:t>.</w:t>
      </w:r>
    </w:p>
    <w:p w:rsidR="00EA3206" w:rsidRPr="00F13FA0" w:rsidRDefault="00EA3206" w:rsidP="00707A3B">
      <w:pPr>
        <w:widowControl w:val="0"/>
        <w:tabs>
          <w:tab w:val="left" w:pos="284"/>
          <w:tab w:val="left" w:pos="567"/>
        </w:tabs>
        <w:spacing w:after="0" w:line="240" w:lineRule="auto"/>
        <w:ind w:firstLine="567"/>
        <w:jc w:val="both"/>
        <w:rPr>
          <w:rFonts w:ascii="Times New Roman" w:hAnsi="Times New Roman"/>
          <w:sz w:val="28"/>
          <w:szCs w:val="28"/>
          <w:lang w:val="uk-UA"/>
        </w:rPr>
      </w:pPr>
      <w:r w:rsidRPr="00F13FA0">
        <w:rPr>
          <w:rFonts w:ascii="Times New Roman" w:hAnsi="Times New Roman"/>
          <w:sz w:val="28"/>
          <w:szCs w:val="28"/>
          <w:lang w:val="uk-UA"/>
        </w:rPr>
        <w:t>Передумовою для вивчення дисципліни є успішне засвоєння дисциплін:</w:t>
      </w:r>
    </w:p>
    <w:p w:rsidR="00EA3206" w:rsidRPr="00F13FA0" w:rsidRDefault="00EA3206" w:rsidP="00707A3B">
      <w:pPr>
        <w:widowControl w:val="0"/>
        <w:tabs>
          <w:tab w:val="left" w:pos="284"/>
          <w:tab w:val="left" w:pos="567"/>
        </w:tabs>
        <w:spacing w:after="0" w:line="240" w:lineRule="auto"/>
        <w:ind w:firstLine="567"/>
        <w:jc w:val="both"/>
        <w:rPr>
          <w:rFonts w:ascii="Times New Roman" w:hAnsi="Times New Roman"/>
          <w:sz w:val="28"/>
          <w:szCs w:val="28"/>
          <w:lang w:val="uk-UA"/>
        </w:rPr>
      </w:pPr>
      <w:r w:rsidRPr="00F13FA0">
        <w:rPr>
          <w:rFonts w:ascii="Times New Roman" w:hAnsi="Times New Roman"/>
          <w:sz w:val="28"/>
          <w:szCs w:val="28"/>
          <w:lang w:val="uk-UA"/>
        </w:rPr>
        <w:t>«Теорія держави і права»</w:t>
      </w:r>
    </w:p>
    <w:p w:rsidR="00EA3206" w:rsidRPr="00F13FA0" w:rsidRDefault="00EA3206" w:rsidP="00707A3B">
      <w:pPr>
        <w:widowControl w:val="0"/>
        <w:tabs>
          <w:tab w:val="left" w:pos="284"/>
          <w:tab w:val="left" w:pos="567"/>
        </w:tabs>
        <w:spacing w:after="0" w:line="240" w:lineRule="auto"/>
        <w:ind w:firstLine="567"/>
        <w:jc w:val="both"/>
        <w:rPr>
          <w:rFonts w:ascii="Times New Roman" w:hAnsi="Times New Roman"/>
          <w:sz w:val="28"/>
          <w:szCs w:val="28"/>
          <w:lang w:val="uk-UA"/>
        </w:rPr>
      </w:pPr>
      <w:r w:rsidRPr="00F13FA0">
        <w:rPr>
          <w:rFonts w:ascii="Times New Roman" w:hAnsi="Times New Roman"/>
          <w:sz w:val="28"/>
          <w:szCs w:val="28"/>
          <w:lang w:val="uk-UA"/>
        </w:rPr>
        <w:t>«Конституційне право»</w:t>
      </w:r>
    </w:p>
    <w:p w:rsidR="00EA3206" w:rsidRPr="00F13FA0" w:rsidRDefault="00EA3206" w:rsidP="00707A3B">
      <w:pPr>
        <w:widowControl w:val="0"/>
        <w:tabs>
          <w:tab w:val="left" w:pos="284"/>
          <w:tab w:val="left" w:pos="567"/>
        </w:tabs>
        <w:spacing w:after="0" w:line="240" w:lineRule="auto"/>
        <w:ind w:firstLine="567"/>
        <w:jc w:val="both"/>
        <w:rPr>
          <w:rFonts w:ascii="Times New Roman" w:hAnsi="Times New Roman"/>
          <w:sz w:val="28"/>
          <w:szCs w:val="28"/>
          <w:lang w:val="uk-UA"/>
        </w:rPr>
      </w:pPr>
      <w:r w:rsidRPr="00F13FA0">
        <w:rPr>
          <w:rFonts w:ascii="Times New Roman" w:hAnsi="Times New Roman"/>
          <w:sz w:val="28"/>
          <w:szCs w:val="28"/>
          <w:lang w:val="uk-UA"/>
        </w:rPr>
        <w:t>«Муніципальне право»</w:t>
      </w:r>
    </w:p>
    <w:p w:rsidR="00EA3206" w:rsidRPr="00F13FA0" w:rsidRDefault="00EA3206" w:rsidP="006E601B">
      <w:pPr>
        <w:spacing w:after="0" w:line="240" w:lineRule="auto"/>
        <w:jc w:val="both"/>
        <w:rPr>
          <w:rFonts w:ascii="Times New Roman" w:hAnsi="Times New Roman"/>
          <w:sz w:val="28"/>
          <w:szCs w:val="28"/>
          <w:lang w:val="uk-UA"/>
        </w:rPr>
      </w:pPr>
    </w:p>
    <w:p w:rsidR="00EA3206" w:rsidRPr="00F13FA0" w:rsidRDefault="00EA3206" w:rsidP="006E601B">
      <w:pPr>
        <w:spacing w:after="0" w:line="240" w:lineRule="auto"/>
        <w:jc w:val="center"/>
        <w:rPr>
          <w:rFonts w:ascii="Times New Roman" w:hAnsi="Times New Roman"/>
          <w:b/>
          <w:bCs/>
          <w:sz w:val="28"/>
          <w:szCs w:val="28"/>
          <w:lang w:val="uk-UA"/>
        </w:rPr>
      </w:pPr>
      <w:r w:rsidRPr="00F13FA0">
        <w:rPr>
          <w:rFonts w:ascii="Times New Roman" w:hAnsi="Times New Roman"/>
          <w:b/>
          <w:bCs/>
          <w:sz w:val="28"/>
          <w:szCs w:val="28"/>
          <w:lang w:val="uk-UA"/>
        </w:rPr>
        <w:t>2. Мета та завдання навчальної дисципліни</w:t>
      </w:r>
    </w:p>
    <w:p w:rsidR="00EA3206" w:rsidRPr="00F13FA0" w:rsidRDefault="00EA3206" w:rsidP="006E601B">
      <w:pPr>
        <w:tabs>
          <w:tab w:val="left" w:pos="284"/>
          <w:tab w:val="left" w:pos="567"/>
        </w:tabs>
        <w:spacing w:after="0" w:line="240" w:lineRule="auto"/>
        <w:ind w:firstLine="567"/>
        <w:jc w:val="both"/>
        <w:rPr>
          <w:rFonts w:ascii="Times New Roman" w:hAnsi="Times New Roman"/>
          <w:sz w:val="28"/>
          <w:szCs w:val="28"/>
          <w:lang w:val="uk-UA"/>
        </w:rPr>
      </w:pPr>
      <w:r w:rsidRPr="00F13FA0">
        <w:rPr>
          <w:rFonts w:ascii="Times New Roman" w:hAnsi="Times New Roman"/>
          <w:b/>
          <w:sz w:val="28"/>
          <w:szCs w:val="28"/>
          <w:lang w:val="uk-UA"/>
        </w:rPr>
        <w:t>Метою</w:t>
      </w:r>
      <w:r w:rsidRPr="00F13FA0">
        <w:rPr>
          <w:rFonts w:ascii="Times New Roman" w:hAnsi="Times New Roman"/>
          <w:sz w:val="28"/>
          <w:szCs w:val="28"/>
          <w:lang w:val="uk-UA"/>
        </w:rPr>
        <w:t xml:space="preserve"> викладання навчальної дисципліни «Податкове право» є: формування у здобувачів вищої освіти системи теоретичних знань з основних інститутів податкового права, найважливіших категорій та конструкцій податкового законодавства, основних тенденцій його розвитку та набуття практичних навичок щодо вирішення практичних ситуацій у застосуванні податкового законодавства; уміння використовувати правові засоби регламентації конкретних ситуацій, що виникають у сфері реалізації податкових правовідносин.</w:t>
      </w:r>
    </w:p>
    <w:p w:rsidR="00EA3206" w:rsidRPr="00F13FA0" w:rsidRDefault="00EA3206" w:rsidP="00707A3B">
      <w:pPr>
        <w:tabs>
          <w:tab w:val="left" w:pos="561"/>
          <w:tab w:val="left" w:pos="900"/>
        </w:tabs>
        <w:spacing w:after="0" w:line="240" w:lineRule="auto"/>
        <w:ind w:firstLine="567"/>
        <w:jc w:val="both"/>
        <w:rPr>
          <w:rFonts w:ascii="Times New Roman" w:hAnsi="Times New Roman"/>
          <w:sz w:val="28"/>
          <w:szCs w:val="28"/>
          <w:lang w:val="uk-UA"/>
        </w:rPr>
      </w:pPr>
      <w:r w:rsidRPr="00F13FA0">
        <w:rPr>
          <w:rFonts w:ascii="Times New Roman" w:hAnsi="Times New Roman"/>
          <w:sz w:val="28"/>
          <w:szCs w:val="28"/>
          <w:lang w:val="uk-UA"/>
        </w:rPr>
        <w:t>Під час вивчення дисципліни здобувач вищої освіти має набути або розширити наступні загальні та спеціальні компетентності, передбачені освітньою програмою:</w:t>
      </w:r>
    </w:p>
    <w:p w:rsidR="00EA3206" w:rsidRPr="00F13FA0" w:rsidRDefault="00EA3206" w:rsidP="007F71B4">
      <w:pPr>
        <w:spacing w:after="0" w:line="240" w:lineRule="auto"/>
        <w:ind w:firstLine="567"/>
        <w:jc w:val="both"/>
        <w:rPr>
          <w:rFonts w:ascii="Times New Roman" w:hAnsi="Times New Roman"/>
          <w:b/>
          <w:sz w:val="28"/>
          <w:szCs w:val="28"/>
          <w:u w:val="single"/>
          <w:lang w:val="uk-UA"/>
        </w:rPr>
      </w:pPr>
      <w:r w:rsidRPr="00F13FA0">
        <w:rPr>
          <w:rFonts w:ascii="Times New Roman" w:hAnsi="Times New Roman"/>
          <w:b/>
          <w:sz w:val="28"/>
          <w:szCs w:val="28"/>
          <w:u w:val="single"/>
          <w:lang w:val="uk-UA"/>
        </w:rPr>
        <w:t xml:space="preserve">ЗК 8. Здатність приймати обґрунтовані рішення. </w:t>
      </w:r>
    </w:p>
    <w:p w:rsidR="00EA3206" w:rsidRPr="00F13FA0" w:rsidRDefault="00EA3206" w:rsidP="007F71B4">
      <w:pPr>
        <w:spacing w:after="0" w:line="240" w:lineRule="auto"/>
        <w:ind w:firstLine="567"/>
        <w:jc w:val="both"/>
        <w:rPr>
          <w:rFonts w:ascii="Times New Roman" w:hAnsi="Times New Roman"/>
          <w:b/>
          <w:sz w:val="28"/>
          <w:szCs w:val="28"/>
          <w:u w:val="single"/>
          <w:lang w:val="uk-UA"/>
        </w:rPr>
      </w:pPr>
      <w:r w:rsidRPr="00F13FA0">
        <w:rPr>
          <w:rFonts w:ascii="Times New Roman" w:hAnsi="Times New Roman"/>
          <w:b/>
          <w:sz w:val="28"/>
          <w:szCs w:val="28"/>
          <w:u w:val="single"/>
          <w:lang w:val="uk-UA"/>
        </w:rPr>
        <w:t>СК 5. Здатність самостійно збирати та критично опрацьовувати, аналізувати та узагальнювати правову інформацію з різних джерел.</w:t>
      </w:r>
    </w:p>
    <w:p w:rsidR="00EA3206" w:rsidRPr="00F13FA0" w:rsidRDefault="00EA3206" w:rsidP="007F71B4">
      <w:pPr>
        <w:spacing w:after="0" w:line="240" w:lineRule="auto"/>
        <w:ind w:firstLine="567"/>
        <w:jc w:val="both"/>
        <w:rPr>
          <w:rFonts w:ascii="Times New Roman" w:hAnsi="Times New Roman"/>
          <w:b/>
          <w:sz w:val="28"/>
          <w:szCs w:val="28"/>
          <w:u w:val="single"/>
          <w:lang w:val="uk-UA"/>
        </w:rPr>
      </w:pPr>
      <w:r w:rsidRPr="00F13FA0">
        <w:rPr>
          <w:rFonts w:ascii="Times New Roman" w:hAnsi="Times New Roman"/>
          <w:b/>
          <w:sz w:val="28"/>
          <w:szCs w:val="28"/>
          <w:u w:val="single"/>
          <w:lang w:val="uk-UA"/>
        </w:rPr>
        <w:t>СК 22. Здатність кваліфіковано застосовувати у професійній діяльності норми матеріального та процесуального права.</w:t>
      </w:r>
    </w:p>
    <w:p w:rsidR="00EA3206" w:rsidRPr="00F13FA0" w:rsidRDefault="00EA3206" w:rsidP="006E601B">
      <w:pPr>
        <w:spacing w:after="0" w:line="240" w:lineRule="auto"/>
        <w:ind w:firstLine="540"/>
        <w:jc w:val="both"/>
        <w:rPr>
          <w:rFonts w:ascii="Times New Roman" w:hAnsi="Times New Roman"/>
          <w:sz w:val="28"/>
          <w:szCs w:val="28"/>
          <w:lang w:val="uk-UA"/>
        </w:rPr>
      </w:pPr>
      <w:r w:rsidRPr="00F13FA0">
        <w:rPr>
          <w:rFonts w:ascii="Times New Roman" w:hAnsi="Times New Roman"/>
          <w:sz w:val="28"/>
          <w:szCs w:val="28"/>
          <w:lang w:val="uk-UA"/>
        </w:rPr>
        <w:t xml:space="preserve">Основними </w:t>
      </w:r>
      <w:r w:rsidRPr="00F13FA0">
        <w:rPr>
          <w:rFonts w:ascii="Times New Roman" w:hAnsi="Times New Roman"/>
          <w:b/>
          <w:sz w:val="28"/>
          <w:szCs w:val="28"/>
          <w:lang w:val="uk-UA"/>
        </w:rPr>
        <w:t>завданнями</w:t>
      </w:r>
      <w:r w:rsidRPr="00F13FA0">
        <w:rPr>
          <w:rFonts w:ascii="Times New Roman" w:hAnsi="Times New Roman"/>
          <w:sz w:val="28"/>
          <w:szCs w:val="28"/>
          <w:lang w:val="uk-UA"/>
        </w:rPr>
        <w:t xml:space="preserve"> вивчення дисципліни «Податкове право» є: засвоєння теоретичних основ формування податкової системи і податково-</w:t>
      </w:r>
      <w:r w:rsidRPr="00F13FA0">
        <w:rPr>
          <w:rFonts w:ascii="Times New Roman" w:hAnsi="Times New Roman"/>
          <w:sz w:val="28"/>
          <w:szCs w:val="28"/>
          <w:lang w:val="uk-UA"/>
        </w:rPr>
        <w:lastRenderedPageBreak/>
        <w:t>правових учень: вивчення податкового законодавства, розуміння податкової системи та принципів її побудови; формування теоретичних знань і практичних навичок щодо правового забезпечення податкової діяльності; оволодіння методикою дослідження податково-правових явищ; формування знань з питань податкового права.</w:t>
      </w:r>
    </w:p>
    <w:p w:rsidR="00EA3206" w:rsidRPr="00F13FA0" w:rsidRDefault="00EA3206" w:rsidP="006E601B">
      <w:pPr>
        <w:spacing w:after="0" w:line="240" w:lineRule="auto"/>
        <w:ind w:firstLine="540"/>
        <w:jc w:val="both"/>
        <w:rPr>
          <w:rFonts w:ascii="Times New Roman" w:hAnsi="Times New Roman"/>
          <w:spacing w:val="-8"/>
          <w:sz w:val="28"/>
          <w:szCs w:val="28"/>
          <w:lang w:val="uk-UA"/>
        </w:rPr>
      </w:pPr>
    </w:p>
    <w:p w:rsidR="00EA3206" w:rsidRPr="00F13FA0" w:rsidRDefault="00EA3206" w:rsidP="006E601B">
      <w:pPr>
        <w:spacing w:after="0" w:line="240" w:lineRule="auto"/>
        <w:ind w:firstLine="540"/>
        <w:jc w:val="center"/>
        <w:rPr>
          <w:rFonts w:ascii="Times New Roman" w:hAnsi="Times New Roman"/>
          <w:b/>
          <w:sz w:val="28"/>
          <w:szCs w:val="28"/>
          <w:lang w:val="uk-UA"/>
        </w:rPr>
      </w:pPr>
      <w:r w:rsidRPr="00F13FA0">
        <w:rPr>
          <w:rFonts w:ascii="Times New Roman" w:hAnsi="Times New Roman"/>
          <w:b/>
          <w:sz w:val="28"/>
          <w:szCs w:val="28"/>
          <w:lang w:val="uk-UA"/>
        </w:rPr>
        <w:t>3. Очікувані результати навчання з дисципліни</w:t>
      </w:r>
    </w:p>
    <w:p w:rsidR="00EA3206" w:rsidRPr="00F13FA0" w:rsidRDefault="00EA3206" w:rsidP="006E601B">
      <w:pPr>
        <w:spacing w:after="0" w:line="240" w:lineRule="auto"/>
        <w:ind w:firstLine="540"/>
        <w:jc w:val="both"/>
        <w:rPr>
          <w:rFonts w:ascii="Times New Roman" w:hAnsi="Times New Roman"/>
          <w:sz w:val="28"/>
          <w:szCs w:val="28"/>
          <w:lang w:val="uk-UA"/>
        </w:rPr>
      </w:pPr>
      <w:r w:rsidRPr="00F13FA0">
        <w:rPr>
          <w:rFonts w:ascii="Times New Roman" w:hAnsi="Times New Roman"/>
          <w:sz w:val="28"/>
          <w:szCs w:val="28"/>
          <w:lang w:val="uk-UA"/>
        </w:rPr>
        <w:t>Під час вивчення дисципліни ЗВО має досягти або вдосконалити наступні програмні результати навчання (РН), передбачені освітньою програмою:</w:t>
      </w:r>
    </w:p>
    <w:p w:rsidR="00EA3206" w:rsidRPr="00F13FA0" w:rsidRDefault="00EA3206" w:rsidP="007F71B4">
      <w:pPr>
        <w:spacing w:after="0" w:line="240" w:lineRule="auto"/>
        <w:ind w:firstLine="567"/>
        <w:jc w:val="both"/>
        <w:rPr>
          <w:rFonts w:ascii="Times New Roman" w:hAnsi="Times New Roman"/>
          <w:b/>
          <w:sz w:val="28"/>
          <w:szCs w:val="28"/>
          <w:u w:val="single"/>
          <w:lang w:val="uk-UA"/>
        </w:rPr>
      </w:pPr>
      <w:r w:rsidRPr="00F13FA0">
        <w:rPr>
          <w:rFonts w:ascii="Times New Roman" w:hAnsi="Times New Roman"/>
          <w:b/>
          <w:sz w:val="28"/>
          <w:szCs w:val="28"/>
          <w:u w:val="single"/>
          <w:lang w:val="uk-UA"/>
        </w:rPr>
        <w:t xml:space="preserve">РН 3. Збирати необхідну інформацію з різних джерел, аналізувати і оцінювати її. </w:t>
      </w:r>
    </w:p>
    <w:p w:rsidR="00EA3206" w:rsidRPr="00F13FA0" w:rsidRDefault="00EA3206" w:rsidP="007F71B4">
      <w:pPr>
        <w:spacing w:after="0" w:line="240" w:lineRule="auto"/>
        <w:ind w:firstLine="567"/>
        <w:jc w:val="both"/>
        <w:rPr>
          <w:rFonts w:ascii="Times New Roman" w:hAnsi="Times New Roman"/>
          <w:b/>
          <w:sz w:val="28"/>
          <w:szCs w:val="28"/>
          <w:u w:val="single"/>
          <w:lang w:val="uk-UA"/>
        </w:rPr>
      </w:pPr>
      <w:r w:rsidRPr="00F13FA0">
        <w:rPr>
          <w:rFonts w:ascii="Times New Roman" w:hAnsi="Times New Roman"/>
          <w:b/>
          <w:sz w:val="28"/>
          <w:szCs w:val="28"/>
          <w:u w:val="single"/>
          <w:lang w:val="uk-UA"/>
        </w:rPr>
        <w:t xml:space="preserve">РН 8. Здійснювати пошук інформації у доступних джерелах для повного та всебічного встановлення необхідних обставин. </w:t>
      </w:r>
    </w:p>
    <w:p w:rsidR="00EA3206" w:rsidRPr="00F13FA0" w:rsidRDefault="00EA3206" w:rsidP="007F71B4">
      <w:pPr>
        <w:spacing w:after="0" w:line="240" w:lineRule="auto"/>
        <w:ind w:firstLine="567"/>
        <w:jc w:val="both"/>
        <w:rPr>
          <w:rFonts w:ascii="Times New Roman" w:hAnsi="Times New Roman"/>
          <w:b/>
          <w:sz w:val="28"/>
          <w:szCs w:val="28"/>
          <w:u w:val="single"/>
          <w:lang w:val="uk-UA"/>
        </w:rPr>
      </w:pPr>
      <w:r w:rsidRPr="00F13FA0">
        <w:rPr>
          <w:rFonts w:ascii="Times New Roman" w:hAnsi="Times New Roman"/>
          <w:b/>
          <w:sz w:val="28"/>
          <w:szCs w:val="28"/>
          <w:u w:val="single"/>
          <w:lang w:val="uk-UA"/>
        </w:rPr>
        <w:t xml:space="preserve">РН 10. Виокремлювати юридично значущі факти і формувати обґрунтовані правові висновки. </w:t>
      </w:r>
    </w:p>
    <w:p w:rsidR="00EA3206" w:rsidRPr="00F13FA0" w:rsidRDefault="00EA3206" w:rsidP="002D6CBB">
      <w:pPr>
        <w:pStyle w:val="a3"/>
        <w:spacing w:line="240" w:lineRule="auto"/>
        <w:ind w:firstLine="567"/>
        <w:rPr>
          <w:szCs w:val="28"/>
        </w:rPr>
      </w:pPr>
      <w:r w:rsidRPr="00F13FA0">
        <w:rPr>
          <w:szCs w:val="28"/>
        </w:rPr>
        <w:t>В результаті вивчення дисципліни «</w:t>
      </w:r>
      <w:proofErr w:type="spellStart"/>
      <w:r w:rsidRPr="00F13FA0">
        <w:rPr>
          <w:szCs w:val="28"/>
          <w:lang w:val="ru-RU"/>
        </w:rPr>
        <w:t>Податкове</w:t>
      </w:r>
      <w:proofErr w:type="spellEnd"/>
      <w:r w:rsidRPr="00F13FA0">
        <w:rPr>
          <w:szCs w:val="28"/>
          <w:lang w:val="ru-RU"/>
        </w:rPr>
        <w:t xml:space="preserve"> право</w:t>
      </w:r>
      <w:r w:rsidRPr="00F13FA0">
        <w:rPr>
          <w:szCs w:val="28"/>
        </w:rPr>
        <w:t xml:space="preserve">» здобувачі вищої освіти повинні </w:t>
      </w:r>
      <w:r w:rsidRPr="00F13FA0">
        <w:rPr>
          <w:b/>
          <w:bCs/>
          <w:szCs w:val="28"/>
        </w:rPr>
        <w:t>знати:</w:t>
      </w:r>
    </w:p>
    <w:p w:rsidR="00EA3206" w:rsidRPr="00F13FA0" w:rsidRDefault="00EA3206" w:rsidP="0071425D">
      <w:pPr>
        <w:spacing w:after="0" w:line="240" w:lineRule="auto"/>
        <w:ind w:firstLine="567"/>
        <w:jc w:val="both"/>
        <w:rPr>
          <w:rFonts w:ascii="Times New Roman" w:hAnsi="Times New Roman"/>
          <w:sz w:val="28"/>
          <w:szCs w:val="28"/>
          <w:lang w:val="uk-UA"/>
        </w:rPr>
      </w:pPr>
      <w:r w:rsidRPr="00F13FA0">
        <w:rPr>
          <w:rFonts w:ascii="Times New Roman" w:hAnsi="Times New Roman"/>
          <w:sz w:val="28"/>
          <w:szCs w:val="28"/>
          <w:lang w:val="uk-UA"/>
        </w:rPr>
        <w:t xml:space="preserve">• чинне податкове законодавство та підзаконні нормативно-правові акти, що регулюють податкові відносини; </w:t>
      </w:r>
    </w:p>
    <w:p w:rsidR="00EA3206" w:rsidRPr="00F13FA0" w:rsidRDefault="00EA3206" w:rsidP="0071425D">
      <w:pPr>
        <w:spacing w:after="0" w:line="240" w:lineRule="auto"/>
        <w:ind w:firstLine="567"/>
        <w:jc w:val="both"/>
        <w:rPr>
          <w:rFonts w:ascii="Times New Roman" w:hAnsi="Times New Roman"/>
          <w:sz w:val="28"/>
          <w:szCs w:val="28"/>
          <w:lang w:val="uk-UA"/>
        </w:rPr>
      </w:pPr>
      <w:r w:rsidRPr="00F13FA0">
        <w:rPr>
          <w:rFonts w:ascii="Times New Roman" w:hAnsi="Times New Roman"/>
          <w:sz w:val="28"/>
          <w:szCs w:val="28"/>
          <w:lang w:val="uk-UA"/>
        </w:rPr>
        <w:t xml:space="preserve">• понятійний апарат податкового права; </w:t>
      </w:r>
    </w:p>
    <w:p w:rsidR="00EA3206" w:rsidRPr="00F13FA0" w:rsidRDefault="00EA3206" w:rsidP="0071425D">
      <w:pPr>
        <w:spacing w:after="0" w:line="240" w:lineRule="auto"/>
        <w:ind w:firstLine="567"/>
        <w:jc w:val="both"/>
        <w:rPr>
          <w:rFonts w:ascii="Times New Roman" w:hAnsi="Times New Roman"/>
          <w:sz w:val="28"/>
          <w:szCs w:val="28"/>
          <w:lang w:val="uk-UA"/>
        </w:rPr>
      </w:pPr>
      <w:r w:rsidRPr="00F13FA0">
        <w:rPr>
          <w:rFonts w:ascii="Times New Roman" w:hAnsi="Times New Roman"/>
          <w:sz w:val="28"/>
          <w:szCs w:val="28"/>
          <w:lang w:val="uk-UA"/>
        </w:rPr>
        <w:t xml:space="preserve">• основні теоретичні положення науки податкового права; </w:t>
      </w:r>
    </w:p>
    <w:p w:rsidR="00EA3206" w:rsidRPr="00F13FA0" w:rsidRDefault="00EA3206" w:rsidP="0071425D">
      <w:pPr>
        <w:spacing w:after="0" w:line="240" w:lineRule="auto"/>
        <w:ind w:firstLine="567"/>
        <w:jc w:val="both"/>
        <w:rPr>
          <w:rFonts w:ascii="Times New Roman" w:hAnsi="Times New Roman"/>
          <w:sz w:val="28"/>
          <w:szCs w:val="28"/>
          <w:lang w:val="uk-UA"/>
        </w:rPr>
      </w:pPr>
      <w:r w:rsidRPr="00F13FA0">
        <w:rPr>
          <w:rFonts w:ascii="Times New Roman" w:hAnsi="Times New Roman"/>
          <w:sz w:val="28"/>
          <w:szCs w:val="28"/>
          <w:lang w:val="uk-UA"/>
        </w:rPr>
        <w:t xml:space="preserve">• судові акти з питань вирішення податково-правових спорів; </w:t>
      </w:r>
    </w:p>
    <w:p w:rsidR="00EA3206" w:rsidRPr="00F13FA0" w:rsidRDefault="00EA3206" w:rsidP="0071425D">
      <w:pPr>
        <w:spacing w:after="0" w:line="240" w:lineRule="auto"/>
        <w:ind w:firstLine="567"/>
        <w:jc w:val="both"/>
        <w:rPr>
          <w:rFonts w:ascii="Times New Roman" w:hAnsi="Times New Roman"/>
          <w:sz w:val="28"/>
          <w:szCs w:val="28"/>
          <w:lang w:val="uk-UA"/>
        </w:rPr>
      </w:pPr>
      <w:r w:rsidRPr="00F13FA0">
        <w:rPr>
          <w:rFonts w:ascii="Times New Roman" w:hAnsi="Times New Roman"/>
          <w:sz w:val="28"/>
          <w:szCs w:val="28"/>
          <w:lang w:val="uk-UA"/>
        </w:rPr>
        <w:t xml:space="preserve">• практику застосування податкового законодавства; </w:t>
      </w:r>
    </w:p>
    <w:p w:rsidR="00EA3206" w:rsidRPr="00F13FA0" w:rsidRDefault="00EA3206" w:rsidP="0071425D">
      <w:pPr>
        <w:spacing w:after="0" w:line="240" w:lineRule="auto"/>
        <w:ind w:firstLine="567"/>
        <w:jc w:val="both"/>
        <w:rPr>
          <w:rFonts w:ascii="Times New Roman" w:hAnsi="Times New Roman"/>
          <w:sz w:val="28"/>
          <w:szCs w:val="28"/>
          <w:lang w:val="uk-UA"/>
        </w:rPr>
      </w:pPr>
      <w:r w:rsidRPr="00F13FA0">
        <w:rPr>
          <w:rFonts w:ascii="Times New Roman" w:hAnsi="Times New Roman"/>
          <w:sz w:val="28"/>
          <w:szCs w:val="28"/>
          <w:lang w:val="uk-UA"/>
        </w:rPr>
        <w:t xml:space="preserve">• основи правового статусу контролюючих органів; </w:t>
      </w:r>
    </w:p>
    <w:p w:rsidR="00EA3206" w:rsidRPr="00F13FA0" w:rsidRDefault="00EA3206" w:rsidP="0071425D">
      <w:pPr>
        <w:spacing w:after="0" w:line="240" w:lineRule="auto"/>
        <w:ind w:firstLine="567"/>
        <w:jc w:val="both"/>
        <w:rPr>
          <w:rFonts w:ascii="Times New Roman" w:hAnsi="Times New Roman"/>
          <w:sz w:val="28"/>
          <w:szCs w:val="28"/>
          <w:lang w:val="uk-UA"/>
        </w:rPr>
      </w:pPr>
      <w:r w:rsidRPr="00F13FA0">
        <w:rPr>
          <w:rFonts w:ascii="Times New Roman" w:hAnsi="Times New Roman"/>
          <w:sz w:val="28"/>
          <w:szCs w:val="28"/>
          <w:lang w:val="uk-UA"/>
        </w:rPr>
        <w:t xml:space="preserve">• основи правового статусу платників податків; </w:t>
      </w:r>
    </w:p>
    <w:p w:rsidR="00EA3206" w:rsidRPr="00F13FA0" w:rsidRDefault="00EA3206" w:rsidP="0071425D">
      <w:pPr>
        <w:spacing w:after="0" w:line="240" w:lineRule="auto"/>
        <w:ind w:firstLine="567"/>
        <w:jc w:val="both"/>
        <w:rPr>
          <w:rFonts w:ascii="Times New Roman" w:hAnsi="Times New Roman"/>
          <w:sz w:val="28"/>
          <w:szCs w:val="28"/>
          <w:lang w:val="uk-UA"/>
        </w:rPr>
      </w:pPr>
      <w:r w:rsidRPr="00F13FA0">
        <w:rPr>
          <w:rFonts w:ascii="Times New Roman" w:hAnsi="Times New Roman"/>
          <w:sz w:val="28"/>
          <w:szCs w:val="28"/>
          <w:lang w:val="uk-UA"/>
        </w:rPr>
        <w:t xml:space="preserve">• проблеми правового регулювання податкових правовідносин; </w:t>
      </w:r>
    </w:p>
    <w:p w:rsidR="00EA3206" w:rsidRPr="00F13FA0" w:rsidRDefault="00EA3206" w:rsidP="0071425D">
      <w:pPr>
        <w:spacing w:after="0" w:line="240" w:lineRule="auto"/>
        <w:ind w:firstLine="567"/>
        <w:jc w:val="both"/>
        <w:rPr>
          <w:rFonts w:ascii="Times New Roman" w:hAnsi="Times New Roman"/>
          <w:sz w:val="28"/>
          <w:szCs w:val="28"/>
          <w:lang w:val="uk-UA"/>
        </w:rPr>
      </w:pPr>
      <w:r w:rsidRPr="00F13FA0">
        <w:rPr>
          <w:rFonts w:ascii="Times New Roman" w:hAnsi="Times New Roman"/>
          <w:sz w:val="28"/>
          <w:szCs w:val="28"/>
          <w:lang w:val="uk-UA"/>
        </w:rPr>
        <w:t>• порядок притягнення до відповідальності за порушення норм податкового законодавства;</w:t>
      </w:r>
    </w:p>
    <w:p w:rsidR="00EA3206" w:rsidRPr="00F13FA0" w:rsidRDefault="00EA3206" w:rsidP="0071425D">
      <w:pPr>
        <w:spacing w:after="0" w:line="240" w:lineRule="auto"/>
        <w:ind w:firstLine="567"/>
        <w:jc w:val="both"/>
        <w:rPr>
          <w:rFonts w:ascii="Times New Roman" w:hAnsi="Times New Roman"/>
          <w:sz w:val="28"/>
          <w:szCs w:val="28"/>
          <w:lang w:val="uk-UA"/>
        </w:rPr>
      </w:pPr>
      <w:r w:rsidRPr="00F13FA0">
        <w:rPr>
          <w:rFonts w:ascii="Times New Roman" w:hAnsi="Times New Roman"/>
          <w:sz w:val="28"/>
          <w:szCs w:val="28"/>
          <w:lang w:val="uk-UA"/>
        </w:rPr>
        <w:t>• правові засади справляння прямих, непрямих, місцевих податків і зборів</w:t>
      </w:r>
      <w:r w:rsidR="002D6CBB" w:rsidRPr="00F13FA0">
        <w:rPr>
          <w:rFonts w:ascii="Times New Roman" w:hAnsi="Times New Roman"/>
          <w:sz w:val="28"/>
          <w:szCs w:val="28"/>
          <w:lang w:val="uk-UA"/>
        </w:rPr>
        <w:t>;</w:t>
      </w:r>
    </w:p>
    <w:p w:rsidR="002D6CBB" w:rsidRPr="00F13FA0" w:rsidRDefault="002D6CBB" w:rsidP="0071425D">
      <w:pPr>
        <w:spacing w:after="0" w:line="240" w:lineRule="auto"/>
        <w:jc w:val="both"/>
        <w:rPr>
          <w:rFonts w:ascii="Times New Roman" w:hAnsi="Times New Roman"/>
          <w:bCs/>
          <w:sz w:val="28"/>
          <w:szCs w:val="28"/>
          <w:lang w:val="uk-UA"/>
        </w:rPr>
      </w:pPr>
    </w:p>
    <w:p w:rsidR="00EA3206" w:rsidRPr="00F13FA0" w:rsidRDefault="002D6CBB" w:rsidP="0071425D">
      <w:pPr>
        <w:spacing w:after="0" w:line="240" w:lineRule="auto"/>
        <w:jc w:val="both"/>
        <w:rPr>
          <w:rFonts w:ascii="Times New Roman" w:hAnsi="Times New Roman"/>
          <w:sz w:val="28"/>
          <w:szCs w:val="28"/>
          <w:lang w:val="uk-UA"/>
        </w:rPr>
      </w:pPr>
      <w:r w:rsidRPr="00F13FA0">
        <w:rPr>
          <w:rFonts w:ascii="Times New Roman" w:hAnsi="Times New Roman"/>
          <w:bCs/>
          <w:sz w:val="28"/>
          <w:szCs w:val="28"/>
          <w:lang w:val="uk-UA"/>
        </w:rPr>
        <w:t>та</w:t>
      </w:r>
      <w:r w:rsidRPr="00F13FA0">
        <w:rPr>
          <w:rFonts w:ascii="Times New Roman" w:hAnsi="Times New Roman"/>
          <w:b/>
          <w:bCs/>
          <w:sz w:val="28"/>
          <w:szCs w:val="28"/>
          <w:lang w:val="uk-UA"/>
        </w:rPr>
        <w:t xml:space="preserve"> </w:t>
      </w:r>
      <w:r w:rsidR="00EA3206" w:rsidRPr="00F13FA0">
        <w:rPr>
          <w:rFonts w:ascii="Times New Roman" w:hAnsi="Times New Roman"/>
          <w:b/>
          <w:bCs/>
          <w:sz w:val="28"/>
          <w:szCs w:val="28"/>
          <w:lang w:val="uk-UA"/>
        </w:rPr>
        <w:t>вміти</w:t>
      </w:r>
      <w:r w:rsidR="00EA3206" w:rsidRPr="00F13FA0">
        <w:rPr>
          <w:rFonts w:ascii="Times New Roman" w:hAnsi="Times New Roman"/>
          <w:sz w:val="28"/>
          <w:szCs w:val="28"/>
          <w:lang w:val="uk-UA"/>
        </w:rPr>
        <w:t xml:space="preserve"> :</w:t>
      </w:r>
    </w:p>
    <w:p w:rsidR="00EA3206" w:rsidRPr="00F13FA0" w:rsidRDefault="00EA3206" w:rsidP="0071425D">
      <w:pPr>
        <w:spacing w:after="0" w:line="240" w:lineRule="auto"/>
        <w:ind w:firstLine="567"/>
        <w:jc w:val="both"/>
        <w:rPr>
          <w:rFonts w:ascii="Times New Roman" w:hAnsi="Times New Roman"/>
          <w:sz w:val="28"/>
          <w:szCs w:val="28"/>
          <w:lang w:val="uk-UA"/>
        </w:rPr>
      </w:pPr>
      <w:r w:rsidRPr="00F13FA0">
        <w:rPr>
          <w:rFonts w:ascii="Times New Roman" w:hAnsi="Times New Roman"/>
          <w:sz w:val="28"/>
          <w:szCs w:val="28"/>
          <w:lang w:val="uk-UA"/>
        </w:rPr>
        <w:t xml:space="preserve">• кваліфікувати податкові правовідносини і відмежовувати їх від суміжних з ними; </w:t>
      </w:r>
    </w:p>
    <w:p w:rsidR="00EA3206" w:rsidRPr="00F13FA0" w:rsidRDefault="00EA3206" w:rsidP="0071425D">
      <w:pPr>
        <w:spacing w:after="0" w:line="240" w:lineRule="auto"/>
        <w:ind w:firstLine="567"/>
        <w:jc w:val="both"/>
        <w:rPr>
          <w:rFonts w:ascii="Times New Roman" w:hAnsi="Times New Roman"/>
          <w:sz w:val="28"/>
          <w:szCs w:val="28"/>
          <w:lang w:val="uk-UA"/>
        </w:rPr>
      </w:pPr>
      <w:r w:rsidRPr="00F13FA0">
        <w:rPr>
          <w:rFonts w:ascii="Times New Roman" w:hAnsi="Times New Roman"/>
          <w:sz w:val="28"/>
          <w:szCs w:val="28"/>
          <w:lang w:val="uk-UA"/>
        </w:rPr>
        <w:t xml:space="preserve">• застосовувати нормативно-правові акти податкового законодавства до вирішення практичних ситуацій; </w:t>
      </w:r>
    </w:p>
    <w:p w:rsidR="00EA3206" w:rsidRPr="00F13FA0" w:rsidRDefault="00EA3206" w:rsidP="0071425D">
      <w:pPr>
        <w:spacing w:after="0" w:line="240" w:lineRule="auto"/>
        <w:ind w:firstLine="567"/>
        <w:jc w:val="both"/>
        <w:rPr>
          <w:rFonts w:ascii="Times New Roman" w:hAnsi="Times New Roman"/>
          <w:sz w:val="28"/>
          <w:szCs w:val="28"/>
          <w:lang w:val="uk-UA"/>
        </w:rPr>
      </w:pPr>
      <w:r w:rsidRPr="00F13FA0">
        <w:rPr>
          <w:rFonts w:ascii="Times New Roman" w:hAnsi="Times New Roman"/>
          <w:sz w:val="28"/>
          <w:szCs w:val="28"/>
          <w:lang w:val="uk-UA"/>
        </w:rPr>
        <w:t xml:space="preserve">• організовувати правове супроводження податкових правовідносин; </w:t>
      </w:r>
    </w:p>
    <w:p w:rsidR="00EA3206" w:rsidRPr="00F13FA0" w:rsidRDefault="00EA3206" w:rsidP="0071425D">
      <w:pPr>
        <w:spacing w:after="0" w:line="240" w:lineRule="auto"/>
        <w:ind w:firstLine="567"/>
        <w:jc w:val="both"/>
        <w:rPr>
          <w:rFonts w:ascii="Times New Roman" w:hAnsi="Times New Roman"/>
          <w:sz w:val="28"/>
          <w:szCs w:val="28"/>
          <w:lang w:val="uk-UA"/>
        </w:rPr>
      </w:pPr>
      <w:r w:rsidRPr="00F13FA0">
        <w:rPr>
          <w:rFonts w:ascii="Times New Roman" w:hAnsi="Times New Roman"/>
          <w:sz w:val="28"/>
          <w:szCs w:val="28"/>
          <w:lang w:val="uk-UA"/>
        </w:rPr>
        <w:t>• організовувати захист порушених прав суб’єктів податкових правовідносин.</w:t>
      </w:r>
    </w:p>
    <w:p w:rsidR="002D6CBB" w:rsidRPr="00F13FA0" w:rsidRDefault="002D6CBB" w:rsidP="007F71B4">
      <w:pPr>
        <w:spacing w:after="0" w:line="240" w:lineRule="auto"/>
        <w:ind w:firstLine="567"/>
        <w:jc w:val="both"/>
        <w:rPr>
          <w:rFonts w:ascii="Times New Roman" w:hAnsi="Times New Roman"/>
          <w:sz w:val="28"/>
          <w:szCs w:val="28"/>
          <w:lang w:val="uk-UA"/>
        </w:rPr>
      </w:pPr>
    </w:p>
    <w:p w:rsidR="00EA3206" w:rsidRPr="00F13FA0" w:rsidRDefault="00EA3206" w:rsidP="007F71B4">
      <w:pPr>
        <w:spacing w:after="0" w:line="240" w:lineRule="auto"/>
        <w:ind w:firstLine="567"/>
        <w:jc w:val="both"/>
        <w:rPr>
          <w:rFonts w:ascii="Times New Roman" w:hAnsi="Times New Roman"/>
          <w:sz w:val="28"/>
          <w:szCs w:val="28"/>
          <w:lang w:val="uk-UA"/>
        </w:rPr>
      </w:pPr>
      <w:r w:rsidRPr="00F13FA0">
        <w:rPr>
          <w:rFonts w:ascii="Times New Roman" w:hAnsi="Times New Roman"/>
          <w:sz w:val="28"/>
          <w:szCs w:val="28"/>
          <w:lang w:val="uk-UA"/>
        </w:rPr>
        <w:t>Програма навчальної дисципліни складається з двох змістовних модулів:</w:t>
      </w:r>
    </w:p>
    <w:p w:rsidR="00EA3206" w:rsidRPr="00F13FA0" w:rsidRDefault="00EA3206" w:rsidP="007F71B4">
      <w:pPr>
        <w:spacing w:after="0" w:line="240" w:lineRule="auto"/>
        <w:ind w:firstLine="567"/>
        <w:jc w:val="both"/>
        <w:rPr>
          <w:rFonts w:ascii="Times New Roman" w:hAnsi="Times New Roman"/>
          <w:sz w:val="28"/>
          <w:szCs w:val="28"/>
          <w:lang w:val="uk-UA"/>
        </w:rPr>
      </w:pPr>
      <w:r w:rsidRPr="00F13FA0">
        <w:rPr>
          <w:rFonts w:ascii="Times New Roman" w:hAnsi="Times New Roman"/>
          <w:sz w:val="28"/>
          <w:szCs w:val="28"/>
          <w:lang w:val="uk-UA"/>
        </w:rPr>
        <w:t>1. Загальні засади податкового права.</w:t>
      </w:r>
    </w:p>
    <w:p w:rsidR="00EA3206" w:rsidRPr="00F13FA0" w:rsidRDefault="00EA3206" w:rsidP="007F71B4">
      <w:pPr>
        <w:spacing w:after="0" w:line="240" w:lineRule="auto"/>
        <w:ind w:firstLine="567"/>
        <w:jc w:val="both"/>
        <w:rPr>
          <w:rFonts w:ascii="Times New Roman" w:hAnsi="Times New Roman"/>
          <w:sz w:val="28"/>
          <w:szCs w:val="28"/>
          <w:lang w:val="uk-UA"/>
        </w:rPr>
      </w:pPr>
      <w:r w:rsidRPr="00F13FA0">
        <w:rPr>
          <w:rFonts w:ascii="Times New Roman" w:hAnsi="Times New Roman"/>
          <w:sz w:val="28"/>
          <w:szCs w:val="28"/>
          <w:lang w:val="uk-UA"/>
        </w:rPr>
        <w:t>2. Правове регулювання стягнення податків і зборів в Україні.</w:t>
      </w:r>
    </w:p>
    <w:p w:rsidR="00EA3206" w:rsidRPr="00F13FA0" w:rsidRDefault="00EA3206" w:rsidP="006E601B">
      <w:pPr>
        <w:spacing w:after="0" w:line="240" w:lineRule="auto"/>
        <w:jc w:val="center"/>
        <w:rPr>
          <w:rFonts w:ascii="Times New Roman" w:hAnsi="Times New Roman"/>
          <w:b/>
          <w:sz w:val="28"/>
          <w:szCs w:val="28"/>
          <w:lang w:val="uk-UA"/>
        </w:rPr>
      </w:pPr>
    </w:p>
    <w:p w:rsidR="00EA3206" w:rsidRPr="00F13FA0" w:rsidRDefault="00EA3206" w:rsidP="006E601B">
      <w:pPr>
        <w:spacing w:after="0" w:line="240" w:lineRule="auto"/>
        <w:jc w:val="center"/>
        <w:rPr>
          <w:rFonts w:ascii="Times New Roman" w:hAnsi="Times New Roman"/>
          <w:b/>
          <w:sz w:val="28"/>
          <w:szCs w:val="28"/>
          <w:lang w:val="uk-UA"/>
        </w:rPr>
      </w:pPr>
      <w:r w:rsidRPr="00F13FA0">
        <w:rPr>
          <w:rFonts w:ascii="Times New Roman" w:hAnsi="Times New Roman"/>
          <w:b/>
          <w:sz w:val="28"/>
          <w:szCs w:val="28"/>
          <w:lang w:val="uk-UA"/>
        </w:rPr>
        <w:t>4. Критерії оцінювання результатів навчання</w:t>
      </w:r>
    </w:p>
    <w:p w:rsidR="00EA3206" w:rsidRPr="00F13FA0" w:rsidRDefault="00EA3206" w:rsidP="007F71B4">
      <w:pPr>
        <w:spacing w:after="0" w:line="240" w:lineRule="auto"/>
        <w:ind w:firstLine="567"/>
        <w:jc w:val="both"/>
        <w:rPr>
          <w:rFonts w:ascii="Times New Roman" w:hAnsi="Times New Roman"/>
          <w:sz w:val="28"/>
          <w:szCs w:val="28"/>
          <w:lang w:val="uk-UA"/>
        </w:rPr>
      </w:pPr>
      <w:r w:rsidRPr="00F13FA0">
        <w:rPr>
          <w:rFonts w:ascii="Times New Roman" w:hAnsi="Times New Roman"/>
          <w:sz w:val="28"/>
          <w:szCs w:val="28"/>
          <w:lang w:val="uk-UA"/>
        </w:rPr>
        <w:lastRenderedPageBreak/>
        <w:t>Загальними критеріями, за якими здійснюється оцінювання результатів навчання здобувачів вищої освіти, є: глибина і міцність знань, рівень мислення, вміння систематизувати знання за окремими темами, вміння робити обґрунтовані висновки, володіння категорійним апаратом, навички і прийоми виконання практичних завдань, вміння знаходити необхідну інформацію, здійснювати її систематизацію та обробку, самореалізація на практичних та семінарських заняттях, а також самостійність та своєчасність здачі виконаних індивідуальних та самостійних завдань викладачу, згідно з графіком навчального процесу.</w:t>
      </w:r>
    </w:p>
    <w:p w:rsidR="00EA3206" w:rsidRPr="00F13FA0" w:rsidRDefault="00EA3206" w:rsidP="007F71B4">
      <w:pPr>
        <w:spacing w:after="0" w:line="240" w:lineRule="auto"/>
        <w:ind w:firstLine="567"/>
        <w:jc w:val="both"/>
        <w:rPr>
          <w:rFonts w:ascii="Times New Roman" w:hAnsi="Times New Roman"/>
          <w:sz w:val="28"/>
          <w:szCs w:val="28"/>
          <w:lang w:val="uk-UA"/>
        </w:rPr>
      </w:pPr>
      <w:r w:rsidRPr="00F13FA0">
        <w:rPr>
          <w:rFonts w:ascii="Times New Roman" w:hAnsi="Times New Roman"/>
          <w:sz w:val="28"/>
          <w:szCs w:val="28"/>
          <w:lang w:val="uk-UA"/>
        </w:rPr>
        <w:t>Максимально можливий бал за конкретним завданням ставиться за умови відповідності виду індивідуальної та самостійної роботи або усної, письмової відповіді всім зазначеним критеріям. Відсутність тієї або іншої складової знижує кількість балів.</w:t>
      </w:r>
    </w:p>
    <w:p w:rsidR="00EA3206" w:rsidRPr="00F13FA0" w:rsidRDefault="00EA3206" w:rsidP="007F71B4">
      <w:pPr>
        <w:spacing w:after="0" w:line="240" w:lineRule="auto"/>
        <w:ind w:firstLine="567"/>
        <w:jc w:val="both"/>
        <w:rPr>
          <w:rFonts w:ascii="Times New Roman" w:hAnsi="Times New Roman"/>
          <w:sz w:val="28"/>
          <w:szCs w:val="28"/>
          <w:lang w:val="uk-UA"/>
        </w:rPr>
      </w:pPr>
      <w:r w:rsidRPr="00F13FA0">
        <w:rPr>
          <w:rFonts w:ascii="Times New Roman" w:hAnsi="Times New Roman"/>
          <w:sz w:val="28"/>
          <w:szCs w:val="28"/>
          <w:lang w:val="uk-UA"/>
        </w:rPr>
        <w:t>У процесі поточного контролю здійснюється перевірка засвоєння здобувачами вищої освіти (ЗВО) програмного матеріалу, набуття ними вмінь та навичок щодо вирішення практичних ситуацій, здатності самостійного опрацювання окремих тем, публічного та письмового викладу конкретних питань дисципліни.</w:t>
      </w:r>
    </w:p>
    <w:p w:rsidR="00EA3206" w:rsidRPr="00F13FA0" w:rsidRDefault="00EA3206" w:rsidP="007F71B4">
      <w:pPr>
        <w:spacing w:after="0" w:line="240" w:lineRule="auto"/>
        <w:ind w:firstLine="567"/>
        <w:jc w:val="both"/>
        <w:rPr>
          <w:rFonts w:ascii="Times New Roman" w:hAnsi="Times New Roman"/>
          <w:sz w:val="28"/>
          <w:szCs w:val="28"/>
          <w:lang w:val="uk-UA"/>
        </w:rPr>
      </w:pPr>
      <w:r w:rsidRPr="00F13FA0">
        <w:rPr>
          <w:rFonts w:ascii="Times New Roman" w:hAnsi="Times New Roman"/>
          <w:sz w:val="28"/>
          <w:szCs w:val="28"/>
          <w:lang w:val="uk-UA"/>
        </w:rPr>
        <w:t xml:space="preserve">Критерії оцінювання </w:t>
      </w:r>
      <w:r w:rsidRPr="00F13FA0">
        <w:rPr>
          <w:rFonts w:ascii="Times New Roman" w:hAnsi="Times New Roman"/>
          <w:i/>
          <w:sz w:val="28"/>
          <w:szCs w:val="28"/>
          <w:lang w:val="uk-UA"/>
        </w:rPr>
        <w:t>участі у семінарському (практичному)</w:t>
      </w:r>
      <w:r w:rsidRPr="00F13FA0">
        <w:rPr>
          <w:rFonts w:ascii="Times New Roman" w:hAnsi="Times New Roman"/>
          <w:sz w:val="28"/>
          <w:szCs w:val="28"/>
          <w:lang w:val="uk-UA"/>
        </w:rPr>
        <w:t xml:space="preserve"> або </w:t>
      </w:r>
      <w:r w:rsidRPr="00F13FA0">
        <w:rPr>
          <w:rFonts w:ascii="Times New Roman" w:hAnsi="Times New Roman"/>
          <w:i/>
          <w:sz w:val="28"/>
          <w:szCs w:val="28"/>
          <w:lang w:val="uk-UA"/>
        </w:rPr>
        <w:t>індивідуальному занятті</w:t>
      </w:r>
      <w:r w:rsidRPr="00F13FA0">
        <w:rPr>
          <w:rFonts w:ascii="Times New Roman" w:hAnsi="Times New Roman"/>
          <w:sz w:val="28"/>
          <w:szCs w:val="28"/>
          <w:lang w:val="uk-UA"/>
        </w:rPr>
        <w:t xml:space="preserve"> (активність роботи, відповідь з питань семінару, питань для самостійного опрацювання тощо), а також виконання поточної самостійної роботи</w:t>
      </w:r>
      <w:r w:rsidRPr="00F13FA0">
        <w:rPr>
          <w:rFonts w:ascii="Times New Roman" w:hAnsi="Times New Roman"/>
          <w:b/>
          <w:sz w:val="28"/>
          <w:szCs w:val="28"/>
          <w:lang w:val="uk-UA"/>
        </w:rPr>
        <w:t xml:space="preserve"> (</w:t>
      </w:r>
      <w:r w:rsidRPr="00F13FA0">
        <w:rPr>
          <w:rFonts w:ascii="Times New Roman" w:hAnsi="Times New Roman"/>
          <w:sz w:val="28"/>
          <w:szCs w:val="28"/>
          <w:lang w:val="uk-UA"/>
        </w:rPr>
        <w:t>самостійне опрацювання тем</w:t>
      </w:r>
      <w:r w:rsidRPr="00F13FA0">
        <w:rPr>
          <w:rFonts w:ascii="Times New Roman" w:hAnsi="Times New Roman"/>
          <w:b/>
          <w:sz w:val="28"/>
          <w:szCs w:val="28"/>
          <w:lang w:val="uk-UA"/>
        </w:rPr>
        <w:t>)</w:t>
      </w:r>
      <w:r w:rsidRPr="00F13FA0">
        <w:rPr>
          <w:rFonts w:ascii="Times New Roman" w:hAnsi="Times New Roman"/>
          <w:sz w:val="28"/>
          <w:szCs w:val="28"/>
          <w:lang w:val="uk-UA"/>
        </w:rPr>
        <w:t xml:space="preserve"> оцінюються в 3, 2, 1, 0 балів, зокрема:</w:t>
      </w:r>
    </w:p>
    <w:p w:rsidR="00EA3206" w:rsidRPr="00F13FA0" w:rsidRDefault="00EA3206" w:rsidP="007F71B4">
      <w:pPr>
        <w:spacing w:after="0" w:line="240" w:lineRule="auto"/>
        <w:ind w:firstLine="567"/>
        <w:jc w:val="both"/>
        <w:rPr>
          <w:rFonts w:ascii="Times New Roman" w:hAnsi="Times New Roman"/>
          <w:sz w:val="28"/>
          <w:szCs w:val="28"/>
          <w:lang w:val="uk-UA"/>
        </w:rPr>
      </w:pPr>
      <w:r w:rsidRPr="00F13FA0">
        <w:rPr>
          <w:rFonts w:ascii="Times New Roman" w:hAnsi="Times New Roman"/>
          <w:sz w:val="28"/>
          <w:szCs w:val="28"/>
          <w:lang w:val="uk-UA"/>
        </w:rPr>
        <w:t>- 3 бали – повна відповідь на поставлене питання; ЗВО вільно орієнтується в матеріалі, здійснює порівняльний аналіз різних теорій, концепцій, робить логічні висновки та узагальнення, правильно та доречно вживає юридичну термінологію, демонструє знання законодавчих актів України; самостійна робота виконана бездоганно;</w:t>
      </w:r>
    </w:p>
    <w:p w:rsidR="00EA3206" w:rsidRPr="00F13FA0" w:rsidRDefault="00EA3206" w:rsidP="007F71B4">
      <w:pPr>
        <w:spacing w:after="0" w:line="240" w:lineRule="auto"/>
        <w:ind w:firstLine="567"/>
        <w:jc w:val="both"/>
        <w:rPr>
          <w:rFonts w:ascii="Times New Roman" w:hAnsi="Times New Roman"/>
          <w:sz w:val="28"/>
          <w:szCs w:val="28"/>
          <w:lang w:val="uk-UA"/>
        </w:rPr>
      </w:pPr>
      <w:r w:rsidRPr="00F13FA0">
        <w:rPr>
          <w:rFonts w:ascii="Times New Roman" w:hAnsi="Times New Roman"/>
          <w:sz w:val="28"/>
          <w:szCs w:val="28"/>
          <w:lang w:val="uk-UA"/>
        </w:rPr>
        <w:t>- 2 бали – відповідь потребує невеликих уточнень; при написанні самостійної роботи допущені незначні помилки;</w:t>
      </w:r>
    </w:p>
    <w:p w:rsidR="00EA3206" w:rsidRPr="00F13FA0" w:rsidRDefault="00EA3206" w:rsidP="007F71B4">
      <w:pPr>
        <w:spacing w:after="0" w:line="240" w:lineRule="auto"/>
        <w:ind w:firstLine="567"/>
        <w:jc w:val="both"/>
        <w:rPr>
          <w:rFonts w:ascii="Times New Roman" w:hAnsi="Times New Roman"/>
          <w:sz w:val="28"/>
          <w:szCs w:val="28"/>
          <w:lang w:val="uk-UA"/>
        </w:rPr>
      </w:pPr>
      <w:r w:rsidRPr="00F13FA0">
        <w:rPr>
          <w:rFonts w:ascii="Times New Roman" w:hAnsi="Times New Roman"/>
          <w:sz w:val="28"/>
          <w:szCs w:val="28"/>
          <w:lang w:val="uk-UA"/>
        </w:rPr>
        <w:t>- 1 бал – відповідь потребує суттєвих доповнень; ЗВО плутається в юридичній термінології та не може відповісти на уточнюючі запитання через недостатнє опрацювання матеріалу, у нього виникають труднощі при аналізі юридичних процесів та явищ; самостійна робота виконана із значними неточностями та помилками;</w:t>
      </w:r>
    </w:p>
    <w:p w:rsidR="00EA3206" w:rsidRPr="00F13FA0" w:rsidRDefault="00EA3206" w:rsidP="007F71B4">
      <w:pPr>
        <w:spacing w:after="0" w:line="240" w:lineRule="auto"/>
        <w:ind w:firstLine="567"/>
        <w:jc w:val="both"/>
        <w:rPr>
          <w:rFonts w:ascii="Times New Roman" w:hAnsi="Times New Roman"/>
          <w:sz w:val="28"/>
          <w:szCs w:val="28"/>
          <w:lang w:val="uk-UA"/>
        </w:rPr>
      </w:pPr>
      <w:r w:rsidRPr="00F13FA0">
        <w:rPr>
          <w:rFonts w:ascii="Times New Roman" w:hAnsi="Times New Roman"/>
          <w:sz w:val="28"/>
          <w:szCs w:val="28"/>
          <w:lang w:val="uk-UA"/>
        </w:rPr>
        <w:t>- 0 балів – відповідь не по суті; вкрай обмежена відповідь; самостійна робота виконана лише на 20 %.</w:t>
      </w:r>
    </w:p>
    <w:p w:rsidR="00EA3206" w:rsidRPr="00F13FA0" w:rsidRDefault="00EA3206" w:rsidP="007F71B4">
      <w:pPr>
        <w:shd w:val="clear" w:color="auto" w:fill="FFFFFF"/>
        <w:spacing w:after="0" w:line="240" w:lineRule="auto"/>
        <w:ind w:firstLine="567"/>
        <w:jc w:val="both"/>
        <w:rPr>
          <w:rFonts w:ascii="Times New Roman" w:hAnsi="Times New Roman"/>
          <w:sz w:val="28"/>
          <w:szCs w:val="28"/>
          <w:lang w:val="uk-UA"/>
        </w:rPr>
      </w:pPr>
      <w:r w:rsidRPr="00F13FA0">
        <w:rPr>
          <w:rFonts w:ascii="Times New Roman" w:hAnsi="Times New Roman"/>
          <w:sz w:val="28"/>
          <w:szCs w:val="28"/>
          <w:lang w:val="uk-UA"/>
        </w:rPr>
        <w:t xml:space="preserve">При </w:t>
      </w:r>
      <w:r w:rsidRPr="00F13FA0">
        <w:rPr>
          <w:rFonts w:ascii="Times New Roman" w:hAnsi="Times New Roman"/>
          <w:i/>
          <w:sz w:val="28"/>
          <w:szCs w:val="28"/>
          <w:lang w:val="uk-UA"/>
        </w:rPr>
        <w:t xml:space="preserve">вирішенні </w:t>
      </w:r>
      <w:r w:rsidRPr="00F13FA0">
        <w:rPr>
          <w:rFonts w:ascii="Times New Roman" w:hAnsi="Times New Roman"/>
          <w:bCs/>
          <w:i/>
          <w:sz w:val="28"/>
          <w:szCs w:val="28"/>
          <w:lang w:val="uk-UA"/>
        </w:rPr>
        <w:t>практичних ситуацій</w:t>
      </w:r>
      <w:r w:rsidRPr="00F13FA0">
        <w:rPr>
          <w:rFonts w:ascii="Times New Roman" w:hAnsi="Times New Roman"/>
          <w:sz w:val="28"/>
          <w:szCs w:val="28"/>
          <w:lang w:val="uk-UA"/>
        </w:rPr>
        <w:t xml:space="preserve"> ЗВО повинні вивчити навчальну літературу, матеріал лекції, обов’язково ознайомитися з нормативною базою, на основі якої потрібно вирішити задачу. </w:t>
      </w:r>
      <w:r w:rsidRPr="00F13FA0">
        <w:rPr>
          <w:rFonts w:ascii="Times New Roman" w:hAnsi="Times New Roman"/>
          <w:bCs/>
          <w:sz w:val="28"/>
          <w:szCs w:val="28"/>
          <w:lang w:val="uk-UA"/>
        </w:rPr>
        <w:t>Практичну ситуацію</w:t>
      </w:r>
      <w:r w:rsidRPr="00F13FA0">
        <w:rPr>
          <w:rFonts w:ascii="Times New Roman" w:hAnsi="Times New Roman"/>
          <w:sz w:val="28"/>
          <w:szCs w:val="28"/>
          <w:lang w:val="uk-UA"/>
        </w:rPr>
        <w:t xml:space="preserve"> необхідно вирішити письмово із обов’язковим обґрунтуванням прийнятого рішення, та посиланням на конкретну статтю нормативного акту.</w:t>
      </w:r>
    </w:p>
    <w:p w:rsidR="00EA3206" w:rsidRPr="00F13FA0" w:rsidRDefault="00EA3206" w:rsidP="007F71B4">
      <w:pPr>
        <w:shd w:val="clear" w:color="auto" w:fill="FFFFFF"/>
        <w:spacing w:after="0" w:line="240" w:lineRule="auto"/>
        <w:ind w:firstLine="567"/>
        <w:jc w:val="both"/>
        <w:rPr>
          <w:rFonts w:ascii="Times New Roman" w:hAnsi="Times New Roman"/>
          <w:sz w:val="28"/>
          <w:szCs w:val="28"/>
          <w:lang w:val="uk-UA"/>
        </w:rPr>
      </w:pPr>
      <w:r w:rsidRPr="00F13FA0">
        <w:rPr>
          <w:rFonts w:ascii="Times New Roman" w:hAnsi="Times New Roman"/>
          <w:sz w:val="28"/>
          <w:szCs w:val="28"/>
          <w:lang w:val="uk-UA"/>
        </w:rPr>
        <w:t>- 2 бали – точна відповідь та змістовне обґрунтування рішення;</w:t>
      </w:r>
    </w:p>
    <w:p w:rsidR="00EA3206" w:rsidRPr="00F13FA0" w:rsidRDefault="00EA3206" w:rsidP="007F71B4">
      <w:pPr>
        <w:shd w:val="clear" w:color="auto" w:fill="FFFFFF"/>
        <w:spacing w:after="0" w:line="240" w:lineRule="auto"/>
        <w:ind w:firstLine="567"/>
        <w:jc w:val="both"/>
        <w:rPr>
          <w:rFonts w:ascii="Times New Roman" w:hAnsi="Times New Roman"/>
          <w:sz w:val="28"/>
          <w:szCs w:val="28"/>
          <w:lang w:val="uk-UA"/>
        </w:rPr>
      </w:pPr>
      <w:r w:rsidRPr="00F13FA0">
        <w:rPr>
          <w:rFonts w:ascii="Times New Roman" w:hAnsi="Times New Roman"/>
          <w:sz w:val="28"/>
          <w:szCs w:val="28"/>
          <w:lang w:val="uk-UA"/>
        </w:rPr>
        <w:t>- 1,5 бали – точна відповідь та недостатнє обґрунтування рішення;</w:t>
      </w:r>
    </w:p>
    <w:p w:rsidR="00EA3206" w:rsidRPr="00F13FA0" w:rsidRDefault="00EA3206" w:rsidP="007F71B4">
      <w:pPr>
        <w:shd w:val="clear" w:color="auto" w:fill="FFFFFF"/>
        <w:spacing w:after="0" w:line="240" w:lineRule="auto"/>
        <w:ind w:firstLine="567"/>
        <w:jc w:val="both"/>
        <w:rPr>
          <w:rFonts w:ascii="Times New Roman" w:hAnsi="Times New Roman"/>
          <w:sz w:val="28"/>
          <w:szCs w:val="28"/>
          <w:lang w:val="uk-UA"/>
        </w:rPr>
      </w:pPr>
      <w:r w:rsidRPr="00F13FA0">
        <w:rPr>
          <w:rFonts w:ascii="Times New Roman" w:hAnsi="Times New Roman"/>
          <w:sz w:val="28"/>
          <w:szCs w:val="28"/>
          <w:lang w:val="uk-UA"/>
        </w:rPr>
        <w:t>- 1 бал – не зовсім точна відповідь та недостатнє обґрунтування рішення;</w:t>
      </w:r>
    </w:p>
    <w:p w:rsidR="00EA3206" w:rsidRPr="00F13FA0" w:rsidRDefault="00EA3206" w:rsidP="007F71B4">
      <w:pPr>
        <w:shd w:val="clear" w:color="auto" w:fill="FFFFFF"/>
        <w:spacing w:after="0" w:line="240" w:lineRule="auto"/>
        <w:ind w:firstLine="567"/>
        <w:jc w:val="both"/>
        <w:rPr>
          <w:rFonts w:ascii="Times New Roman" w:hAnsi="Times New Roman"/>
          <w:sz w:val="28"/>
          <w:szCs w:val="28"/>
          <w:lang w:val="uk-UA"/>
        </w:rPr>
      </w:pPr>
      <w:r w:rsidRPr="00F13FA0">
        <w:rPr>
          <w:rFonts w:ascii="Times New Roman" w:hAnsi="Times New Roman"/>
          <w:sz w:val="28"/>
          <w:szCs w:val="28"/>
          <w:lang w:val="uk-UA"/>
        </w:rPr>
        <w:lastRenderedPageBreak/>
        <w:t>- 0,5 бали – ЗВО намагався дати відповідь, але показав незадовільний рівень знань із теми, вміння орієнтуватися в тексті нормативного акту.</w:t>
      </w:r>
    </w:p>
    <w:p w:rsidR="00EA3206" w:rsidRPr="00F13FA0" w:rsidRDefault="00EA3206" w:rsidP="007F71B4">
      <w:pPr>
        <w:shd w:val="clear" w:color="auto" w:fill="FFFFFF"/>
        <w:spacing w:after="0" w:line="240" w:lineRule="auto"/>
        <w:ind w:firstLine="567"/>
        <w:jc w:val="both"/>
        <w:rPr>
          <w:rFonts w:ascii="Times New Roman" w:hAnsi="Times New Roman"/>
          <w:sz w:val="28"/>
          <w:szCs w:val="28"/>
          <w:lang w:val="uk-UA"/>
        </w:rPr>
      </w:pPr>
      <w:r w:rsidRPr="00F13FA0">
        <w:rPr>
          <w:rFonts w:ascii="Times New Roman" w:hAnsi="Times New Roman"/>
          <w:bCs/>
          <w:i/>
          <w:sz w:val="28"/>
          <w:szCs w:val="28"/>
          <w:lang w:val="uk-UA"/>
        </w:rPr>
        <w:t>Доповнення до відповіді, запитання доповідачу на семінарському занятті</w:t>
      </w:r>
      <w:r w:rsidRPr="00F13FA0">
        <w:rPr>
          <w:rFonts w:ascii="Times New Roman" w:hAnsi="Times New Roman"/>
          <w:b/>
          <w:bCs/>
          <w:sz w:val="28"/>
          <w:szCs w:val="28"/>
          <w:lang w:val="uk-UA"/>
        </w:rPr>
        <w:t xml:space="preserve"> </w:t>
      </w:r>
      <w:r w:rsidRPr="00F13FA0">
        <w:rPr>
          <w:rFonts w:ascii="Times New Roman" w:hAnsi="Times New Roman"/>
          <w:sz w:val="28"/>
          <w:szCs w:val="28"/>
          <w:lang w:val="uk-UA"/>
        </w:rPr>
        <w:t>до 2 балів.</w:t>
      </w:r>
    </w:p>
    <w:p w:rsidR="00EA3206" w:rsidRPr="00F13FA0" w:rsidRDefault="00EA3206" w:rsidP="007F71B4">
      <w:pPr>
        <w:shd w:val="clear" w:color="auto" w:fill="FFFFFF"/>
        <w:spacing w:after="0" w:line="240" w:lineRule="auto"/>
        <w:ind w:firstLine="567"/>
        <w:jc w:val="both"/>
        <w:rPr>
          <w:rFonts w:ascii="Times New Roman" w:hAnsi="Times New Roman"/>
          <w:sz w:val="28"/>
          <w:szCs w:val="28"/>
          <w:lang w:val="uk-UA"/>
        </w:rPr>
      </w:pPr>
      <w:r w:rsidRPr="00F13FA0">
        <w:rPr>
          <w:rFonts w:ascii="Times New Roman" w:hAnsi="Times New Roman"/>
          <w:sz w:val="28"/>
          <w:szCs w:val="28"/>
          <w:lang w:val="uk-UA"/>
        </w:rPr>
        <w:t>Суттєве доповнення до доповіді основного доповідача, яке ґрунтується на ознайомленні з монографічною, науковою літературою.</w:t>
      </w:r>
    </w:p>
    <w:p w:rsidR="00EA3206" w:rsidRPr="00F13FA0" w:rsidRDefault="00EA3206" w:rsidP="007F71B4">
      <w:pPr>
        <w:shd w:val="clear" w:color="auto" w:fill="FFFFFF"/>
        <w:spacing w:after="0" w:line="240" w:lineRule="auto"/>
        <w:ind w:firstLine="567"/>
        <w:jc w:val="both"/>
        <w:rPr>
          <w:rFonts w:ascii="Times New Roman" w:hAnsi="Times New Roman"/>
          <w:sz w:val="28"/>
          <w:szCs w:val="28"/>
          <w:lang w:val="uk-UA"/>
        </w:rPr>
      </w:pPr>
      <w:r w:rsidRPr="00F13FA0">
        <w:rPr>
          <w:rFonts w:ascii="Times New Roman" w:hAnsi="Times New Roman"/>
          <w:sz w:val="28"/>
          <w:szCs w:val="28"/>
          <w:lang w:val="uk-UA"/>
        </w:rPr>
        <w:t>Задані запитання доповідачу, які є не просто уточнюючими, а які мають дискусійний характер.</w:t>
      </w:r>
    </w:p>
    <w:p w:rsidR="00EA3206" w:rsidRPr="00F13FA0" w:rsidRDefault="00EA3206" w:rsidP="007F71B4">
      <w:pPr>
        <w:shd w:val="clear" w:color="auto" w:fill="FFFFFF"/>
        <w:spacing w:after="0" w:line="240" w:lineRule="auto"/>
        <w:ind w:firstLine="567"/>
        <w:jc w:val="both"/>
        <w:rPr>
          <w:rFonts w:ascii="Times New Roman" w:hAnsi="Times New Roman"/>
          <w:i/>
          <w:sz w:val="28"/>
          <w:szCs w:val="28"/>
          <w:lang w:val="uk-UA"/>
        </w:rPr>
      </w:pPr>
      <w:r w:rsidRPr="00F13FA0">
        <w:rPr>
          <w:rFonts w:ascii="Times New Roman" w:hAnsi="Times New Roman"/>
          <w:bCs/>
          <w:i/>
          <w:sz w:val="28"/>
          <w:szCs w:val="28"/>
          <w:lang w:val="uk-UA"/>
        </w:rPr>
        <w:t>Виконання тестових завдань</w:t>
      </w:r>
    </w:p>
    <w:p w:rsidR="00EA3206" w:rsidRPr="00F13FA0" w:rsidRDefault="00EA3206" w:rsidP="007F71B4">
      <w:pPr>
        <w:shd w:val="clear" w:color="auto" w:fill="FFFFFF"/>
        <w:spacing w:after="0" w:line="240" w:lineRule="auto"/>
        <w:ind w:firstLine="567"/>
        <w:jc w:val="both"/>
        <w:rPr>
          <w:rFonts w:ascii="Times New Roman" w:hAnsi="Times New Roman"/>
          <w:sz w:val="28"/>
          <w:szCs w:val="28"/>
          <w:lang w:val="uk-UA"/>
        </w:rPr>
      </w:pPr>
      <w:r w:rsidRPr="00F13FA0">
        <w:rPr>
          <w:rFonts w:ascii="Times New Roman" w:hAnsi="Times New Roman"/>
          <w:sz w:val="28"/>
          <w:szCs w:val="28"/>
          <w:lang w:val="uk-UA"/>
        </w:rPr>
        <w:t>- 2 бали – точні відповіді на понад 90-95% тестових питань;</w:t>
      </w:r>
    </w:p>
    <w:p w:rsidR="00EA3206" w:rsidRPr="00F13FA0" w:rsidRDefault="00EA3206" w:rsidP="007F71B4">
      <w:pPr>
        <w:shd w:val="clear" w:color="auto" w:fill="FFFFFF"/>
        <w:spacing w:after="0" w:line="240" w:lineRule="auto"/>
        <w:ind w:firstLine="567"/>
        <w:jc w:val="both"/>
        <w:rPr>
          <w:rFonts w:ascii="Times New Roman" w:hAnsi="Times New Roman"/>
          <w:sz w:val="28"/>
          <w:szCs w:val="28"/>
          <w:lang w:val="uk-UA"/>
        </w:rPr>
      </w:pPr>
      <w:r w:rsidRPr="00F13FA0">
        <w:rPr>
          <w:rFonts w:ascii="Times New Roman" w:hAnsi="Times New Roman"/>
          <w:sz w:val="28"/>
          <w:szCs w:val="28"/>
          <w:lang w:val="uk-UA"/>
        </w:rPr>
        <w:t>- 1,5 бали – точні відповіді на 70%-89% тестових питань;</w:t>
      </w:r>
    </w:p>
    <w:p w:rsidR="00EA3206" w:rsidRPr="00F13FA0" w:rsidRDefault="00EA3206" w:rsidP="007F71B4">
      <w:pPr>
        <w:shd w:val="clear" w:color="auto" w:fill="FFFFFF"/>
        <w:spacing w:after="0" w:line="240" w:lineRule="auto"/>
        <w:ind w:firstLine="567"/>
        <w:jc w:val="both"/>
        <w:rPr>
          <w:rFonts w:ascii="Times New Roman" w:hAnsi="Times New Roman"/>
          <w:sz w:val="28"/>
          <w:szCs w:val="28"/>
          <w:lang w:val="uk-UA"/>
        </w:rPr>
      </w:pPr>
      <w:r w:rsidRPr="00F13FA0">
        <w:rPr>
          <w:rFonts w:ascii="Times New Roman" w:hAnsi="Times New Roman"/>
          <w:sz w:val="28"/>
          <w:szCs w:val="28"/>
          <w:lang w:val="uk-UA"/>
        </w:rPr>
        <w:t>- 1 бал – точні відповіді від 50% до 69 % тестових питань;</w:t>
      </w:r>
    </w:p>
    <w:p w:rsidR="00EA3206" w:rsidRPr="00F13FA0" w:rsidRDefault="00EA3206" w:rsidP="007F71B4">
      <w:pPr>
        <w:shd w:val="clear" w:color="auto" w:fill="FFFFFF"/>
        <w:spacing w:after="0" w:line="240" w:lineRule="auto"/>
        <w:ind w:firstLine="567"/>
        <w:jc w:val="both"/>
        <w:rPr>
          <w:rFonts w:ascii="Times New Roman" w:hAnsi="Times New Roman"/>
          <w:sz w:val="28"/>
          <w:szCs w:val="28"/>
          <w:lang w:val="uk-UA"/>
        </w:rPr>
      </w:pPr>
      <w:r w:rsidRPr="00F13FA0">
        <w:rPr>
          <w:rFonts w:ascii="Times New Roman" w:hAnsi="Times New Roman"/>
          <w:sz w:val="28"/>
          <w:szCs w:val="28"/>
          <w:lang w:val="uk-UA"/>
        </w:rPr>
        <w:t>- 0,5 бали – ЗВО дав відповідь на меншу кількість, ніж 50% питань і показав незадовільний рівень знань з теми.</w:t>
      </w:r>
    </w:p>
    <w:p w:rsidR="00EA3206" w:rsidRPr="00F13FA0" w:rsidRDefault="00EA3206" w:rsidP="007F71B4">
      <w:pPr>
        <w:shd w:val="clear" w:color="auto" w:fill="FFFFFF"/>
        <w:spacing w:after="0" w:line="240" w:lineRule="auto"/>
        <w:ind w:firstLine="567"/>
        <w:jc w:val="both"/>
        <w:rPr>
          <w:rFonts w:ascii="Times New Roman" w:hAnsi="Times New Roman"/>
          <w:sz w:val="28"/>
          <w:szCs w:val="28"/>
          <w:lang w:val="uk-UA"/>
        </w:rPr>
      </w:pPr>
      <w:r w:rsidRPr="00F13FA0">
        <w:rPr>
          <w:rFonts w:ascii="Times New Roman" w:hAnsi="Times New Roman"/>
          <w:bCs/>
          <w:i/>
          <w:sz w:val="28"/>
          <w:szCs w:val="28"/>
          <w:lang w:val="uk-UA"/>
        </w:rPr>
        <w:t>Ведення конспекту</w:t>
      </w:r>
      <w:r w:rsidRPr="00F13FA0">
        <w:rPr>
          <w:rFonts w:ascii="Times New Roman" w:hAnsi="Times New Roman"/>
          <w:sz w:val="28"/>
          <w:szCs w:val="28"/>
          <w:lang w:val="uk-UA"/>
        </w:rPr>
        <w:t xml:space="preserve"> лекцій (до 3 балів) оцінюється за наступними критеріями: повнота, охайність, грамотність.</w:t>
      </w:r>
    </w:p>
    <w:p w:rsidR="00EA3206" w:rsidRPr="00F13FA0" w:rsidRDefault="00EA3206" w:rsidP="007F71B4">
      <w:pPr>
        <w:shd w:val="clear" w:color="auto" w:fill="FFFFFF"/>
        <w:spacing w:after="0" w:line="240" w:lineRule="auto"/>
        <w:ind w:firstLine="567"/>
        <w:jc w:val="both"/>
        <w:rPr>
          <w:rFonts w:ascii="Times New Roman" w:hAnsi="Times New Roman"/>
          <w:sz w:val="28"/>
          <w:szCs w:val="28"/>
          <w:lang w:val="uk-UA"/>
        </w:rPr>
      </w:pPr>
      <w:r w:rsidRPr="00F13FA0">
        <w:rPr>
          <w:rFonts w:ascii="Times New Roman" w:hAnsi="Times New Roman"/>
          <w:sz w:val="28"/>
          <w:szCs w:val="28"/>
          <w:lang w:val="uk-UA"/>
        </w:rPr>
        <w:t>3 бали - наявність усіх компонентів лекцій, які відповідають усім вимогам;</w:t>
      </w:r>
    </w:p>
    <w:p w:rsidR="00EA3206" w:rsidRPr="00F13FA0" w:rsidRDefault="00EA3206" w:rsidP="007F71B4">
      <w:pPr>
        <w:shd w:val="clear" w:color="auto" w:fill="FFFFFF"/>
        <w:spacing w:after="0" w:line="240" w:lineRule="auto"/>
        <w:ind w:firstLine="567"/>
        <w:jc w:val="both"/>
        <w:rPr>
          <w:rFonts w:ascii="Times New Roman" w:hAnsi="Times New Roman"/>
          <w:sz w:val="28"/>
          <w:szCs w:val="28"/>
          <w:lang w:val="uk-UA"/>
        </w:rPr>
      </w:pPr>
      <w:r w:rsidRPr="00F13FA0">
        <w:rPr>
          <w:rFonts w:ascii="Times New Roman" w:hAnsi="Times New Roman"/>
          <w:sz w:val="28"/>
          <w:szCs w:val="28"/>
          <w:lang w:val="uk-UA"/>
        </w:rPr>
        <w:t>до 2 балів - неохайне оформлення;</w:t>
      </w:r>
    </w:p>
    <w:p w:rsidR="00EA3206" w:rsidRPr="00F13FA0" w:rsidRDefault="00EA3206" w:rsidP="007F71B4">
      <w:pPr>
        <w:shd w:val="clear" w:color="auto" w:fill="FFFFFF"/>
        <w:spacing w:after="0" w:line="240" w:lineRule="auto"/>
        <w:ind w:firstLine="567"/>
        <w:jc w:val="both"/>
        <w:rPr>
          <w:rFonts w:ascii="Times New Roman" w:hAnsi="Times New Roman"/>
          <w:sz w:val="28"/>
          <w:szCs w:val="28"/>
          <w:lang w:val="uk-UA"/>
        </w:rPr>
      </w:pPr>
      <w:r w:rsidRPr="00F13FA0">
        <w:rPr>
          <w:rFonts w:ascii="Times New Roman" w:hAnsi="Times New Roman"/>
          <w:sz w:val="28"/>
          <w:szCs w:val="28"/>
          <w:lang w:val="uk-UA"/>
        </w:rPr>
        <w:t>до 1 балу - відсутність у конспекті окремих лекцій або недостатньо повне відображення лекційного матеріалу у конспекті.</w:t>
      </w:r>
    </w:p>
    <w:p w:rsidR="00EA3206" w:rsidRPr="00F13FA0" w:rsidRDefault="00EA3206" w:rsidP="007F71B4">
      <w:pPr>
        <w:shd w:val="clear" w:color="auto" w:fill="FFFFFF"/>
        <w:spacing w:after="0" w:line="240" w:lineRule="auto"/>
        <w:ind w:firstLine="567"/>
        <w:jc w:val="both"/>
        <w:rPr>
          <w:rFonts w:ascii="Times New Roman" w:hAnsi="Times New Roman"/>
          <w:sz w:val="28"/>
          <w:szCs w:val="28"/>
          <w:lang w:val="uk-UA"/>
        </w:rPr>
      </w:pPr>
      <w:r w:rsidRPr="00F13FA0">
        <w:rPr>
          <w:rFonts w:ascii="Times New Roman" w:hAnsi="Times New Roman"/>
          <w:bCs/>
          <w:i/>
          <w:sz w:val="28"/>
          <w:szCs w:val="28"/>
          <w:lang w:val="uk-UA"/>
        </w:rPr>
        <w:t>Ведення конспекту самостійної роботи</w:t>
      </w:r>
      <w:r w:rsidRPr="00F13FA0">
        <w:rPr>
          <w:rFonts w:ascii="Times New Roman" w:hAnsi="Times New Roman"/>
          <w:b/>
          <w:bCs/>
          <w:sz w:val="28"/>
          <w:szCs w:val="28"/>
          <w:lang w:val="uk-UA"/>
        </w:rPr>
        <w:t xml:space="preserve"> </w:t>
      </w:r>
      <w:r w:rsidRPr="00F13FA0">
        <w:rPr>
          <w:rFonts w:ascii="Times New Roman" w:hAnsi="Times New Roman"/>
          <w:sz w:val="28"/>
          <w:szCs w:val="28"/>
          <w:lang w:val="uk-UA"/>
        </w:rPr>
        <w:t>(до 3 балів) оцінюється за наступними критеріями: повнота, охайність, грамотність.</w:t>
      </w:r>
    </w:p>
    <w:p w:rsidR="00EA3206" w:rsidRPr="00F13FA0" w:rsidRDefault="00EA3206" w:rsidP="007F71B4">
      <w:pPr>
        <w:shd w:val="clear" w:color="auto" w:fill="FFFFFF"/>
        <w:spacing w:after="0" w:line="240" w:lineRule="auto"/>
        <w:ind w:firstLine="567"/>
        <w:jc w:val="both"/>
        <w:rPr>
          <w:rFonts w:ascii="Times New Roman" w:hAnsi="Times New Roman"/>
          <w:sz w:val="28"/>
          <w:szCs w:val="28"/>
          <w:lang w:val="uk-UA"/>
        </w:rPr>
      </w:pPr>
      <w:r w:rsidRPr="00F13FA0">
        <w:rPr>
          <w:rFonts w:ascii="Times New Roman" w:hAnsi="Times New Roman"/>
          <w:sz w:val="28"/>
          <w:szCs w:val="28"/>
          <w:lang w:val="uk-UA"/>
        </w:rPr>
        <w:t>3 бали - наявність усіх компонентів кожної теми самостійної роботи, які відповідають усім вимогам;</w:t>
      </w:r>
    </w:p>
    <w:p w:rsidR="00EA3206" w:rsidRPr="00F13FA0" w:rsidRDefault="00EA3206" w:rsidP="007F71B4">
      <w:pPr>
        <w:shd w:val="clear" w:color="auto" w:fill="FFFFFF"/>
        <w:spacing w:after="0" w:line="240" w:lineRule="auto"/>
        <w:ind w:firstLine="567"/>
        <w:jc w:val="both"/>
        <w:rPr>
          <w:rFonts w:ascii="Times New Roman" w:hAnsi="Times New Roman"/>
          <w:sz w:val="28"/>
          <w:szCs w:val="28"/>
          <w:lang w:val="uk-UA"/>
        </w:rPr>
      </w:pPr>
      <w:r w:rsidRPr="00F13FA0">
        <w:rPr>
          <w:rFonts w:ascii="Times New Roman" w:hAnsi="Times New Roman"/>
          <w:sz w:val="28"/>
          <w:szCs w:val="28"/>
          <w:lang w:val="uk-UA"/>
        </w:rPr>
        <w:t>до 2 балів - наявність усіх компонентів кожної теми самостійної роботи, але неохайне оформлення;</w:t>
      </w:r>
    </w:p>
    <w:p w:rsidR="00EA3206" w:rsidRPr="00F13FA0" w:rsidRDefault="00EA3206" w:rsidP="007F71B4">
      <w:pPr>
        <w:shd w:val="clear" w:color="auto" w:fill="FFFFFF"/>
        <w:spacing w:after="0" w:line="240" w:lineRule="auto"/>
        <w:ind w:firstLine="567"/>
        <w:jc w:val="both"/>
        <w:rPr>
          <w:rFonts w:ascii="Times New Roman" w:hAnsi="Times New Roman"/>
          <w:sz w:val="28"/>
          <w:szCs w:val="28"/>
          <w:lang w:val="uk-UA"/>
        </w:rPr>
      </w:pPr>
      <w:r w:rsidRPr="00F13FA0">
        <w:rPr>
          <w:rFonts w:ascii="Times New Roman" w:hAnsi="Times New Roman"/>
          <w:sz w:val="28"/>
          <w:szCs w:val="28"/>
          <w:lang w:val="uk-UA"/>
        </w:rPr>
        <w:t>до1 балу - за відсутності у конспекті окремих тем самостійної роботи або недостатньо повне відображення матеріалу з тем самостійного вивчення у конспекті.</w:t>
      </w:r>
    </w:p>
    <w:p w:rsidR="00EA3206" w:rsidRPr="00F13FA0" w:rsidRDefault="00EA3206" w:rsidP="007F71B4">
      <w:pPr>
        <w:spacing w:after="0" w:line="240" w:lineRule="auto"/>
        <w:ind w:firstLine="567"/>
        <w:jc w:val="both"/>
        <w:rPr>
          <w:rFonts w:ascii="Times New Roman" w:hAnsi="Times New Roman"/>
          <w:sz w:val="28"/>
          <w:szCs w:val="28"/>
          <w:lang w:val="uk-UA"/>
        </w:rPr>
      </w:pPr>
      <w:r w:rsidRPr="00F13FA0">
        <w:rPr>
          <w:rFonts w:ascii="Times New Roman" w:hAnsi="Times New Roman"/>
          <w:sz w:val="28"/>
          <w:szCs w:val="28"/>
          <w:lang w:val="uk-UA"/>
        </w:rPr>
        <w:t xml:space="preserve">Опитування кожного ЗВО повинно бути проведено не менше ніж 3-4 рази </w:t>
      </w:r>
      <w:r w:rsidR="00266023" w:rsidRPr="00F13FA0">
        <w:rPr>
          <w:rFonts w:ascii="Times New Roman" w:hAnsi="Times New Roman"/>
          <w:sz w:val="28"/>
          <w:szCs w:val="28"/>
          <w:lang w:val="uk-UA"/>
        </w:rPr>
        <w:t xml:space="preserve">протягом </w:t>
      </w:r>
      <w:r w:rsidRPr="00F13FA0">
        <w:rPr>
          <w:rFonts w:ascii="Times New Roman" w:hAnsi="Times New Roman"/>
          <w:sz w:val="28"/>
          <w:szCs w:val="28"/>
          <w:lang w:val="uk-UA"/>
        </w:rPr>
        <w:t xml:space="preserve"> семестру за умови регулярного відвідування здобувачем різних видів аудиторних занять.</w:t>
      </w:r>
    </w:p>
    <w:p w:rsidR="00EA3206" w:rsidRPr="00F13FA0" w:rsidRDefault="00EA3206" w:rsidP="007F71B4">
      <w:pPr>
        <w:spacing w:after="0" w:line="240" w:lineRule="auto"/>
        <w:ind w:firstLine="567"/>
        <w:jc w:val="both"/>
        <w:rPr>
          <w:rFonts w:ascii="Times New Roman" w:hAnsi="Times New Roman"/>
          <w:i/>
          <w:sz w:val="28"/>
          <w:szCs w:val="28"/>
          <w:lang w:val="uk-UA"/>
        </w:rPr>
      </w:pPr>
      <w:r w:rsidRPr="00F13FA0">
        <w:rPr>
          <w:rFonts w:ascii="Times New Roman" w:hAnsi="Times New Roman"/>
          <w:i/>
          <w:sz w:val="28"/>
          <w:szCs w:val="28"/>
          <w:lang w:val="uk-UA"/>
        </w:rPr>
        <w:t>Критерії оцінювання модульної контрольної роботи</w:t>
      </w:r>
    </w:p>
    <w:p w:rsidR="00EA3206" w:rsidRPr="00F13FA0" w:rsidRDefault="00EA3206" w:rsidP="007F71B4">
      <w:pPr>
        <w:spacing w:after="0" w:line="240" w:lineRule="auto"/>
        <w:ind w:firstLine="567"/>
        <w:jc w:val="both"/>
        <w:rPr>
          <w:rFonts w:ascii="Times New Roman" w:hAnsi="Times New Roman"/>
          <w:sz w:val="28"/>
          <w:szCs w:val="28"/>
          <w:lang w:val="uk-UA"/>
        </w:rPr>
      </w:pPr>
      <w:r w:rsidRPr="00F13FA0">
        <w:rPr>
          <w:rFonts w:ascii="Times New Roman" w:hAnsi="Times New Roman"/>
          <w:sz w:val="28"/>
          <w:szCs w:val="28"/>
          <w:lang w:val="uk-UA"/>
        </w:rPr>
        <w:t>Модульна контрольна робота передбачає виконання двох блоків завдань:</w:t>
      </w:r>
    </w:p>
    <w:p w:rsidR="00EA3206" w:rsidRPr="00F13FA0" w:rsidRDefault="00EA3206" w:rsidP="007F71B4">
      <w:pPr>
        <w:spacing w:after="0" w:line="240" w:lineRule="auto"/>
        <w:ind w:firstLine="567"/>
        <w:jc w:val="both"/>
        <w:rPr>
          <w:rFonts w:ascii="Times New Roman" w:hAnsi="Times New Roman"/>
          <w:sz w:val="28"/>
          <w:szCs w:val="28"/>
          <w:lang w:val="uk-UA"/>
        </w:rPr>
      </w:pPr>
      <w:r w:rsidRPr="00F13FA0">
        <w:rPr>
          <w:rFonts w:ascii="Times New Roman" w:hAnsi="Times New Roman"/>
          <w:sz w:val="28"/>
          <w:szCs w:val="28"/>
          <w:lang w:val="uk-UA"/>
        </w:rPr>
        <w:t>- перший блок – тестові завдання (10 тестових завдань) або вирішення задач (2 задачі);</w:t>
      </w:r>
    </w:p>
    <w:p w:rsidR="00EA3206" w:rsidRPr="00F13FA0" w:rsidRDefault="00EA3206" w:rsidP="007F71B4">
      <w:pPr>
        <w:spacing w:after="0" w:line="240" w:lineRule="auto"/>
        <w:ind w:firstLine="567"/>
        <w:jc w:val="both"/>
        <w:rPr>
          <w:rFonts w:ascii="Times New Roman" w:hAnsi="Times New Roman"/>
          <w:sz w:val="28"/>
          <w:szCs w:val="28"/>
          <w:lang w:val="uk-UA"/>
        </w:rPr>
      </w:pPr>
      <w:r w:rsidRPr="00F13FA0">
        <w:rPr>
          <w:rFonts w:ascii="Times New Roman" w:hAnsi="Times New Roman"/>
          <w:sz w:val="28"/>
          <w:szCs w:val="28"/>
          <w:lang w:val="uk-UA"/>
        </w:rPr>
        <w:t>- другий блок – теоретичні питання (2 питання).</w:t>
      </w:r>
    </w:p>
    <w:p w:rsidR="00EA3206" w:rsidRPr="00F13FA0" w:rsidRDefault="00EA3206" w:rsidP="007F71B4">
      <w:pPr>
        <w:spacing w:after="0" w:line="240" w:lineRule="auto"/>
        <w:ind w:firstLine="567"/>
        <w:jc w:val="both"/>
        <w:rPr>
          <w:rFonts w:ascii="Times New Roman" w:hAnsi="Times New Roman"/>
          <w:sz w:val="28"/>
          <w:szCs w:val="28"/>
          <w:lang w:val="uk-UA"/>
        </w:rPr>
      </w:pPr>
      <w:r w:rsidRPr="00F13FA0">
        <w:rPr>
          <w:rFonts w:ascii="Times New Roman" w:hAnsi="Times New Roman"/>
          <w:sz w:val="28"/>
          <w:szCs w:val="28"/>
          <w:lang w:val="uk-UA"/>
        </w:rPr>
        <w:t>5 балів – повна відповідь (не менше 90% потрібної інформації) на всі питання модульної контрольної роботи; ЗВО вільно орієнтується в поданому матеріалу;</w:t>
      </w:r>
    </w:p>
    <w:p w:rsidR="00EA3206" w:rsidRPr="00F13FA0" w:rsidRDefault="00EA3206" w:rsidP="007F71B4">
      <w:pPr>
        <w:spacing w:after="0" w:line="240" w:lineRule="auto"/>
        <w:ind w:firstLine="567"/>
        <w:jc w:val="both"/>
        <w:rPr>
          <w:rFonts w:ascii="Times New Roman" w:hAnsi="Times New Roman"/>
          <w:sz w:val="28"/>
          <w:szCs w:val="28"/>
          <w:lang w:val="uk-UA"/>
        </w:rPr>
      </w:pPr>
      <w:r w:rsidRPr="00F13FA0">
        <w:rPr>
          <w:rFonts w:ascii="Times New Roman" w:hAnsi="Times New Roman"/>
          <w:sz w:val="28"/>
          <w:szCs w:val="28"/>
          <w:lang w:val="uk-UA"/>
        </w:rPr>
        <w:t>3-4 бали – ЗВО надав на 75 % питань модульної контрольної роботи; відповіді на всі питання контрольної потребують уточнень;</w:t>
      </w:r>
    </w:p>
    <w:p w:rsidR="00EA3206" w:rsidRPr="00F13FA0" w:rsidRDefault="00EA3206" w:rsidP="007F71B4">
      <w:pPr>
        <w:spacing w:after="0" w:line="240" w:lineRule="auto"/>
        <w:ind w:firstLine="567"/>
        <w:jc w:val="both"/>
        <w:rPr>
          <w:rFonts w:ascii="Times New Roman" w:hAnsi="Times New Roman"/>
          <w:sz w:val="28"/>
          <w:szCs w:val="28"/>
          <w:lang w:val="uk-UA"/>
        </w:rPr>
      </w:pPr>
      <w:r w:rsidRPr="00F13FA0">
        <w:rPr>
          <w:rFonts w:ascii="Times New Roman" w:hAnsi="Times New Roman"/>
          <w:sz w:val="28"/>
          <w:szCs w:val="28"/>
          <w:lang w:val="uk-UA"/>
        </w:rPr>
        <w:t>2 бали – ЗВО надав відповіді на 60% питань модульної контрольної роботи; відповіді потребують суттєвих уточнень, недостатнє володіння матеріалом;</w:t>
      </w:r>
    </w:p>
    <w:p w:rsidR="00EA3206" w:rsidRPr="00F13FA0" w:rsidRDefault="00EA3206" w:rsidP="007F71B4">
      <w:pPr>
        <w:spacing w:after="0" w:line="240" w:lineRule="auto"/>
        <w:ind w:firstLine="567"/>
        <w:jc w:val="both"/>
        <w:rPr>
          <w:rFonts w:ascii="Times New Roman" w:hAnsi="Times New Roman"/>
          <w:sz w:val="28"/>
          <w:szCs w:val="28"/>
          <w:lang w:val="uk-UA"/>
        </w:rPr>
      </w:pPr>
      <w:r w:rsidRPr="00F13FA0">
        <w:rPr>
          <w:rFonts w:ascii="Times New Roman" w:hAnsi="Times New Roman"/>
          <w:sz w:val="28"/>
          <w:szCs w:val="28"/>
          <w:lang w:val="uk-UA"/>
        </w:rPr>
        <w:lastRenderedPageBreak/>
        <w:t>1-0 балів – ЗВО надав відповіді менше ніж на 50% питань модульної контрольної роботи; відповіді потребують значних уточнень; ЗВО не орієнтується в поданому матеріалі, вкрай обмежена відповідь.</w:t>
      </w:r>
    </w:p>
    <w:p w:rsidR="00EA3206" w:rsidRPr="00F13FA0" w:rsidRDefault="00EA3206" w:rsidP="007F71B4">
      <w:pPr>
        <w:spacing w:after="0" w:line="240" w:lineRule="auto"/>
        <w:ind w:firstLine="567"/>
        <w:jc w:val="both"/>
        <w:rPr>
          <w:rFonts w:ascii="Times New Roman" w:hAnsi="Times New Roman"/>
          <w:sz w:val="28"/>
          <w:szCs w:val="28"/>
          <w:lang w:val="uk-UA"/>
        </w:rPr>
      </w:pPr>
      <w:r w:rsidRPr="00F13FA0">
        <w:rPr>
          <w:rFonts w:ascii="Times New Roman" w:hAnsi="Times New Roman"/>
          <w:sz w:val="28"/>
          <w:szCs w:val="28"/>
          <w:lang w:val="uk-UA"/>
        </w:rPr>
        <w:t>Максимальна кількість балів, яку може отримати ЗВО у процесі виконання модульної контрольної роботи – 5 балів.</w:t>
      </w:r>
    </w:p>
    <w:p w:rsidR="00EA3206" w:rsidRPr="00F13FA0" w:rsidRDefault="00EA3206" w:rsidP="007F71B4">
      <w:pPr>
        <w:spacing w:after="0" w:line="240" w:lineRule="auto"/>
        <w:ind w:firstLine="567"/>
        <w:jc w:val="both"/>
        <w:rPr>
          <w:rFonts w:ascii="Times New Roman" w:hAnsi="Times New Roman"/>
          <w:sz w:val="28"/>
          <w:szCs w:val="28"/>
          <w:lang w:val="uk-UA"/>
        </w:rPr>
      </w:pPr>
      <w:r w:rsidRPr="00F13FA0">
        <w:rPr>
          <w:rFonts w:ascii="Times New Roman" w:hAnsi="Times New Roman"/>
          <w:sz w:val="28"/>
          <w:szCs w:val="28"/>
          <w:lang w:val="uk-UA"/>
        </w:rPr>
        <w:t>Залік (див. розділ 12 «Розподіл балів, які отримують здобувачі вищої освіти»).</w:t>
      </w:r>
    </w:p>
    <w:p w:rsidR="00EA3206" w:rsidRPr="00F13FA0" w:rsidRDefault="00EA3206" w:rsidP="007F71B4">
      <w:pPr>
        <w:spacing w:after="0" w:line="240" w:lineRule="auto"/>
        <w:ind w:firstLine="567"/>
        <w:jc w:val="both"/>
        <w:rPr>
          <w:rFonts w:ascii="Times New Roman" w:hAnsi="Times New Roman"/>
          <w:sz w:val="28"/>
          <w:szCs w:val="28"/>
          <w:lang w:val="uk-UA"/>
        </w:rPr>
      </w:pPr>
      <w:r w:rsidRPr="00F13FA0">
        <w:rPr>
          <w:rFonts w:ascii="Times New Roman" w:hAnsi="Times New Roman"/>
          <w:i/>
          <w:sz w:val="28"/>
          <w:szCs w:val="28"/>
          <w:lang w:val="uk-UA"/>
        </w:rPr>
        <w:t>Критерії оцінювання самостійної роботи ЗВО.</w:t>
      </w:r>
    </w:p>
    <w:p w:rsidR="00EA3206" w:rsidRPr="00F13FA0" w:rsidRDefault="00EA3206" w:rsidP="007F71B4">
      <w:pPr>
        <w:spacing w:after="0" w:line="240" w:lineRule="auto"/>
        <w:ind w:firstLine="567"/>
        <w:jc w:val="both"/>
        <w:rPr>
          <w:rFonts w:ascii="Times New Roman" w:hAnsi="Times New Roman"/>
          <w:sz w:val="28"/>
          <w:szCs w:val="28"/>
          <w:lang w:val="uk-UA"/>
        </w:rPr>
      </w:pPr>
      <w:r w:rsidRPr="00F13FA0">
        <w:rPr>
          <w:rFonts w:ascii="Times New Roman" w:hAnsi="Times New Roman"/>
          <w:sz w:val="28"/>
          <w:szCs w:val="28"/>
          <w:lang w:val="uk-UA"/>
        </w:rPr>
        <w:t>Виконання та оцінювання вибіркових видів самостійної роботи (презентація міні-лекції, есе, доповідь на наукову студентську конференцію, участь в студентській олімпіаді, підготовка наукових публікацій тощо) здійснюється таким чином:</w:t>
      </w:r>
    </w:p>
    <w:p w:rsidR="00EA3206" w:rsidRPr="00F13FA0" w:rsidRDefault="00EA3206" w:rsidP="007F71B4">
      <w:pPr>
        <w:spacing w:after="0" w:line="240" w:lineRule="auto"/>
        <w:ind w:firstLine="567"/>
        <w:jc w:val="both"/>
        <w:rPr>
          <w:rFonts w:ascii="Times New Roman" w:hAnsi="Times New Roman"/>
          <w:sz w:val="28"/>
          <w:szCs w:val="28"/>
          <w:lang w:val="uk-UA"/>
        </w:rPr>
      </w:pPr>
      <w:r w:rsidRPr="00F13FA0">
        <w:rPr>
          <w:rFonts w:ascii="Times New Roman" w:hAnsi="Times New Roman"/>
          <w:sz w:val="28"/>
          <w:szCs w:val="28"/>
          <w:lang w:val="uk-UA"/>
        </w:rPr>
        <w:t>- презентація міні-лекції – 0-3 бали;</w:t>
      </w:r>
    </w:p>
    <w:p w:rsidR="00EA3206" w:rsidRPr="00F13FA0" w:rsidRDefault="00EA3206" w:rsidP="007F71B4">
      <w:pPr>
        <w:spacing w:after="0" w:line="240" w:lineRule="auto"/>
        <w:ind w:firstLine="567"/>
        <w:jc w:val="both"/>
        <w:rPr>
          <w:rFonts w:ascii="Times New Roman" w:hAnsi="Times New Roman"/>
          <w:sz w:val="28"/>
          <w:szCs w:val="28"/>
          <w:lang w:val="uk-UA"/>
        </w:rPr>
      </w:pPr>
      <w:r w:rsidRPr="00F13FA0">
        <w:rPr>
          <w:rFonts w:ascii="Times New Roman" w:hAnsi="Times New Roman"/>
          <w:sz w:val="28"/>
          <w:szCs w:val="28"/>
          <w:lang w:val="uk-UA"/>
        </w:rPr>
        <w:t>- презентація аналітичного огляду наукових публікацій – 0-3 бали;</w:t>
      </w:r>
    </w:p>
    <w:p w:rsidR="00EA3206" w:rsidRPr="00F13FA0" w:rsidRDefault="00EA3206" w:rsidP="007F71B4">
      <w:pPr>
        <w:spacing w:after="0" w:line="240" w:lineRule="auto"/>
        <w:ind w:firstLine="567"/>
        <w:jc w:val="both"/>
        <w:rPr>
          <w:rFonts w:ascii="Times New Roman" w:hAnsi="Times New Roman"/>
          <w:sz w:val="28"/>
          <w:szCs w:val="28"/>
          <w:lang w:val="uk-UA"/>
        </w:rPr>
      </w:pPr>
      <w:r w:rsidRPr="00F13FA0">
        <w:rPr>
          <w:rFonts w:ascii="Times New Roman" w:hAnsi="Times New Roman"/>
          <w:sz w:val="28"/>
          <w:szCs w:val="28"/>
          <w:lang w:val="uk-UA"/>
        </w:rPr>
        <w:t>- презентація реферату – 0-3 бали;</w:t>
      </w:r>
    </w:p>
    <w:p w:rsidR="00EA3206" w:rsidRPr="00F13FA0" w:rsidRDefault="00EA3206" w:rsidP="007F71B4">
      <w:pPr>
        <w:spacing w:after="0" w:line="240" w:lineRule="auto"/>
        <w:ind w:firstLine="567"/>
        <w:jc w:val="both"/>
        <w:rPr>
          <w:rFonts w:ascii="Times New Roman" w:hAnsi="Times New Roman"/>
          <w:sz w:val="28"/>
          <w:szCs w:val="28"/>
          <w:lang w:val="uk-UA"/>
        </w:rPr>
      </w:pPr>
      <w:r w:rsidRPr="00F13FA0">
        <w:rPr>
          <w:rFonts w:ascii="Times New Roman" w:hAnsi="Times New Roman"/>
          <w:sz w:val="28"/>
          <w:szCs w:val="28"/>
          <w:lang w:val="uk-UA"/>
        </w:rPr>
        <w:t xml:space="preserve">- </w:t>
      </w:r>
      <w:r w:rsidRPr="00F13FA0">
        <w:rPr>
          <w:rFonts w:ascii="Times New Roman" w:hAnsi="Times New Roman"/>
          <w:bCs/>
          <w:sz w:val="28"/>
          <w:szCs w:val="28"/>
          <w:lang w:val="uk-UA"/>
        </w:rPr>
        <w:t>виконання самостійної дослідної роботи (індивідуальна робота)</w:t>
      </w:r>
      <w:r w:rsidRPr="00F13FA0">
        <w:rPr>
          <w:rFonts w:ascii="Times New Roman" w:hAnsi="Times New Roman"/>
          <w:sz w:val="28"/>
          <w:szCs w:val="28"/>
          <w:lang w:val="uk-UA"/>
        </w:rPr>
        <w:t xml:space="preserve"> – 0-3 бали;</w:t>
      </w:r>
    </w:p>
    <w:p w:rsidR="00EA3206" w:rsidRPr="00F13FA0" w:rsidRDefault="00EA3206" w:rsidP="007F71B4">
      <w:pPr>
        <w:spacing w:after="0" w:line="240" w:lineRule="auto"/>
        <w:ind w:firstLine="567"/>
        <w:jc w:val="both"/>
        <w:rPr>
          <w:rFonts w:ascii="Times New Roman" w:hAnsi="Times New Roman"/>
          <w:sz w:val="28"/>
          <w:szCs w:val="28"/>
          <w:lang w:val="uk-UA"/>
        </w:rPr>
      </w:pPr>
      <w:r w:rsidRPr="00F13FA0">
        <w:rPr>
          <w:rFonts w:ascii="Times New Roman" w:hAnsi="Times New Roman"/>
          <w:sz w:val="28"/>
          <w:szCs w:val="28"/>
          <w:lang w:val="uk-UA"/>
        </w:rPr>
        <w:t xml:space="preserve">- </w:t>
      </w:r>
      <w:r w:rsidRPr="00F13FA0">
        <w:rPr>
          <w:rStyle w:val="FontStyle20"/>
          <w:sz w:val="28"/>
          <w:szCs w:val="28"/>
          <w:lang w:val="uk-UA" w:eastAsia="uk-UA"/>
        </w:rPr>
        <w:t>участь в розробці, підготовці, виготовленні навчальних матеріалів (ситуаційних задач тощо), або наочних навчальних матеріалів (плакатів, слайд-шоу, мультимедійних посібників тощо) – 0-3 бали</w:t>
      </w:r>
      <w:r w:rsidRPr="00F13FA0">
        <w:rPr>
          <w:rFonts w:ascii="Times New Roman" w:hAnsi="Times New Roman"/>
          <w:sz w:val="28"/>
          <w:szCs w:val="28"/>
          <w:lang w:val="uk-UA"/>
        </w:rPr>
        <w:t>;</w:t>
      </w:r>
    </w:p>
    <w:p w:rsidR="00EA3206" w:rsidRPr="00F13FA0" w:rsidRDefault="00EA3206" w:rsidP="007F71B4">
      <w:pPr>
        <w:spacing w:after="0" w:line="240" w:lineRule="auto"/>
        <w:ind w:firstLine="567"/>
        <w:jc w:val="both"/>
        <w:rPr>
          <w:rStyle w:val="FontStyle20"/>
          <w:sz w:val="28"/>
          <w:szCs w:val="28"/>
          <w:lang w:val="uk-UA" w:eastAsia="uk-UA"/>
        </w:rPr>
      </w:pPr>
      <w:r w:rsidRPr="00F13FA0">
        <w:rPr>
          <w:rFonts w:ascii="Times New Roman" w:hAnsi="Times New Roman"/>
          <w:sz w:val="28"/>
          <w:szCs w:val="28"/>
          <w:lang w:val="uk-UA"/>
        </w:rPr>
        <w:t>- доповідь на наукову студентську конференцію, участь в студентській олімпіаді, підготовка наукових публікацій – 0-6 балів</w:t>
      </w:r>
      <w:r w:rsidRPr="00F13FA0">
        <w:rPr>
          <w:rStyle w:val="FontStyle20"/>
          <w:sz w:val="28"/>
          <w:szCs w:val="28"/>
          <w:lang w:val="uk-UA" w:eastAsia="uk-UA"/>
        </w:rPr>
        <w:t>.</w:t>
      </w:r>
    </w:p>
    <w:p w:rsidR="00EA3206" w:rsidRPr="00F13FA0" w:rsidRDefault="00EA3206" w:rsidP="007F71B4">
      <w:pPr>
        <w:spacing w:after="0" w:line="240" w:lineRule="auto"/>
        <w:ind w:firstLine="567"/>
        <w:jc w:val="both"/>
        <w:rPr>
          <w:rFonts w:ascii="Times New Roman" w:hAnsi="Times New Roman"/>
          <w:sz w:val="28"/>
          <w:szCs w:val="28"/>
          <w:lang w:val="uk-UA" w:eastAsia="zh-CN"/>
        </w:rPr>
      </w:pPr>
      <w:r w:rsidRPr="00F13FA0">
        <w:rPr>
          <w:rFonts w:ascii="Times New Roman" w:hAnsi="Times New Roman"/>
          <w:i/>
          <w:sz w:val="28"/>
          <w:szCs w:val="28"/>
          <w:lang w:val="uk-UA"/>
        </w:rPr>
        <w:t>Презентації</w:t>
      </w:r>
      <w:r w:rsidRPr="00F13FA0">
        <w:rPr>
          <w:rFonts w:ascii="Times New Roman" w:hAnsi="Times New Roman"/>
          <w:sz w:val="28"/>
          <w:szCs w:val="28"/>
          <w:lang w:val="uk-UA"/>
        </w:rPr>
        <w:t xml:space="preserve"> – виступи перед аудиторією (дослідження у вигляді PowerPoint), що використовуються для представлення певних досягнень, результатів роботи групи, звіту про виконання індивідуальних завдань, надання експертної оцінки тощо. Презентації можуть бути як індивідуальними, так і колективними.</w:t>
      </w:r>
    </w:p>
    <w:p w:rsidR="00EA3206" w:rsidRPr="00F13FA0" w:rsidRDefault="00EA3206" w:rsidP="007F71B4">
      <w:pPr>
        <w:spacing w:after="0" w:line="240" w:lineRule="auto"/>
        <w:ind w:firstLine="567"/>
        <w:jc w:val="both"/>
        <w:rPr>
          <w:rFonts w:ascii="Times New Roman" w:hAnsi="Times New Roman"/>
          <w:sz w:val="28"/>
          <w:szCs w:val="28"/>
          <w:lang w:val="uk-UA"/>
        </w:rPr>
      </w:pPr>
      <w:r w:rsidRPr="00F13FA0">
        <w:rPr>
          <w:rFonts w:ascii="Times New Roman" w:hAnsi="Times New Roman"/>
          <w:i/>
          <w:sz w:val="28"/>
          <w:szCs w:val="28"/>
          <w:lang w:val="uk-UA"/>
        </w:rPr>
        <w:t xml:space="preserve">Підготовка і презентація міні-лекції. </w:t>
      </w:r>
      <w:r w:rsidRPr="00F13FA0">
        <w:rPr>
          <w:rFonts w:ascii="Times New Roman" w:hAnsi="Times New Roman"/>
          <w:sz w:val="28"/>
          <w:szCs w:val="28"/>
          <w:lang w:val="uk-UA"/>
        </w:rPr>
        <w:t>Міні-лекції характеризуються значною ємністю, складністю логічних побудов, образів, доказів та узагальнень. Зазвичай міні-лекції тривають не більше 10-15 хвилин і використовуються для того, щоб стисло донести нову інформацію до всіх слухачів.</w:t>
      </w:r>
    </w:p>
    <w:p w:rsidR="00EA3206" w:rsidRPr="00F13FA0" w:rsidRDefault="00EA3206" w:rsidP="007F71B4">
      <w:pPr>
        <w:spacing w:after="0" w:line="240" w:lineRule="auto"/>
        <w:ind w:firstLine="567"/>
        <w:jc w:val="both"/>
        <w:rPr>
          <w:rFonts w:ascii="Times New Roman" w:hAnsi="Times New Roman"/>
          <w:sz w:val="28"/>
          <w:szCs w:val="28"/>
          <w:lang w:val="uk-UA"/>
        </w:rPr>
      </w:pPr>
      <w:r w:rsidRPr="00F13FA0">
        <w:rPr>
          <w:rFonts w:ascii="Times New Roman" w:hAnsi="Times New Roman"/>
          <w:sz w:val="28"/>
          <w:szCs w:val="28"/>
          <w:lang w:val="uk-UA"/>
        </w:rPr>
        <w:t>Міні-лекція дає можливість ЗВО на основі опрацювання підручників, монографій, періодичних публікацій і законодавства продемонструвати вміння постановки проблеми, шляхом розкриття та оцінки поточної ситуації, виявлення суперечливих моментів, протиріч, визначення причин, наслідків та аргументації власної позиції здійснити аналіз фінансової проблеми, явища, процесу чи дискусійного питання, а також сформувати пропозиції доповідача щодо вирішення проблеми та висновки, які ґрунтуються як на власних аргументах, так і на думку фахівців.</w:t>
      </w:r>
    </w:p>
    <w:p w:rsidR="00EA3206" w:rsidRPr="00F13FA0" w:rsidRDefault="00EA3206" w:rsidP="007F71B4">
      <w:pPr>
        <w:spacing w:after="0" w:line="240" w:lineRule="auto"/>
        <w:ind w:firstLine="567"/>
        <w:jc w:val="both"/>
        <w:rPr>
          <w:rFonts w:ascii="Times New Roman" w:hAnsi="Times New Roman"/>
          <w:sz w:val="28"/>
          <w:szCs w:val="28"/>
          <w:lang w:val="uk-UA"/>
        </w:rPr>
      </w:pPr>
      <w:r w:rsidRPr="00F13FA0">
        <w:rPr>
          <w:rFonts w:ascii="Times New Roman" w:hAnsi="Times New Roman"/>
          <w:i/>
          <w:sz w:val="28"/>
          <w:szCs w:val="28"/>
          <w:lang w:val="uk-UA"/>
        </w:rPr>
        <w:t>Критеріями оцінки</w:t>
      </w:r>
      <w:r w:rsidRPr="00F13FA0">
        <w:rPr>
          <w:rFonts w:ascii="Times New Roman" w:hAnsi="Times New Roman"/>
          <w:sz w:val="28"/>
          <w:szCs w:val="28"/>
          <w:lang w:val="uk-UA"/>
        </w:rPr>
        <w:t xml:space="preserve"> міні-лекції є стислість, змістовність її структурних частин, логічність та вміння ЗВО чітко формулювати свою позицію і робити висновки щодо проведеного дослідження.</w:t>
      </w:r>
    </w:p>
    <w:p w:rsidR="00EA3206" w:rsidRPr="00F13FA0" w:rsidRDefault="00EA3206" w:rsidP="007F71B4">
      <w:pPr>
        <w:spacing w:after="0" w:line="240" w:lineRule="auto"/>
        <w:ind w:firstLine="567"/>
        <w:jc w:val="both"/>
        <w:rPr>
          <w:rFonts w:ascii="Times New Roman" w:hAnsi="Times New Roman"/>
          <w:sz w:val="28"/>
          <w:szCs w:val="28"/>
          <w:lang w:val="uk-UA"/>
        </w:rPr>
      </w:pPr>
      <w:r w:rsidRPr="00F13FA0">
        <w:rPr>
          <w:rFonts w:ascii="Times New Roman" w:hAnsi="Times New Roman"/>
          <w:i/>
          <w:sz w:val="28"/>
          <w:szCs w:val="28"/>
          <w:lang w:val="uk-UA"/>
        </w:rPr>
        <w:t>Аналітичний огляд наукових публікацій</w:t>
      </w:r>
      <w:r w:rsidRPr="00F13FA0">
        <w:rPr>
          <w:rFonts w:ascii="Times New Roman" w:hAnsi="Times New Roman"/>
          <w:sz w:val="28"/>
          <w:szCs w:val="28"/>
          <w:lang w:val="uk-UA"/>
        </w:rPr>
        <w:t xml:space="preserve">. Мета підбору та огляду наукових публікацій – дати аналітичний огляд літературних джерел (монографій, </w:t>
      </w:r>
      <w:r w:rsidRPr="00F13FA0">
        <w:rPr>
          <w:rFonts w:ascii="Times New Roman" w:hAnsi="Times New Roman"/>
          <w:sz w:val="28"/>
          <w:szCs w:val="28"/>
          <w:lang w:val="uk-UA"/>
        </w:rPr>
        <w:lastRenderedPageBreak/>
        <w:t>підручників, навчальних посібників, фахової літератури, законодавства тощо) за обраною тематикою. Готуючи огляд літературних джерел, ЗВО: обирає питання і погоджує його з викладачем; систематизує різні погляди і підходи до вивчення досліджуваного питання (правові категорії, поняття і терміни, принципи, ознаки, класифікації тощо). Літературні джерела добираються самостійно. Аналітичний огляд готується на той семінар, на якому розглядається відповідна тема.</w:t>
      </w:r>
    </w:p>
    <w:p w:rsidR="00EA3206" w:rsidRPr="00F13FA0" w:rsidRDefault="00EA3206" w:rsidP="007F71B4">
      <w:pPr>
        <w:spacing w:after="0" w:line="240" w:lineRule="auto"/>
        <w:ind w:firstLine="567"/>
        <w:jc w:val="both"/>
        <w:rPr>
          <w:rFonts w:ascii="Times New Roman" w:hAnsi="Times New Roman"/>
          <w:sz w:val="28"/>
          <w:szCs w:val="28"/>
          <w:lang w:val="uk-UA"/>
        </w:rPr>
      </w:pPr>
      <w:r w:rsidRPr="00F13FA0">
        <w:rPr>
          <w:rFonts w:ascii="Times New Roman" w:hAnsi="Times New Roman"/>
          <w:i/>
          <w:sz w:val="28"/>
          <w:szCs w:val="28"/>
          <w:lang w:val="uk-UA"/>
        </w:rPr>
        <w:t>Критеріями оцінки</w:t>
      </w:r>
      <w:r w:rsidRPr="00F13FA0">
        <w:rPr>
          <w:rFonts w:ascii="Times New Roman" w:hAnsi="Times New Roman"/>
          <w:sz w:val="28"/>
          <w:szCs w:val="28"/>
          <w:lang w:val="uk-UA"/>
        </w:rPr>
        <w:t xml:space="preserve"> є кількість опрацьованих літературних джерел і якість систематизації матеріалу.</w:t>
      </w:r>
    </w:p>
    <w:p w:rsidR="00EA3206" w:rsidRPr="00F13FA0" w:rsidRDefault="00EA3206" w:rsidP="007F71B4">
      <w:pPr>
        <w:pStyle w:val="rvps3"/>
        <w:shd w:val="clear" w:color="auto" w:fill="FFFFFF"/>
        <w:spacing w:before="0" w:beforeAutospacing="0" w:after="0" w:afterAutospacing="0"/>
        <w:ind w:firstLine="567"/>
        <w:jc w:val="both"/>
        <w:rPr>
          <w:sz w:val="28"/>
          <w:szCs w:val="28"/>
          <w:lang w:val="uk-UA"/>
        </w:rPr>
      </w:pPr>
      <w:r w:rsidRPr="00F13FA0">
        <w:rPr>
          <w:rStyle w:val="rvts32"/>
          <w:i/>
          <w:iCs/>
          <w:sz w:val="28"/>
          <w:szCs w:val="28"/>
          <w:lang w:val="uk-UA"/>
        </w:rPr>
        <w:t>Доповідь</w:t>
      </w:r>
      <w:r w:rsidRPr="00F13FA0">
        <w:rPr>
          <w:rStyle w:val="rvts32"/>
          <w:iCs/>
          <w:sz w:val="28"/>
          <w:szCs w:val="28"/>
          <w:lang w:val="uk-UA"/>
        </w:rPr>
        <w:t xml:space="preserve"> </w:t>
      </w:r>
      <w:r w:rsidRPr="00F13FA0">
        <w:rPr>
          <w:rStyle w:val="rvts20"/>
          <w:sz w:val="28"/>
          <w:szCs w:val="28"/>
          <w:lang w:val="uk-UA"/>
        </w:rPr>
        <w:t>- це усний виклад самостійно опрацьованої теми за навчальними посібниками, фаховою літературою та нормативними актами.</w:t>
      </w:r>
    </w:p>
    <w:p w:rsidR="00EA3206" w:rsidRPr="00F13FA0" w:rsidRDefault="00EA3206" w:rsidP="007F71B4">
      <w:pPr>
        <w:pStyle w:val="rvps3"/>
        <w:shd w:val="clear" w:color="auto" w:fill="FFFFFF"/>
        <w:spacing w:before="0" w:beforeAutospacing="0" w:after="0" w:afterAutospacing="0"/>
        <w:ind w:firstLine="567"/>
        <w:jc w:val="both"/>
        <w:rPr>
          <w:rStyle w:val="rvts20"/>
          <w:sz w:val="28"/>
          <w:szCs w:val="28"/>
          <w:lang w:val="uk-UA"/>
        </w:rPr>
      </w:pPr>
      <w:r w:rsidRPr="00F13FA0">
        <w:rPr>
          <w:rStyle w:val="rvts20"/>
          <w:sz w:val="28"/>
          <w:szCs w:val="28"/>
          <w:lang w:val="uk-UA"/>
        </w:rPr>
        <w:t xml:space="preserve">Метою </w:t>
      </w:r>
      <w:r w:rsidRPr="00F13FA0">
        <w:rPr>
          <w:rStyle w:val="rvts32"/>
          <w:iCs/>
          <w:sz w:val="28"/>
          <w:szCs w:val="28"/>
          <w:lang w:val="uk-UA"/>
        </w:rPr>
        <w:t>наукової доповіді</w:t>
      </w:r>
      <w:r w:rsidRPr="00F13FA0">
        <w:rPr>
          <w:rStyle w:val="rvts32"/>
          <w:i/>
          <w:iCs/>
          <w:sz w:val="28"/>
          <w:szCs w:val="28"/>
          <w:lang w:val="uk-UA"/>
        </w:rPr>
        <w:t xml:space="preserve"> </w:t>
      </w:r>
      <w:r w:rsidRPr="00F13FA0">
        <w:rPr>
          <w:rStyle w:val="rvts20"/>
          <w:sz w:val="28"/>
          <w:szCs w:val="28"/>
          <w:lang w:val="uk-UA"/>
        </w:rPr>
        <w:t xml:space="preserve">є формування у </w:t>
      </w:r>
      <w:r w:rsidRPr="00F13FA0">
        <w:rPr>
          <w:sz w:val="28"/>
          <w:szCs w:val="28"/>
          <w:lang w:val="uk-UA"/>
        </w:rPr>
        <w:t>ЗВО</w:t>
      </w:r>
      <w:r w:rsidRPr="00F13FA0">
        <w:rPr>
          <w:rStyle w:val="rvts20"/>
          <w:sz w:val="28"/>
          <w:szCs w:val="28"/>
          <w:lang w:val="uk-UA"/>
        </w:rPr>
        <w:t xml:space="preserve"> вміння пов’язувати теорію з практикою, користуватися літературою, статистичними даними, популярно викладати складні питання, триматися перед аудиторією. </w:t>
      </w:r>
      <w:r w:rsidRPr="00F13FA0">
        <w:rPr>
          <w:sz w:val="28"/>
          <w:szCs w:val="28"/>
          <w:lang w:val="uk-UA"/>
        </w:rPr>
        <w:t>ЗВО</w:t>
      </w:r>
      <w:r w:rsidRPr="00F13FA0">
        <w:rPr>
          <w:rStyle w:val="rvts20"/>
          <w:sz w:val="28"/>
          <w:szCs w:val="28"/>
          <w:lang w:val="uk-UA"/>
        </w:rPr>
        <w:t xml:space="preserve"> можуть виступити із запитаннями, коментарями до доповіді та оцінити її.</w:t>
      </w:r>
    </w:p>
    <w:p w:rsidR="00EA3206" w:rsidRPr="00F13FA0" w:rsidRDefault="00EA3206" w:rsidP="007F71B4">
      <w:pPr>
        <w:spacing w:after="0" w:line="240" w:lineRule="auto"/>
        <w:ind w:firstLine="567"/>
        <w:jc w:val="both"/>
        <w:rPr>
          <w:rFonts w:ascii="Times New Roman" w:hAnsi="Times New Roman"/>
          <w:sz w:val="28"/>
          <w:szCs w:val="28"/>
          <w:lang w:val="uk-UA"/>
        </w:rPr>
      </w:pPr>
      <w:r w:rsidRPr="00F13FA0">
        <w:rPr>
          <w:rFonts w:ascii="Times New Roman" w:hAnsi="Times New Roman"/>
          <w:i/>
          <w:sz w:val="28"/>
          <w:szCs w:val="28"/>
          <w:lang w:val="uk-UA"/>
        </w:rPr>
        <w:t xml:space="preserve">Підготовка і презентація реферату. </w:t>
      </w:r>
      <w:r w:rsidRPr="00F13FA0">
        <w:rPr>
          <w:rFonts w:ascii="Times New Roman" w:hAnsi="Times New Roman"/>
          <w:sz w:val="28"/>
          <w:szCs w:val="28"/>
          <w:lang w:val="uk-UA"/>
        </w:rPr>
        <w:t>Реферат – поширений тип письмової самостійної роботи з дисципліни, який демонструє поглиблене опрацювання відповідної теми. У процесі підготовки реферату ЗВО накопичує знання, вміння та навички роботи з різними інформаційними джерелами, готується до майбутніх курсових робіт. Реферат є одним з основних типів індивідуальних завдань, який підводить їх до роботи підвищеної складності, з елементами науковості, що виконується під час навчання.</w:t>
      </w:r>
    </w:p>
    <w:p w:rsidR="00EA3206" w:rsidRPr="00F13FA0" w:rsidRDefault="00EA3206" w:rsidP="007F71B4">
      <w:pPr>
        <w:spacing w:after="0" w:line="240" w:lineRule="auto"/>
        <w:ind w:firstLine="567"/>
        <w:jc w:val="both"/>
        <w:rPr>
          <w:rFonts w:ascii="Times New Roman" w:hAnsi="Times New Roman"/>
          <w:sz w:val="28"/>
          <w:szCs w:val="28"/>
          <w:lang w:val="uk-UA"/>
        </w:rPr>
      </w:pPr>
      <w:r w:rsidRPr="00F13FA0">
        <w:rPr>
          <w:rFonts w:ascii="Times New Roman" w:hAnsi="Times New Roman"/>
          <w:sz w:val="28"/>
          <w:szCs w:val="28"/>
          <w:lang w:val="uk-UA"/>
        </w:rPr>
        <w:t>Презентація реферату проходить в аудиторії на семінарському занятті, де розглядається дана тема, або може бути проведена індивідуально.</w:t>
      </w:r>
    </w:p>
    <w:p w:rsidR="00EA3206" w:rsidRPr="00F13FA0" w:rsidRDefault="00EA3206" w:rsidP="007F71B4">
      <w:pPr>
        <w:spacing w:after="0" w:line="240" w:lineRule="auto"/>
        <w:ind w:firstLine="567"/>
        <w:jc w:val="both"/>
        <w:rPr>
          <w:rFonts w:ascii="Times New Roman" w:hAnsi="Times New Roman"/>
          <w:sz w:val="28"/>
          <w:szCs w:val="28"/>
          <w:lang w:val="uk-UA"/>
        </w:rPr>
      </w:pPr>
      <w:r w:rsidRPr="00F13FA0">
        <w:rPr>
          <w:rFonts w:ascii="Times New Roman" w:hAnsi="Times New Roman"/>
          <w:i/>
          <w:sz w:val="28"/>
          <w:szCs w:val="28"/>
          <w:lang w:val="uk-UA"/>
        </w:rPr>
        <w:t>Критеріями оцінки</w:t>
      </w:r>
      <w:r w:rsidRPr="00F13FA0">
        <w:rPr>
          <w:rFonts w:ascii="Times New Roman" w:hAnsi="Times New Roman"/>
          <w:sz w:val="28"/>
          <w:szCs w:val="28"/>
          <w:lang w:val="uk-UA"/>
        </w:rPr>
        <w:t xml:space="preserve"> змісту реферату є повнота висвітлення питання. Зрозумілість, наявність власної думки.</w:t>
      </w:r>
    </w:p>
    <w:p w:rsidR="00EA3206" w:rsidRPr="00F13FA0" w:rsidRDefault="00EA3206" w:rsidP="007F71B4">
      <w:pPr>
        <w:spacing w:after="0" w:line="240" w:lineRule="auto"/>
        <w:ind w:firstLine="567"/>
        <w:jc w:val="both"/>
        <w:rPr>
          <w:rFonts w:ascii="Times New Roman" w:hAnsi="Times New Roman"/>
          <w:sz w:val="28"/>
          <w:szCs w:val="28"/>
          <w:shd w:val="clear" w:color="auto" w:fill="FFFFFF"/>
          <w:lang w:val="uk-UA"/>
        </w:rPr>
      </w:pPr>
      <w:r w:rsidRPr="00F13FA0">
        <w:rPr>
          <w:rFonts w:ascii="Times New Roman" w:hAnsi="Times New Roman"/>
          <w:i/>
          <w:sz w:val="28"/>
          <w:szCs w:val="28"/>
          <w:lang w:val="uk-UA"/>
        </w:rPr>
        <w:t>Індивідуальна дослідна робота</w:t>
      </w:r>
      <w:r w:rsidRPr="00F13FA0">
        <w:rPr>
          <w:rFonts w:ascii="Times New Roman" w:hAnsi="Times New Roman"/>
          <w:sz w:val="28"/>
          <w:szCs w:val="28"/>
          <w:lang w:val="uk-UA"/>
        </w:rPr>
        <w:t xml:space="preserve"> – це письмова самостійна робота з дисципліни, яка демонструє поглиблене опрацювання відповідної теми.</w:t>
      </w:r>
    </w:p>
    <w:p w:rsidR="00EA3206" w:rsidRPr="00F13FA0" w:rsidRDefault="00EA3206" w:rsidP="007F71B4">
      <w:pPr>
        <w:spacing w:after="0" w:line="240" w:lineRule="auto"/>
        <w:ind w:firstLine="567"/>
        <w:jc w:val="both"/>
        <w:rPr>
          <w:rFonts w:ascii="Times New Roman" w:hAnsi="Times New Roman"/>
          <w:sz w:val="28"/>
          <w:szCs w:val="28"/>
          <w:shd w:val="clear" w:color="auto" w:fill="FFFFFF"/>
          <w:lang w:val="uk-UA"/>
        </w:rPr>
      </w:pPr>
      <w:r w:rsidRPr="00F13FA0">
        <w:rPr>
          <w:rFonts w:ascii="Times New Roman" w:hAnsi="Times New Roman"/>
          <w:sz w:val="28"/>
          <w:szCs w:val="28"/>
          <w:shd w:val="clear" w:color="auto" w:fill="FFFFFF"/>
          <w:lang w:val="uk-UA"/>
        </w:rPr>
        <w:t xml:space="preserve">Метою написання індивідуальної дослідної роботи є розширення кругозору </w:t>
      </w:r>
      <w:r w:rsidRPr="00F13FA0">
        <w:rPr>
          <w:rFonts w:ascii="Times New Roman" w:hAnsi="Times New Roman"/>
          <w:sz w:val="28"/>
          <w:szCs w:val="28"/>
          <w:lang w:val="uk-UA"/>
        </w:rPr>
        <w:t xml:space="preserve">ЗВО </w:t>
      </w:r>
      <w:r w:rsidRPr="00F13FA0">
        <w:rPr>
          <w:rFonts w:ascii="Times New Roman" w:hAnsi="Times New Roman"/>
          <w:sz w:val="28"/>
          <w:szCs w:val="28"/>
          <w:shd w:val="clear" w:color="auto" w:fill="FFFFFF"/>
          <w:lang w:val="uk-UA"/>
        </w:rPr>
        <w:t xml:space="preserve">та поглиблення їх знань з предмета; розвиток основних практичних умінь наукової роботи (дослідницькі вміння, </w:t>
      </w:r>
      <w:r w:rsidR="002D6CBB" w:rsidRPr="00F13FA0">
        <w:rPr>
          <w:rFonts w:ascii="Times New Roman" w:hAnsi="Times New Roman"/>
          <w:sz w:val="28"/>
          <w:szCs w:val="28"/>
          <w:shd w:val="clear" w:color="auto" w:fill="FFFFFF"/>
          <w:lang w:val="uk-UA"/>
        </w:rPr>
        <w:t>у</w:t>
      </w:r>
      <w:r w:rsidRPr="00F13FA0">
        <w:rPr>
          <w:rFonts w:ascii="Times New Roman" w:hAnsi="Times New Roman"/>
          <w:sz w:val="28"/>
          <w:szCs w:val="28"/>
          <w:shd w:val="clear" w:color="auto" w:fill="FFFFFF"/>
          <w:lang w:val="uk-UA"/>
        </w:rPr>
        <w:t>міння знаходити спеціальну літературу і працювати з нею, складати список використаних джерел і оформляти опрацьований матеріал); формування наукових умінь; оволодіння стилем наукового мовлення та етикою наукового диспуту.</w:t>
      </w:r>
    </w:p>
    <w:p w:rsidR="00EA3206" w:rsidRPr="00F13FA0" w:rsidRDefault="00EA3206" w:rsidP="007F71B4">
      <w:pPr>
        <w:pStyle w:val="a6"/>
        <w:shd w:val="clear" w:color="auto" w:fill="FFFFFF"/>
        <w:spacing w:before="0" w:beforeAutospacing="0" w:after="0" w:afterAutospacing="0"/>
        <w:ind w:firstLine="567"/>
        <w:jc w:val="both"/>
        <w:rPr>
          <w:sz w:val="28"/>
          <w:szCs w:val="28"/>
          <w:lang w:val="uk-UA"/>
        </w:rPr>
      </w:pPr>
      <w:r w:rsidRPr="00F13FA0">
        <w:rPr>
          <w:sz w:val="28"/>
          <w:szCs w:val="28"/>
          <w:lang w:val="uk-UA"/>
        </w:rPr>
        <w:t>На відміну від реферату, який адресується будь-якому слухачеві</w:t>
      </w:r>
      <w:r w:rsidR="00CD4F01" w:rsidRPr="00F13FA0">
        <w:rPr>
          <w:sz w:val="28"/>
          <w:szCs w:val="28"/>
          <w:lang w:val="uk-UA"/>
        </w:rPr>
        <w:t>,</w:t>
      </w:r>
      <w:r w:rsidRPr="00F13FA0">
        <w:rPr>
          <w:sz w:val="28"/>
          <w:szCs w:val="28"/>
          <w:lang w:val="uk-UA"/>
        </w:rPr>
        <w:t xml:space="preserve"> індивідуальна дослідна робота адресується підготовленому слухачу. Тобто людині, яка вже має уяву, про що йде мова. Власне, така «адресність» дозволяє автору зосередити увагу на розкритті нового змісту, а не нагромаджувати різними правовими деталями викладення матеріалу в письмовому форматі.</w:t>
      </w:r>
    </w:p>
    <w:p w:rsidR="00EA3206" w:rsidRPr="00F13FA0" w:rsidRDefault="00EA3206" w:rsidP="007F71B4">
      <w:pPr>
        <w:shd w:val="clear" w:color="auto" w:fill="FFFFFF"/>
        <w:spacing w:after="0" w:line="240" w:lineRule="auto"/>
        <w:ind w:firstLine="567"/>
        <w:jc w:val="both"/>
        <w:rPr>
          <w:rFonts w:ascii="Times New Roman" w:hAnsi="Times New Roman"/>
          <w:sz w:val="28"/>
          <w:szCs w:val="28"/>
          <w:lang w:val="uk-UA"/>
        </w:rPr>
      </w:pPr>
      <w:r w:rsidRPr="00F13FA0">
        <w:rPr>
          <w:rFonts w:ascii="Times New Roman" w:hAnsi="Times New Roman"/>
          <w:sz w:val="28"/>
          <w:szCs w:val="28"/>
          <w:lang w:val="uk-UA"/>
        </w:rPr>
        <w:t>Оцінювання виконання письмової роботи (реферат, індивідуальна дослідна робота, доповідь) здійснюється на основі наступних критеріїв:</w:t>
      </w:r>
    </w:p>
    <w:p w:rsidR="00EA3206" w:rsidRPr="00F13FA0" w:rsidRDefault="00EA3206" w:rsidP="007F71B4">
      <w:pPr>
        <w:shd w:val="clear" w:color="auto" w:fill="FFFFFF"/>
        <w:spacing w:after="0" w:line="240" w:lineRule="auto"/>
        <w:ind w:firstLine="567"/>
        <w:jc w:val="both"/>
        <w:rPr>
          <w:rFonts w:ascii="Times New Roman" w:hAnsi="Times New Roman"/>
          <w:sz w:val="28"/>
          <w:szCs w:val="28"/>
          <w:lang w:val="uk-UA"/>
        </w:rPr>
      </w:pPr>
      <w:r w:rsidRPr="00F13FA0">
        <w:rPr>
          <w:rFonts w:ascii="Times New Roman" w:hAnsi="Times New Roman"/>
          <w:sz w:val="28"/>
          <w:szCs w:val="28"/>
          <w:lang w:val="uk-UA"/>
        </w:rPr>
        <w:t>- 3 бал</w:t>
      </w:r>
      <w:r w:rsidR="00CD4F01" w:rsidRPr="00F13FA0">
        <w:rPr>
          <w:rFonts w:ascii="Times New Roman" w:hAnsi="Times New Roman"/>
          <w:sz w:val="28"/>
          <w:szCs w:val="28"/>
          <w:lang w:val="uk-UA"/>
        </w:rPr>
        <w:t>и</w:t>
      </w:r>
      <w:r w:rsidRPr="00F13FA0">
        <w:rPr>
          <w:rFonts w:ascii="Times New Roman" w:hAnsi="Times New Roman"/>
          <w:sz w:val="28"/>
          <w:szCs w:val="28"/>
          <w:lang w:val="uk-UA"/>
        </w:rPr>
        <w:t xml:space="preserve"> – матеріал викладений логічно і повно, результати дослідження мають практичну і теоретичну цінність, висновки аргументовані і обґрунтовані, письмова робота містить вступ, основну частину, висновки і список літератури, оформлення реферату відповідає вимогам;</w:t>
      </w:r>
    </w:p>
    <w:p w:rsidR="00EA3206" w:rsidRPr="00F13FA0" w:rsidRDefault="00EA3206" w:rsidP="007F71B4">
      <w:pPr>
        <w:shd w:val="clear" w:color="auto" w:fill="FFFFFF"/>
        <w:spacing w:after="0" w:line="240" w:lineRule="auto"/>
        <w:ind w:firstLine="567"/>
        <w:jc w:val="both"/>
        <w:rPr>
          <w:rFonts w:ascii="Times New Roman" w:hAnsi="Times New Roman"/>
          <w:sz w:val="28"/>
          <w:szCs w:val="28"/>
          <w:lang w:val="uk-UA"/>
        </w:rPr>
      </w:pPr>
      <w:r w:rsidRPr="00F13FA0">
        <w:rPr>
          <w:rFonts w:ascii="Times New Roman" w:hAnsi="Times New Roman"/>
          <w:sz w:val="28"/>
          <w:szCs w:val="28"/>
          <w:lang w:val="uk-UA"/>
        </w:rPr>
        <w:lastRenderedPageBreak/>
        <w:t>- 2 бали – матеріал викладений логічно і повно, результати дослідження мають практичну і теоретичну цінність, висновки недостатньо аргументовані і обґрунтовані, письмова робота містить вступ, основну частину, висновки, проте список літератури є недостатнім, оформлення відповідає вимогам;</w:t>
      </w:r>
    </w:p>
    <w:p w:rsidR="00EA3206" w:rsidRPr="00F13FA0" w:rsidRDefault="00EA3206" w:rsidP="007F71B4">
      <w:pPr>
        <w:shd w:val="clear" w:color="auto" w:fill="FFFFFF"/>
        <w:spacing w:after="0" w:line="240" w:lineRule="auto"/>
        <w:ind w:firstLine="567"/>
        <w:jc w:val="both"/>
        <w:rPr>
          <w:rFonts w:ascii="Times New Roman" w:hAnsi="Times New Roman"/>
          <w:sz w:val="28"/>
          <w:szCs w:val="28"/>
          <w:lang w:val="uk-UA"/>
        </w:rPr>
      </w:pPr>
      <w:r w:rsidRPr="00F13FA0">
        <w:rPr>
          <w:rFonts w:ascii="Times New Roman" w:hAnsi="Times New Roman"/>
          <w:sz w:val="28"/>
          <w:szCs w:val="28"/>
          <w:lang w:val="uk-UA"/>
        </w:rPr>
        <w:t>- 1 бал – матеріал викладений недостатньо повно, письмова робота не містить вступу, висновки не достатньо аргументовані, обґрунтовані та/або не стосуються усіх поставлених завдань, список літератури є недостатнім, оформлення не відповідає вимогам;</w:t>
      </w:r>
    </w:p>
    <w:p w:rsidR="00EA3206" w:rsidRPr="00F13FA0" w:rsidRDefault="00EA3206" w:rsidP="007F71B4">
      <w:pPr>
        <w:shd w:val="clear" w:color="auto" w:fill="FFFFFF"/>
        <w:spacing w:after="0" w:line="240" w:lineRule="auto"/>
        <w:ind w:firstLine="567"/>
        <w:jc w:val="both"/>
        <w:rPr>
          <w:rFonts w:ascii="Times New Roman" w:hAnsi="Times New Roman"/>
          <w:sz w:val="28"/>
          <w:szCs w:val="28"/>
          <w:lang w:val="uk-UA"/>
        </w:rPr>
      </w:pPr>
      <w:r w:rsidRPr="00F13FA0">
        <w:rPr>
          <w:rFonts w:ascii="Times New Roman" w:hAnsi="Times New Roman"/>
          <w:sz w:val="28"/>
          <w:szCs w:val="28"/>
          <w:lang w:val="uk-UA"/>
        </w:rPr>
        <w:t>- 0 бал</w:t>
      </w:r>
      <w:r w:rsidR="00CD4F01" w:rsidRPr="00F13FA0">
        <w:rPr>
          <w:rFonts w:ascii="Times New Roman" w:hAnsi="Times New Roman"/>
          <w:sz w:val="28"/>
          <w:szCs w:val="28"/>
          <w:lang w:val="uk-UA"/>
        </w:rPr>
        <w:t>ів</w:t>
      </w:r>
      <w:r w:rsidRPr="00F13FA0">
        <w:rPr>
          <w:rFonts w:ascii="Times New Roman" w:hAnsi="Times New Roman"/>
          <w:sz w:val="28"/>
          <w:szCs w:val="28"/>
          <w:lang w:val="uk-UA"/>
        </w:rPr>
        <w:t xml:space="preserve"> – викладений матеріал неповним, письмова робота не містить вступу, основна частина не є структурованою, висновки поверхневі або відсутні, список літератури є недостатнім, оформлення не відповідає вимогам.</w:t>
      </w:r>
    </w:p>
    <w:p w:rsidR="00EA3206" w:rsidRPr="00F13FA0" w:rsidRDefault="00EA3206" w:rsidP="007F71B4">
      <w:pPr>
        <w:spacing w:after="0" w:line="240" w:lineRule="auto"/>
        <w:ind w:firstLine="709"/>
        <w:jc w:val="both"/>
        <w:rPr>
          <w:rFonts w:ascii="Times New Roman" w:hAnsi="Times New Roman"/>
          <w:sz w:val="28"/>
          <w:szCs w:val="28"/>
          <w:lang w:val="uk-UA"/>
        </w:rPr>
      </w:pPr>
      <w:r w:rsidRPr="00F13FA0">
        <w:rPr>
          <w:rFonts w:ascii="Times New Roman" w:hAnsi="Times New Roman"/>
          <w:sz w:val="28"/>
          <w:szCs w:val="28"/>
          <w:lang w:val="uk-UA"/>
        </w:rPr>
        <w:t>Всі види самостійної роботи ЗВО проходять перевірку на плагіат. У разі виявлення ідентичних робіт, усі вони не зараховуються, у т.ч. ті, які були вже захищені. Підставою є несамостійний характер виконання самостійної роботи.</w:t>
      </w:r>
    </w:p>
    <w:p w:rsidR="00EA3206" w:rsidRPr="00F13FA0" w:rsidRDefault="00EA3206" w:rsidP="007F71B4">
      <w:pPr>
        <w:spacing w:after="0" w:line="240" w:lineRule="auto"/>
        <w:ind w:firstLine="567"/>
        <w:jc w:val="both"/>
        <w:rPr>
          <w:rFonts w:ascii="Times New Roman" w:hAnsi="Times New Roman"/>
          <w:sz w:val="28"/>
          <w:szCs w:val="28"/>
          <w:lang w:val="uk-UA"/>
        </w:rPr>
      </w:pPr>
      <w:r w:rsidRPr="00F13FA0">
        <w:rPr>
          <w:rFonts w:ascii="Times New Roman" w:hAnsi="Times New Roman"/>
          <w:sz w:val="28"/>
          <w:szCs w:val="28"/>
          <w:lang w:val="uk-UA"/>
        </w:rPr>
        <w:t>З тими здобувачами вищої освіти, які до проведення підсумкового семестрового контролю не встигли виконати всі обов’язкові види робіт та мають підсумкову оцінку до 19 балів (за шкалою оцінювання), проводяться додаткові індивідуальні заняття, за результатами яких визначається, наскільки глибоко засвоєний матеріал, та чи необхідне повторне вивчення дисципліни.</w:t>
      </w:r>
    </w:p>
    <w:p w:rsidR="00EA3206" w:rsidRPr="00F13FA0" w:rsidRDefault="00EA3206" w:rsidP="006E601B">
      <w:pPr>
        <w:spacing w:after="0" w:line="240" w:lineRule="auto"/>
        <w:ind w:firstLine="567"/>
        <w:jc w:val="both"/>
        <w:rPr>
          <w:rFonts w:ascii="Times New Roman" w:hAnsi="Times New Roman"/>
          <w:sz w:val="28"/>
          <w:szCs w:val="28"/>
          <w:lang w:val="uk-UA"/>
        </w:rPr>
      </w:pPr>
      <w:r w:rsidRPr="00F13FA0">
        <w:rPr>
          <w:rFonts w:ascii="Times New Roman" w:hAnsi="Times New Roman"/>
          <w:sz w:val="28"/>
          <w:szCs w:val="28"/>
          <w:lang w:val="uk-UA"/>
        </w:rPr>
        <w:t>Мінімальні вимоги до знань та вмінь.</w:t>
      </w:r>
    </w:p>
    <w:p w:rsidR="00EA3206" w:rsidRPr="00F13FA0" w:rsidRDefault="00EA3206" w:rsidP="006E601B">
      <w:pPr>
        <w:spacing w:after="0" w:line="240" w:lineRule="auto"/>
        <w:ind w:firstLine="567"/>
        <w:rPr>
          <w:rFonts w:ascii="Times New Roman" w:hAnsi="Times New Roman"/>
          <w:sz w:val="28"/>
          <w:szCs w:val="28"/>
          <w:lang w:val="uk-UA"/>
        </w:rPr>
      </w:pPr>
      <w:r w:rsidRPr="00F13FA0">
        <w:rPr>
          <w:rFonts w:ascii="Times New Roman" w:hAnsi="Times New Roman"/>
          <w:sz w:val="28"/>
          <w:szCs w:val="28"/>
          <w:lang w:val="uk-UA"/>
        </w:rPr>
        <w:t>Дисципліну можна вважати такою, що засвоєна, якщо здобувач вищої освіти:</w:t>
      </w:r>
    </w:p>
    <w:p w:rsidR="00EA3206" w:rsidRPr="00F13FA0" w:rsidRDefault="00EA3206" w:rsidP="006E601B">
      <w:pPr>
        <w:spacing w:after="0" w:line="240" w:lineRule="auto"/>
        <w:ind w:left="851"/>
        <w:rPr>
          <w:rFonts w:ascii="Times New Roman" w:hAnsi="Times New Roman"/>
          <w:sz w:val="28"/>
          <w:szCs w:val="28"/>
          <w:lang w:val="uk-UA"/>
        </w:rPr>
      </w:pPr>
      <w:r w:rsidRPr="00F13FA0">
        <w:rPr>
          <w:rFonts w:ascii="Times New Roman" w:hAnsi="Times New Roman"/>
          <w:b/>
          <w:sz w:val="28"/>
          <w:szCs w:val="28"/>
          <w:lang w:val="uk-UA"/>
        </w:rPr>
        <w:t>1) знає</w:t>
      </w:r>
      <w:r w:rsidRPr="00F13FA0">
        <w:rPr>
          <w:rFonts w:ascii="Times New Roman" w:hAnsi="Times New Roman"/>
          <w:sz w:val="28"/>
          <w:szCs w:val="28"/>
          <w:lang w:val="uk-UA"/>
        </w:rPr>
        <w:t>:</w:t>
      </w:r>
    </w:p>
    <w:p w:rsidR="00EA3206" w:rsidRPr="00F13FA0" w:rsidRDefault="00EA3206" w:rsidP="002D6CBB">
      <w:pPr>
        <w:numPr>
          <w:ilvl w:val="0"/>
          <w:numId w:val="29"/>
        </w:numPr>
        <w:tabs>
          <w:tab w:val="num" w:pos="0"/>
          <w:tab w:val="left" w:pos="284"/>
        </w:tabs>
        <w:spacing w:after="0" w:line="240" w:lineRule="auto"/>
        <w:ind w:left="0" w:firstLine="567"/>
        <w:jc w:val="both"/>
        <w:rPr>
          <w:rFonts w:ascii="Times New Roman" w:hAnsi="Times New Roman"/>
          <w:sz w:val="28"/>
          <w:szCs w:val="28"/>
          <w:lang w:val="uk-UA"/>
        </w:rPr>
      </w:pPr>
      <w:r w:rsidRPr="00F13FA0">
        <w:rPr>
          <w:rFonts w:ascii="Times New Roman" w:hAnsi="Times New Roman"/>
          <w:sz w:val="28"/>
          <w:szCs w:val="28"/>
          <w:lang w:val="uk-UA"/>
        </w:rPr>
        <w:t>зміст основних понять та категорій з податкового права;</w:t>
      </w:r>
    </w:p>
    <w:p w:rsidR="00EA3206" w:rsidRPr="00F13FA0" w:rsidRDefault="00EA3206" w:rsidP="002D6CBB">
      <w:pPr>
        <w:numPr>
          <w:ilvl w:val="0"/>
          <w:numId w:val="29"/>
        </w:numPr>
        <w:tabs>
          <w:tab w:val="num" w:pos="0"/>
          <w:tab w:val="left" w:pos="284"/>
        </w:tabs>
        <w:spacing w:after="0" w:line="240" w:lineRule="auto"/>
        <w:ind w:left="0" w:firstLine="567"/>
        <w:jc w:val="both"/>
        <w:rPr>
          <w:rFonts w:ascii="Times New Roman" w:hAnsi="Times New Roman"/>
          <w:sz w:val="28"/>
          <w:szCs w:val="28"/>
          <w:lang w:val="uk-UA"/>
        </w:rPr>
      </w:pPr>
      <w:r w:rsidRPr="00F13FA0">
        <w:rPr>
          <w:rFonts w:ascii="Times New Roman" w:hAnsi="Times New Roman"/>
          <w:sz w:val="28"/>
          <w:szCs w:val="28"/>
          <w:lang w:val="uk-UA"/>
        </w:rPr>
        <w:t>сутність предмету і методу, джерела податкового права;</w:t>
      </w:r>
    </w:p>
    <w:p w:rsidR="00EA3206" w:rsidRPr="00F13FA0" w:rsidRDefault="00EA3206" w:rsidP="002D6CBB">
      <w:pPr>
        <w:numPr>
          <w:ilvl w:val="0"/>
          <w:numId w:val="29"/>
        </w:numPr>
        <w:tabs>
          <w:tab w:val="num" w:pos="0"/>
          <w:tab w:val="left" w:pos="284"/>
        </w:tabs>
        <w:spacing w:after="0" w:line="240" w:lineRule="auto"/>
        <w:ind w:left="0" w:firstLine="567"/>
        <w:jc w:val="both"/>
        <w:rPr>
          <w:rFonts w:ascii="Times New Roman" w:hAnsi="Times New Roman"/>
          <w:sz w:val="28"/>
          <w:szCs w:val="28"/>
          <w:lang w:val="uk-UA"/>
        </w:rPr>
      </w:pPr>
      <w:r w:rsidRPr="00F13FA0">
        <w:rPr>
          <w:rFonts w:ascii="Times New Roman" w:hAnsi="Times New Roman"/>
          <w:sz w:val="28"/>
          <w:szCs w:val="28"/>
          <w:lang w:val="uk-UA"/>
        </w:rPr>
        <w:t xml:space="preserve"> сучасні тенденції розвитку податкових правовідносин;</w:t>
      </w:r>
    </w:p>
    <w:p w:rsidR="00EA3206" w:rsidRPr="00F13FA0" w:rsidRDefault="00EA3206" w:rsidP="002D6CBB">
      <w:pPr>
        <w:numPr>
          <w:ilvl w:val="0"/>
          <w:numId w:val="29"/>
        </w:numPr>
        <w:tabs>
          <w:tab w:val="num" w:pos="0"/>
          <w:tab w:val="left" w:pos="284"/>
        </w:tabs>
        <w:spacing w:after="0" w:line="240" w:lineRule="auto"/>
        <w:ind w:left="0" w:firstLine="567"/>
        <w:jc w:val="both"/>
        <w:rPr>
          <w:rFonts w:ascii="Times New Roman" w:hAnsi="Times New Roman"/>
          <w:sz w:val="28"/>
          <w:szCs w:val="28"/>
          <w:lang w:val="uk-UA"/>
        </w:rPr>
      </w:pPr>
      <w:r w:rsidRPr="00F13FA0">
        <w:rPr>
          <w:rFonts w:ascii="Times New Roman" w:hAnsi="Times New Roman"/>
          <w:sz w:val="28"/>
          <w:szCs w:val="28"/>
          <w:lang w:val="uk-UA"/>
        </w:rPr>
        <w:t xml:space="preserve">загальні </w:t>
      </w:r>
      <w:r w:rsidRPr="00F13FA0">
        <w:rPr>
          <w:rFonts w:ascii="Times New Roman" w:hAnsi="Times New Roman"/>
          <w:bCs/>
          <w:sz w:val="28"/>
          <w:szCs w:val="28"/>
          <w:lang w:val="uk-UA"/>
        </w:rPr>
        <w:t>засади організації і діяльності податкової системи України</w:t>
      </w:r>
      <w:r w:rsidRPr="00F13FA0">
        <w:rPr>
          <w:rFonts w:ascii="Times New Roman" w:hAnsi="Times New Roman"/>
          <w:sz w:val="28"/>
          <w:szCs w:val="28"/>
          <w:lang w:val="uk-UA"/>
        </w:rPr>
        <w:t>;</w:t>
      </w:r>
    </w:p>
    <w:p w:rsidR="00EA3206" w:rsidRPr="00F13FA0" w:rsidRDefault="00EA3206" w:rsidP="002D6CBB">
      <w:pPr>
        <w:numPr>
          <w:ilvl w:val="0"/>
          <w:numId w:val="29"/>
        </w:numPr>
        <w:tabs>
          <w:tab w:val="num" w:pos="0"/>
          <w:tab w:val="left" w:pos="284"/>
        </w:tabs>
        <w:spacing w:after="0" w:line="240" w:lineRule="auto"/>
        <w:ind w:left="0" w:firstLine="567"/>
        <w:jc w:val="both"/>
        <w:rPr>
          <w:rFonts w:ascii="Times New Roman" w:hAnsi="Times New Roman"/>
          <w:sz w:val="28"/>
          <w:szCs w:val="28"/>
          <w:lang w:val="uk-UA"/>
        </w:rPr>
      </w:pPr>
      <w:r w:rsidRPr="00F13FA0">
        <w:rPr>
          <w:rFonts w:ascii="Times New Roman" w:hAnsi="Times New Roman"/>
          <w:bCs/>
          <w:sz w:val="28"/>
          <w:szCs w:val="28"/>
          <w:lang w:val="uk-UA"/>
        </w:rPr>
        <w:t>правовий статус Державної податкової служби України;</w:t>
      </w:r>
    </w:p>
    <w:p w:rsidR="00EA3206" w:rsidRPr="00F13FA0" w:rsidRDefault="00EA3206" w:rsidP="002D6CBB">
      <w:pPr>
        <w:numPr>
          <w:ilvl w:val="0"/>
          <w:numId w:val="29"/>
        </w:numPr>
        <w:tabs>
          <w:tab w:val="num" w:pos="0"/>
          <w:tab w:val="left" w:pos="284"/>
        </w:tabs>
        <w:spacing w:after="0" w:line="240" w:lineRule="auto"/>
        <w:ind w:left="0" w:firstLine="567"/>
        <w:jc w:val="both"/>
        <w:rPr>
          <w:rFonts w:ascii="Times New Roman" w:hAnsi="Times New Roman"/>
          <w:sz w:val="28"/>
          <w:szCs w:val="28"/>
          <w:lang w:val="uk-UA"/>
        </w:rPr>
      </w:pPr>
      <w:r w:rsidRPr="00F13FA0">
        <w:rPr>
          <w:rFonts w:ascii="Times New Roman" w:hAnsi="Times New Roman"/>
          <w:bCs/>
          <w:sz w:val="28"/>
          <w:szCs w:val="28"/>
          <w:lang w:val="uk-UA"/>
        </w:rPr>
        <w:t>правове положення платників податків;</w:t>
      </w:r>
    </w:p>
    <w:p w:rsidR="00EA3206" w:rsidRPr="00F13FA0" w:rsidRDefault="00EA3206" w:rsidP="002D6CBB">
      <w:pPr>
        <w:numPr>
          <w:ilvl w:val="0"/>
          <w:numId w:val="29"/>
        </w:numPr>
        <w:tabs>
          <w:tab w:val="num" w:pos="0"/>
          <w:tab w:val="left" w:pos="284"/>
        </w:tabs>
        <w:spacing w:after="0" w:line="240" w:lineRule="auto"/>
        <w:ind w:left="0" w:firstLine="567"/>
        <w:jc w:val="both"/>
        <w:rPr>
          <w:rFonts w:ascii="Times New Roman" w:hAnsi="Times New Roman"/>
          <w:sz w:val="28"/>
          <w:szCs w:val="28"/>
          <w:lang w:val="uk-UA"/>
        </w:rPr>
      </w:pPr>
      <w:r w:rsidRPr="00F13FA0">
        <w:rPr>
          <w:rFonts w:ascii="Times New Roman" w:hAnsi="Times New Roman"/>
          <w:bCs/>
          <w:sz w:val="28"/>
          <w:szCs w:val="28"/>
          <w:lang w:val="uk-UA"/>
        </w:rPr>
        <w:t>правові засади адміністрування податків;</w:t>
      </w:r>
    </w:p>
    <w:p w:rsidR="00EA3206" w:rsidRPr="00F13FA0" w:rsidRDefault="00EA3206" w:rsidP="002D6CBB">
      <w:pPr>
        <w:numPr>
          <w:ilvl w:val="0"/>
          <w:numId w:val="29"/>
        </w:numPr>
        <w:tabs>
          <w:tab w:val="num" w:pos="0"/>
          <w:tab w:val="left" w:pos="284"/>
        </w:tabs>
        <w:spacing w:after="0" w:line="240" w:lineRule="auto"/>
        <w:ind w:left="0" w:firstLine="567"/>
        <w:jc w:val="both"/>
        <w:rPr>
          <w:rFonts w:ascii="Times New Roman" w:hAnsi="Times New Roman"/>
          <w:sz w:val="28"/>
          <w:szCs w:val="28"/>
          <w:lang w:val="uk-UA"/>
        </w:rPr>
      </w:pPr>
      <w:r w:rsidRPr="00F13FA0">
        <w:rPr>
          <w:rFonts w:ascii="Times New Roman" w:hAnsi="Times New Roman"/>
          <w:bCs/>
          <w:sz w:val="28"/>
          <w:szCs w:val="28"/>
          <w:lang w:val="uk-UA"/>
        </w:rPr>
        <w:t>правові положення податкового контролю;</w:t>
      </w:r>
    </w:p>
    <w:p w:rsidR="00EA3206" w:rsidRPr="00F13FA0" w:rsidRDefault="00EA3206" w:rsidP="002D6CBB">
      <w:pPr>
        <w:numPr>
          <w:ilvl w:val="0"/>
          <w:numId w:val="29"/>
        </w:numPr>
        <w:tabs>
          <w:tab w:val="num" w:pos="0"/>
          <w:tab w:val="left" w:pos="284"/>
        </w:tabs>
        <w:spacing w:after="0" w:line="240" w:lineRule="auto"/>
        <w:ind w:left="0" w:firstLine="567"/>
        <w:jc w:val="both"/>
        <w:rPr>
          <w:rFonts w:ascii="Times New Roman" w:hAnsi="Times New Roman"/>
          <w:sz w:val="28"/>
          <w:szCs w:val="28"/>
          <w:lang w:val="uk-UA"/>
        </w:rPr>
      </w:pPr>
      <w:r w:rsidRPr="00F13FA0">
        <w:rPr>
          <w:rFonts w:ascii="Times New Roman" w:hAnsi="Times New Roman"/>
          <w:sz w:val="28"/>
          <w:szCs w:val="28"/>
          <w:lang w:val="uk-UA"/>
        </w:rPr>
        <w:t>правові засади регулювання податкових відносин у галузі справляння прямих. непрямих податків та обов’язкових платежів, місцевих податків та зборів.</w:t>
      </w:r>
    </w:p>
    <w:p w:rsidR="00EA3206" w:rsidRPr="00F13FA0" w:rsidRDefault="00EA3206" w:rsidP="006E601B">
      <w:pPr>
        <w:tabs>
          <w:tab w:val="left" w:pos="284"/>
        </w:tabs>
        <w:spacing w:after="0" w:line="240" w:lineRule="auto"/>
        <w:ind w:firstLine="851"/>
        <w:jc w:val="both"/>
        <w:rPr>
          <w:rFonts w:ascii="Times New Roman" w:hAnsi="Times New Roman"/>
          <w:sz w:val="28"/>
          <w:szCs w:val="28"/>
          <w:lang w:val="uk-UA"/>
        </w:rPr>
      </w:pPr>
      <w:r w:rsidRPr="00F13FA0">
        <w:rPr>
          <w:rFonts w:ascii="Times New Roman" w:hAnsi="Times New Roman"/>
          <w:b/>
          <w:bCs/>
          <w:iCs/>
          <w:sz w:val="28"/>
          <w:szCs w:val="28"/>
          <w:lang w:val="uk-UA"/>
        </w:rPr>
        <w:t>2) вміє</w:t>
      </w:r>
      <w:r w:rsidRPr="00F13FA0">
        <w:rPr>
          <w:rFonts w:ascii="Times New Roman" w:hAnsi="Times New Roman"/>
          <w:sz w:val="28"/>
          <w:szCs w:val="28"/>
          <w:lang w:val="uk-UA"/>
        </w:rPr>
        <w:t>:</w:t>
      </w:r>
    </w:p>
    <w:p w:rsidR="00EA3206" w:rsidRPr="00F13FA0" w:rsidRDefault="00EA3206" w:rsidP="002D6CBB">
      <w:pPr>
        <w:numPr>
          <w:ilvl w:val="0"/>
          <w:numId w:val="30"/>
        </w:numPr>
        <w:tabs>
          <w:tab w:val="num" w:pos="0"/>
          <w:tab w:val="left" w:pos="284"/>
        </w:tabs>
        <w:spacing w:after="0" w:line="240" w:lineRule="auto"/>
        <w:ind w:left="0" w:firstLine="567"/>
        <w:jc w:val="both"/>
        <w:rPr>
          <w:rFonts w:ascii="Times New Roman" w:hAnsi="Times New Roman"/>
          <w:sz w:val="28"/>
          <w:szCs w:val="28"/>
          <w:lang w:val="uk-UA"/>
        </w:rPr>
      </w:pPr>
      <w:r w:rsidRPr="00F13FA0">
        <w:rPr>
          <w:rFonts w:ascii="Times New Roman" w:hAnsi="Times New Roman"/>
          <w:sz w:val="28"/>
          <w:szCs w:val="28"/>
          <w:lang w:val="uk-UA"/>
        </w:rPr>
        <w:t>орієнтуватися в системі податкового законодавства України;</w:t>
      </w:r>
    </w:p>
    <w:p w:rsidR="00EA3206" w:rsidRPr="00F13FA0" w:rsidRDefault="00EA3206" w:rsidP="002D6CBB">
      <w:pPr>
        <w:numPr>
          <w:ilvl w:val="0"/>
          <w:numId w:val="30"/>
        </w:numPr>
        <w:tabs>
          <w:tab w:val="num" w:pos="0"/>
          <w:tab w:val="left" w:pos="284"/>
        </w:tabs>
        <w:spacing w:after="0" w:line="240" w:lineRule="auto"/>
        <w:ind w:left="0" w:firstLine="567"/>
        <w:jc w:val="both"/>
        <w:rPr>
          <w:rFonts w:ascii="Times New Roman" w:hAnsi="Times New Roman"/>
          <w:sz w:val="28"/>
          <w:szCs w:val="28"/>
          <w:lang w:val="uk-UA"/>
        </w:rPr>
      </w:pPr>
      <w:r w:rsidRPr="00F13FA0">
        <w:rPr>
          <w:rFonts w:ascii="Times New Roman" w:hAnsi="Times New Roman"/>
          <w:sz w:val="28"/>
          <w:szCs w:val="28"/>
          <w:lang w:val="uk-UA"/>
        </w:rPr>
        <w:t>працювати з нормативно-правовими актами, що регулюють податкові відносини, аналізувати їх зміст;</w:t>
      </w:r>
    </w:p>
    <w:p w:rsidR="00EA3206" w:rsidRPr="00F13FA0" w:rsidRDefault="00EA3206" w:rsidP="002D6CBB">
      <w:pPr>
        <w:numPr>
          <w:ilvl w:val="0"/>
          <w:numId w:val="30"/>
        </w:numPr>
        <w:tabs>
          <w:tab w:val="num" w:pos="0"/>
          <w:tab w:val="left" w:pos="284"/>
        </w:tabs>
        <w:spacing w:after="0" w:line="240" w:lineRule="auto"/>
        <w:ind w:left="0" w:firstLine="567"/>
        <w:jc w:val="both"/>
        <w:rPr>
          <w:rFonts w:ascii="Times New Roman" w:hAnsi="Times New Roman"/>
          <w:sz w:val="28"/>
          <w:szCs w:val="28"/>
          <w:lang w:val="uk-UA"/>
        </w:rPr>
      </w:pPr>
      <w:r w:rsidRPr="00F13FA0">
        <w:rPr>
          <w:rFonts w:ascii="Times New Roman" w:hAnsi="Times New Roman"/>
          <w:sz w:val="28"/>
          <w:szCs w:val="28"/>
          <w:lang w:val="uk-UA"/>
        </w:rPr>
        <w:t>викладати матеріал;</w:t>
      </w:r>
    </w:p>
    <w:p w:rsidR="00EA3206" w:rsidRPr="00F13FA0" w:rsidRDefault="00EA3206" w:rsidP="002D6CBB">
      <w:pPr>
        <w:numPr>
          <w:ilvl w:val="0"/>
          <w:numId w:val="30"/>
        </w:numPr>
        <w:tabs>
          <w:tab w:val="num" w:pos="0"/>
          <w:tab w:val="left" w:pos="284"/>
        </w:tabs>
        <w:spacing w:after="0" w:line="240" w:lineRule="auto"/>
        <w:ind w:left="0" w:firstLine="567"/>
        <w:jc w:val="both"/>
        <w:rPr>
          <w:rFonts w:ascii="Times New Roman" w:hAnsi="Times New Roman"/>
          <w:sz w:val="28"/>
          <w:szCs w:val="28"/>
          <w:lang w:val="uk-UA"/>
        </w:rPr>
      </w:pPr>
      <w:r w:rsidRPr="00F13FA0">
        <w:rPr>
          <w:rFonts w:ascii="Times New Roman" w:hAnsi="Times New Roman"/>
          <w:sz w:val="28"/>
          <w:szCs w:val="28"/>
          <w:lang w:val="uk-UA"/>
        </w:rPr>
        <w:t>застосовувати знання основних положень нормат</w:t>
      </w:r>
      <w:r w:rsidR="002D6CBB" w:rsidRPr="00F13FA0">
        <w:rPr>
          <w:rFonts w:ascii="Times New Roman" w:hAnsi="Times New Roman"/>
          <w:sz w:val="28"/>
          <w:szCs w:val="28"/>
          <w:lang w:val="uk-UA"/>
        </w:rPr>
        <w:t>ивно-правових актів на практиці.</w:t>
      </w:r>
    </w:p>
    <w:p w:rsidR="00EA3206" w:rsidRPr="00F13FA0" w:rsidRDefault="00EA3206" w:rsidP="006E601B">
      <w:pPr>
        <w:spacing w:after="0" w:line="240" w:lineRule="auto"/>
        <w:ind w:left="851"/>
        <w:rPr>
          <w:rFonts w:ascii="Times New Roman" w:hAnsi="Times New Roman"/>
          <w:sz w:val="28"/>
          <w:szCs w:val="28"/>
          <w:lang w:val="uk-UA"/>
        </w:rPr>
      </w:pPr>
    </w:p>
    <w:p w:rsidR="00EA3206" w:rsidRPr="00F13FA0" w:rsidRDefault="00EA3206" w:rsidP="007F71B4">
      <w:pPr>
        <w:pStyle w:val="af4"/>
        <w:tabs>
          <w:tab w:val="left" w:pos="284"/>
          <w:tab w:val="left" w:pos="567"/>
        </w:tabs>
        <w:ind w:firstLine="567"/>
        <w:jc w:val="center"/>
        <w:rPr>
          <w:b/>
          <w:color w:val="auto"/>
          <w:sz w:val="28"/>
          <w:szCs w:val="28"/>
          <w:lang w:val="uk-UA"/>
        </w:rPr>
      </w:pPr>
      <w:r w:rsidRPr="00F13FA0">
        <w:rPr>
          <w:b/>
          <w:color w:val="auto"/>
          <w:sz w:val="28"/>
          <w:szCs w:val="28"/>
          <w:lang w:val="uk-UA"/>
        </w:rPr>
        <w:t>5. Засоби діагностики результатів навчання</w:t>
      </w:r>
    </w:p>
    <w:p w:rsidR="00EA3206" w:rsidRPr="00F13FA0" w:rsidRDefault="00EA3206" w:rsidP="007F71B4">
      <w:pPr>
        <w:pStyle w:val="af4"/>
        <w:tabs>
          <w:tab w:val="left" w:pos="284"/>
          <w:tab w:val="left" w:pos="567"/>
        </w:tabs>
        <w:ind w:firstLine="567"/>
        <w:jc w:val="both"/>
        <w:rPr>
          <w:color w:val="auto"/>
          <w:sz w:val="28"/>
          <w:szCs w:val="28"/>
          <w:lang w:val="uk-UA"/>
        </w:rPr>
      </w:pPr>
    </w:p>
    <w:p w:rsidR="00EA3206" w:rsidRPr="00F13FA0" w:rsidRDefault="00EA3206" w:rsidP="009134BA">
      <w:pPr>
        <w:spacing w:after="0" w:line="240" w:lineRule="auto"/>
        <w:ind w:firstLine="567"/>
        <w:jc w:val="both"/>
        <w:rPr>
          <w:rStyle w:val="FontStyle27"/>
          <w:sz w:val="28"/>
          <w:szCs w:val="28"/>
          <w:lang w:val="uk-UA" w:eastAsia="uk-UA"/>
        </w:rPr>
      </w:pPr>
      <w:r w:rsidRPr="00F13FA0">
        <w:rPr>
          <w:rStyle w:val="FontStyle27"/>
          <w:sz w:val="28"/>
          <w:szCs w:val="28"/>
          <w:lang w:val="uk-UA" w:eastAsia="uk-UA"/>
        </w:rPr>
        <w:lastRenderedPageBreak/>
        <w:t xml:space="preserve">Засобами оцінювання та методами демонстрування результатів навчання з дисципліни є поточний та семестровий контроль. Поточний контроль складається з опитувань, які проводяться під час практичних занять, лекцій, </w:t>
      </w:r>
      <w:r w:rsidRPr="00F13FA0">
        <w:rPr>
          <w:rFonts w:ascii="Times New Roman" w:hAnsi="Times New Roman"/>
          <w:sz w:val="28"/>
          <w:szCs w:val="28"/>
          <w:lang w:val="uk-UA"/>
        </w:rPr>
        <w:t xml:space="preserve">вирішення практичних ситуацій та стандартизованих тестів; виконання модульних контрольних робіт, рефератів, індивідуальні робіт; презентацій результатів виконаних завдань та досліджень (у т.ч. </w:t>
      </w:r>
      <w:proofErr w:type="spellStart"/>
      <w:r w:rsidRPr="00F13FA0">
        <w:rPr>
          <w:rFonts w:ascii="Times New Roman" w:hAnsi="Times New Roman"/>
          <w:sz w:val="28"/>
          <w:szCs w:val="28"/>
          <w:lang w:val="uk-UA"/>
        </w:rPr>
        <w:t>Power</w:t>
      </w:r>
      <w:proofErr w:type="spellEnd"/>
      <w:r w:rsidRPr="00F13FA0">
        <w:rPr>
          <w:rFonts w:ascii="Times New Roman" w:hAnsi="Times New Roman"/>
          <w:sz w:val="28"/>
          <w:szCs w:val="28"/>
          <w:lang w:val="uk-UA"/>
        </w:rPr>
        <w:t xml:space="preserve"> </w:t>
      </w:r>
      <w:proofErr w:type="spellStart"/>
      <w:r w:rsidRPr="00F13FA0">
        <w:rPr>
          <w:rFonts w:ascii="Times New Roman" w:hAnsi="Times New Roman"/>
          <w:sz w:val="28"/>
          <w:szCs w:val="28"/>
          <w:lang w:val="uk-UA"/>
        </w:rPr>
        <w:t>Point</w:t>
      </w:r>
      <w:proofErr w:type="spellEnd"/>
      <w:r w:rsidRPr="00F13FA0">
        <w:rPr>
          <w:rFonts w:ascii="Times New Roman" w:hAnsi="Times New Roman"/>
          <w:sz w:val="28"/>
          <w:szCs w:val="28"/>
          <w:lang w:val="uk-UA"/>
        </w:rPr>
        <w:t>).</w:t>
      </w:r>
      <w:r w:rsidRPr="00F13FA0">
        <w:rPr>
          <w:rStyle w:val="FontStyle27"/>
          <w:sz w:val="28"/>
          <w:szCs w:val="28"/>
          <w:lang w:val="uk-UA" w:eastAsia="uk-UA"/>
        </w:rPr>
        <w:t xml:space="preserve"> Запитання завдання тести, задачі тощо для поточного контролю знаходяться у відповідних методичних рекомендаціях. Семестровий контроль проводиться у вигляді </w:t>
      </w:r>
      <w:r w:rsidR="002D6CBB" w:rsidRPr="00F13FA0">
        <w:rPr>
          <w:rStyle w:val="FontStyle27"/>
          <w:sz w:val="28"/>
          <w:szCs w:val="28"/>
          <w:lang w:val="uk-UA" w:eastAsia="uk-UA"/>
        </w:rPr>
        <w:t xml:space="preserve">диференційованого </w:t>
      </w:r>
      <w:r w:rsidRPr="00F13FA0">
        <w:rPr>
          <w:rStyle w:val="FontStyle27"/>
          <w:sz w:val="28"/>
          <w:szCs w:val="28"/>
          <w:lang w:val="uk-UA" w:eastAsia="uk-UA"/>
        </w:rPr>
        <w:t>заліку, запитання до якого на початку семестру розміщується у системі дистанційного навчання MOODLE. Залікові білети знаходяться в пакеті документації на дисципліну.</w:t>
      </w:r>
    </w:p>
    <w:p w:rsidR="00EA3206" w:rsidRPr="00F13FA0" w:rsidRDefault="00EA3206" w:rsidP="009134BA">
      <w:pPr>
        <w:pStyle w:val="ab"/>
        <w:shd w:val="clear" w:color="auto" w:fill="FFFFFF"/>
        <w:tabs>
          <w:tab w:val="left" w:pos="-4820"/>
        </w:tabs>
        <w:ind w:left="900" w:firstLine="567"/>
        <w:jc w:val="both"/>
        <w:rPr>
          <w:szCs w:val="28"/>
          <w:lang w:val="uk-UA"/>
        </w:rPr>
      </w:pPr>
    </w:p>
    <w:p w:rsidR="00EA3206" w:rsidRPr="00F13FA0" w:rsidRDefault="00EA3206" w:rsidP="009134BA">
      <w:pPr>
        <w:spacing w:after="0" w:line="240" w:lineRule="auto"/>
        <w:jc w:val="center"/>
        <w:rPr>
          <w:rFonts w:ascii="Times New Roman" w:hAnsi="Times New Roman"/>
          <w:b/>
          <w:sz w:val="28"/>
          <w:szCs w:val="28"/>
          <w:lang w:val="uk-UA"/>
        </w:rPr>
      </w:pPr>
      <w:r w:rsidRPr="00F13FA0">
        <w:rPr>
          <w:rFonts w:ascii="Times New Roman" w:hAnsi="Times New Roman"/>
          <w:b/>
          <w:sz w:val="28"/>
          <w:szCs w:val="28"/>
          <w:lang w:val="uk-UA"/>
        </w:rPr>
        <w:t>6. Програма навчальної дисципліни</w:t>
      </w:r>
    </w:p>
    <w:p w:rsidR="00EA3206" w:rsidRPr="00F13FA0" w:rsidRDefault="00EA3206" w:rsidP="006E601B">
      <w:pPr>
        <w:spacing w:after="0" w:line="240" w:lineRule="auto"/>
        <w:jc w:val="center"/>
        <w:rPr>
          <w:rFonts w:ascii="Times New Roman" w:hAnsi="Times New Roman"/>
          <w:b/>
          <w:sz w:val="28"/>
          <w:szCs w:val="28"/>
          <w:lang w:val="uk-UA"/>
        </w:rPr>
      </w:pPr>
    </w:p>
    <w:p w:rsidR="00EA3206" w:rsidRPr="00F13FA0" w:rsidRDefault="00EA3206" w:rsidP="006E601B">
      <w:pPr>
        <w:spacing w:after="0" w:line="240" w:lineRule="auto"/>
        <w:ind w:firstLine="540"/>
        <w:jc w:val="center"/>
        <w:rPr>
          <w:rFonts w:ascii="Times New Roman" w:hAnsi="Times New Roman"/>
          <w:b/>
          <w:bCs/>
          <w:sz w:val="28"/>
          <w:szCs w:val="28"/>
          <w:lang w:val="uk-UA"/>
        </w:rPr>
      </w:pPr>
      <w:r w:rsidRPr="00F13FA0">
        <w:rPr>
          <w:rFonts w:ascii="Times New Roman" w:hAnsi="Times New Roman"/>
          <w:b/>
          <w:sz w:val="28"/>
          <w:szCs w:val="28"/>
          <w:lang w:val="uk-UA"/>
        </w:rPr>
        <w:t xml:space="preserve">Змістовий модуль 1. </w:t>
      </w:r>
      <w:r w:rsidRPr="00F13FA0">
        <w:rPr>
          <w:rFonts w:ascii="Times New Roman" w:hAnsi="Times New Roman"/>
          <w:b/>
          <w:bCs/>
          <w:sz w:val="28"/>
          <w:szCs w:val="28"/>
          <w:lang w:val="uk-UA"/>
        </w:rPr>
        <w:t>Загальні засади податкового права. Податкова система України</w:t>
      </w:r>
    </w:p>
    <w:p w:rsidR="00EA3206" w:rsidRPr="00F13FA0" w:rsidRDefault="00EA3206" w:rsidP="006E601B">
      <w:pPr>
        <w:spacing w:after="0" w:line="240" w:lineRule="auto"/>
        <w:jc w:val="center"/>
        <w:rPr>
          <w:rFonts w:ascii="Times New Roman" w:hAnsi="Times New Roman"/>
          <w:b/>
          <w:sz w:val="28"/>
          <w:szCs w:val="28"/>
          <w:lang w:val="uk-UA"/>
        </w:rPr>
      </w:pPr>
      <w:r w:rsidRPr="00F13FA0">
        <w:rPr>
          <w:rFonts w:ascii="Times New Roman" w:hAnsi="Times New Roman"/>
          <w:b/>
          <w:sz w:val="28"/>
          <w:szCs w:val="28"/>
          <w:lang w:val="uk-UA"/>
        </w:rPr>
        <w:t xml:space="preserve">Тема1. Загальні засади податкового права </w:t>
      </w:r>
    </w:p>
    <w:p w:rsidR="00EA3206" w:rsidRPr="00F13FA0" w:rsidRDefault="00EA3206" w:rsidP="006E601B">
      <w:pPr>
        <w:spacing w:after="0" w:line="240" w:lineRule="auto"/>
        <w:ind w:firstLine="567"/>
        <w:jc w:val="both"/>
        <w:rPr>
          <w:rFonts w:ascii="Times New Roman" w:hAnsi="Times New Roman"/>
          <w:sz w:val="28"/>
          <w:szCs w:val="28"/>
          <w:lang w:val="uk-UA"/>
        </w:rPr>
      </w:pPr>
      <w:r w:rsidRPr="00F13FA0">
        <w:rPr>
          <w:rFonts w:ascii="Times New Roman" w:hAnsi="Times New Roman"/>
          <w:sz w:val="28"/>
          <w:szCs w:val="28"/>
          <w:lang w:val="uk-UA"/>
        </w:rPr>
        <w:t>Податкове право в системі фінансового права. Предмет та метод податкового права.</w:t>
      </w:r>
    </w:p>
    <w:p w:rsidR="00EA3206" w:rsidRPr="00F13FA0" w:rsidRDefault="00EA3206" w:rsidP="006E601B">
      <w:pPr>
        <w:pStyle w:val="a3"/>
        <w:spacing w:line="240" w:lineRule="auto"/>
        <w:ind w:firstLine="567"/>
        <w:rPr>
          <w:szCs w:val="28"/>
        </w:rPr>
      </w:pPr>
      <w:r w:rsidRPr="00F13FA0">
        <w:rPr>
          <w:szCs w:val="28"/>
        </w:rPr>
        <w:t>Поняття податкових правовідносин. Особливості податкових правовідносин. Види податкових правовідносин.</w:t>
      </w:r>
    </w:p>
    <w:p w:rsidR="00EA3206" w:rsidRPr="00F13FA0" w:rsidRDefault="00EA3206" w:rsidP="006E601B">
      <w:pPr>
        <w:spacing w:after="0" w:line="240" w:lineRule="auto"/>
        <w:ind w:firstLine="567"/>
        <w:jc w:val="both"/>
        <w:rPr>
          <w:rFonts w:ascii="Times New Roman" w:hAnsi="Times New Roman"/>
          <w:sz w:val="28"/>
          <w:szCs w:val="28"/>
          <w:lang w:val="uk-UA"/>
        </w:rPr>
      </w:pPr>
      <w:r w:rsidRPr="00F13FA0">
        <w:rPr>
          <w:rFonts w:ascii="Times New Roman" w:hAnsi="Times New Roman"/>
          <w:sz w:val="28"/>
          <w:szCs w:val="28"/>
          <w:lang w:val="uk-UA"/>
        </w:rPr>
        <w:t>Зміст податкових правовідносин. Об’єкт податкових правовідносин. Суб’єкти податкових правовідносин. Співвідношення суб’єктів податкового права і суб’єктів податкових правовідносин. Правовий статус суб’єктів податкових правовідносин. Місце і роль держави в системі суб’єктів податкових правовідносин.</w:t>
      </w:r>
    </w:p>
    <w:p w:rsidR="00EA3206" w:rsidRPr="00F13FA0" w:rsidRDefault="00EA3206" w:rsidP="006E601B">
      <w:pPr>
        <w:spacing w:after="0" w:line="240" w:lineRule="auto"/>
        <w:ind w:firstLine="567"/>
        <w:jc w:val="both"/>
        <w:rPr>
          <w:rFonts w:ascii="Times New Roman" w:hAnsi="Times New Roman"/>
          <w:sz w:val="28"/>
          <w:szCs w:val="28"/>
          <w:lang w:val="uk-UA"/>
        </w:rPr>
      </w:pPr>
      <w:r w:rsidRPr="00F13FA0">
        <w:rPr>
          <w:rFonts w:ascii="Times New Roman" w:hAnsi="Times New Roman"/>
          <w:sz w:val="28"/>
          <w:szCs w:val="28"/>
          <w:lang w:val="uk-UA"/>
        </w:rPr>
        <w:t>Особливості податково-правових норм. Класифікація податково-правових норм. Структура податково-правових норм.</w:t>
      </w:r>
    </w:p>
    <w:p w:rsidR="00EA3206" w:rsidRPr="00F13FA0" w:rsidRDefault="00EA3206" w:rsidP="006E601B">
      <w:pPr>
        <w:spacing w:after="0" w:line="240" w:lineRule="auto"/>
        <w:ind w:firstLine="567"/>
        <w:jc w:val="both"/>
        <w:rPr>
          <w:rFonts w:ascii="Times New Roman" w:hAnsi="Times New Roman"/>
          <w:sz w:val="28"/>
          <w:szCs w:val="28"/>
          <w:lang w:val="uk-UA"/>
        </w:rPr>
      </w:pPr>
      <w:r w:rsidRPr="00F13FA0">
        <w:rPr>
          <w:rFonts w:ascii="Times New Roman" w:hAnsi="Times New Roman"/>
          <w:sz w:val="28"/>
          <w:szCs w:val="28"/>
          <w:lang w:val="uk-UA"/>
        </w:rPr>
        <w:t>Система податкового права. Джерела податкового права.. Склад податкового законодавства України.</w:t>
      </w:r>
    </w:p>
    <w:p w:rsidR="00EA3206" w:rsidRPr="00F13FA0" w:rsidRDefault="00EA3206" w:rsidP="006E601B">
      <w:pPr>
        <w:spacing w:after="0" w:line="240" w:lineRule="auto"/>
        <w:ind w:firstLine="567"/>
        <w:jc w:val="both"/>
        <w:rPr>
          <w:rFonts w:ascii="Times New Roman" w:hAnsi="Times New Roman"/>
          <w:sz w:val="28"/>
          <w:szCs w:val="28"/>
          <w:lang w:val="uk-UA"/>
        </w:rPr>
      </w:pPr>
      <w:r w:rsidRPr="00F13FA0">
        <w:rPr>
          <w:rFonts w:ascii="Times New Roman" w:hAnsi="Times New Roman"/>
          <w:sz w:val="28"/>
          <w:szCs w:val="28"/>
          <w:lang w:val="uk-UA"/>
        </w:rPr>
        <w:t>Податковий кодекс України. Сфера дії податкового кодексу України. Співвідношення податкового законодавства з іншими законодавчими актами та міжнародними договорами.</w:t>
      </w:r>
    </w:p>
    <w:p w:rsidR="00EA3206" w:rsidRPr="00F13FA0" w:rsidRDefault="00EA3206" w:rsidP="006E601B">
      <w:pPr>
        <w:spacing w:after="0" w:line="240" w:lineRule="auto"/>
        <w:ind w:firstLine="567"/>
        <w:jc w:val="both"/>
        <w:rPr>
          <w:rFonts w:ascii="Times New Roman" w:hAnsi="Times New Roman"/>
          <w:sz w:val="28"/>
          <w:szCs w:val="28"/>
          <w:lang w:val="uk-UA"/>
        </w:rPr>
      </w:pPr>
    </w:p>
    <w:p w:rsidR="002D6CBB" w:rsidRPr="00F13FA0" w:rsidRDefault="002D6CBB">
      <w:pPr>
        <w:spacing w:after="0" w:line="240" w:lineRule="auto"/>
        <w:rPr>
          <w:rFonts w:ascii="Times New Roman" w:hAnsi="Times New Roman"/>
          <w:b/>
          <w:sz w:val="28"/>
          <w:szCs w:val="28"/>
          <w:lang w:val="uk-UA"/>
        </w:rPr>
      </w:pPr>
      <w:r w:rsidRPr="00F13FA0">
        <w:rPr>
          <w:rFonts w:ascii="Times New Roman" w:hAnsi="Times New Roman"/>
          <w:b/>
          <w:sz w:val="28"/>
          <w:szCs w:val="28"/>
          <w:lang w:val="uk-UA"/>
        </w:rPr>
        <w:br w:type="page"/>
      </w:r>
    </w:p>
    <w:p w:rsidR="00EA3206" w:rsidRPr="00F13FA0" w:rsidRDefault="00EA3206" w:rsidP="006E601B">
      <w:pPr>
        <w:pStyle w:val="21"/>
        <w:spacing w:after="0" w:line="240" w:lineRule="auto"/>
        <w:ind w:left="0" w:firstLine="567"/>
        <w:jc w:val="both"/>
        <w:rPr>
          <w:rFonts w:ascii="Times New Roman" w:hAnsi="Times New Roman"/>
          <w:b/>
          <w:sz w:val="28"/>
          <w:szCs w:val="28"/>
          <w:lang w:val="uk-UA"/>
        </w:rPr>
      </w:pPr>
      <w:r w:rsidRPr="00F13FA0">
        <w:rPr>
          <w:rFonts w:ascii="Times New Roman" w:hAnsi="Times New Roman"/>
          <w:b/>
          <w:sz w:val="28"/>
          <w:szCs w:val="28"/>
          <w:lang w:val="uk-UA"/>
        </w:rPr>
        <w:lastRenderedPageBreak/>
        <w:t>Тема 2.</w:t>
      </w:r>
      <w:r w:rsidRPr="00F13FA0">
        <w:rPr>
          <w:rFonts w:ascii="Times New Roman" w:hAnsi="Times New Roman"/>
          <w:b/>
          <w:i/>
          <w:sz w:val="28"/>
          <w:szCs w:val="28"/>
          <w:lang w:val="uk-UA"/>
        </w:rPr>
        <w:t xml:space="preserve"> </w:t>
      </w:r>
      <w:r w:rsidRPr="00F13FA0">
        <w:rPr>
          <w:rFonts w:ascii="Times New Roman" w:hAnsi="Times New Roman"/>
          <w:b/>
          <w:sz w:val="28"/>
          <w:szCs w:val="28"/>
          <w:lang w:val="uk-UA"/>
        </w:rPr>
        <w:t>Правове регулювання податкової системи України.</w:t>
      </w:r>
    </w:p>
    <w:p w:rsidR="00EA3206" w:rsidRPr="00F13FA0" w:rsidRDefault="00EA3206" w:rsidP="006E601B">
      <w:pPr>
        <w:pStyle w:val="a3"/>
        <w:spacing w:line="240" w:lineRule="auto"/>
        <w:ind w:firstLine="567"/>
        <w:rPr>
          <w:szCs w:val="28"/>
        </w:rPr>
      </w:pPr>
      <w:r w:rsidRPr="00F13FA0">
        <w:rPr>
          <w:szCs w:val="28"/>
        </w:rPr>
        <w:t>Поняття податкової системи України. Типи та особливості податкових систем.</w:t>
      </w:r>
    </w:p>
    <w:p w:rsidR="00EA3206" w:rsidRPr="00F13FA0" w:rsidRDefault="00EA3206" w:rsidP="006E601B">
      <w:pPr>
        <w:pStyle w:val="21"/>
        <w:spacing w:after="0" w:line="240" w:lineRule="auto"/>
        <w:ind w:firstLine="567"/>
        <w:jc w:val="both"/>
        <w:rPr>
          <w:rFonts w:ascii="Times New Roman" w:hAnsi="Times New Roman"/>
          <w:sz w:val="28"/>
          <w:szCs w:val="28"/>
          <w:lang w:val="uk-UA"/>
        </w:rPr>
      </w:pPr>
      <w:r w:rsidRPr="00F13FA0">
        <w:rPr>
          <w:rFonts w:ascii="Times New Roman" w:hAnsi="Times New Roman"/>
          <w:sz w:val="28"/>
          <w:szCs w:val="28"/>
          <w:lang w:val="uk-UA"/>
        </w:rPr>
        <w:t>Основні засади встановлення податків та зборів. Повноваження Верховної Ради України, Верховної Ради Автономної Республіки Крим, сільських, селищних та міських рад щодо податків та зборів.</w:t>
      </w:r>
    </w:p>
    <w:p w:rsidR="00EA3206" w:rsidRPr="00F13FA0" w:rsidRDefault="00EA3206" w:rsidP="006E601B">
      <w:pPr>
        <w:spacing w:after="0" w:line="240" w:lineRule="auto"/>
        <w:ind w:firstLine="567"/>
        <w:jc w:val="both"/>
        <w:rPr>
          <w:rFonts w:ascii="Times New Roman" w:hAnsi="Times New Roman"/>
          <w:sz w:val="28"/>
          <w:szCs w:val="28"/>
          <w:lang w:val="uk-UA"/>
        </w:rPr>
      </w:pPr>
      <w:r w:rsidRPr="00F13FA0">
        <w:rPr>
          <w:rFonts w:ascii="Times New Roman" w:hAnsi="Times New Roman"/>
          <w:sz w:val="28"/>
          <w:szCs w:val="28"/>
          <w:lang w:val="uk-UA"/>
        </w:rPr>
        <w:t xml:space="preserve">Поняття та ознаки податку та збору. Принципи та функції податку. Співвідношення податку, збору та мита. </w:t>
      </w:r>
    </w:p>
    <w:p w:rsidR="00EA3206" w:rsidRPr="00F13FA0" w:rsidRDefault="00EA3206" w:rsidP="006E601B">
      <w:pPr>
        <w:spacing w:after="0" w:line="240" w:lineRule="auto"/>
        <w:ind w:firstLine="567"/>
        <w:jc w:val="both"/>
        <w:rPr>
          <w:rFonts w:ascii="Times New Roman" w:hAnsi="Times New Roman"/>
          <w:sz w:val="28"/>
          <w:szCs w:val="28"/>
          <w:lang w:val="uk-UA"/>
        </w:rPr>
      </w:pPr>
      <w:r w:rsidRPr="00F13FA0">
        <w:rPr>
          <w:rFonts w:ascii="Times New Roman" w:hAnsi="Times New Roman"/>
          <w:sz w:val="28"/>
          <w:szCs w:val="28"/>
          <w:lang w:val="uk-UA"/>
        </w:rPr>
        <w:t>Класифікація податків та зборів. Підстави класифікації податків та зборів.</w:t>
      </w:r>
    </w:p>
    <w:p w:rsidR="00EA3206" w:rsidRPr="00F13FA0" w:rsidRDefault="00EA3206" w:rsidP="006E601B">
      <w:pPr>
        <w:pStyle w:val="21"/>
        <w:spacing w:after="0" w:line="240" w:lineRule="auto"/>
        <w:ind w:left="0" w:firstLine="567"/>
        <w:jc w:val="both"/>
        <w:rPr>
          <w:rFonts w:ascii="Times New Roman" w:hAnsi="Times New Roman"/>
          <w:sz w:val="28"/>
          <w:szCs w:val="28"/>
          <w:lang w:val="uk-UA"/>
        </w:rPr>
      </w:pPr>
      <w:r w:rsidRPr="00F13FA0">
        <w:rPr>
          <w:rFonts w:ascii="Times New Roman" w:hAnsi="Times New Roman"/>
          <w:sz w:val="28"/>
          <w:szCs w:val="28"/>
          <w:lang w:val="uk-UA"/>
        </w:rPr>
        <w:t>Загальнодержавні податки та збори. Місцеві податки та збори. Спеціальні податкові режими.</w:t>
      </w:r>
    </w:p>
    <w:p w:rsidR="00EA3206" w:rsidRPr="00F13FA0" w:rsidRDefault="00EA3206" w:rsidP="006E601B">
      <w:pPr>
        <w:spacing w:after="0" w:line="240" w:lineRule="auto"/>
        <w:ind w:firstLine="567"/>
        <w:jc w:val="both"/>
        <w:rPr>
          <w:rFonts w:ascii="Times New Roman" w:hAnsi="Times New Roman"/>
          <w:sz w:val="28"/>
          <w:szCs w:val="28"/>
          <w:lang w:val="uk-UA"/>
        </w:rPr>
      </w:pPr>
      <w:r w:rsidRPr="00F13FA0">
        <w:rPr>
          <w:rFonts w:ascii="Times New Roman" w:hAnsi="Times New Roman"/>
          <w:sz w:val="28"/>
          <w:szCs w:val="28"/>
          <w:lang w:val="uk-UA"/>
        </w:rPr>
        <w:t>Правовий механізм податку. Основні, додаткові та факультативні елементи правового механізму податку.</w:t>
      </w:r>
    </w:p>
    <w:p w:rsidR="00EA3206" w:rsidRPr="00F13FA0" w:rsidRDefault="00EA3206" w:rsidP="006E601B">
      <w:pPr>
        <w:pStyle w:val="21"/>
        <w:spacing w:after="0" w:line="240" w:lineRule="auto"/>
        <w:ind w:left="0" w:firstLine="567"/>
        <w:jc w:val="both"/>
        <w:rPr>
          <w:rFonts w:ascii="Times New Roman" w:hAnsi="Times New Roman"/>
          <w:sz w:val="28"/>
          <w:szCs w:val="28"/>
          <w:lang w:val="uk-UA"/>
        </w:rPr>
      </w:pPr>
      <w:r w:rsidRPr="00F13FA0">
        <w:rPr>
          <w:rFonts w:ascii="Times New Roman" w:hAnsi="Times New Roman"/>
          <w:sz w:val="28"/>
          <w:szCs w:val="28"/>
          <w:lang w:val="uk-UA"/>
        </w:rPr>
        <w:t>Поняття подвійного оподаткування. Шляхи та методи усунення подвійного оподаткування. Міжнародні податкові угоди про усунення подвійного оподаткування: зміст та види.</w:t>
      </w:r>
    </w:p>
    <w:p w:rsidR="00EA3206" w:rsidRPr="00F13FA0" w:rsidRDefault="00EA3206" w:rsidP="006E601B">
      <w:pPr>
        <w:spacing w:after="0" w:line="240" w:lineRule="auto"/>
        <w:ind w:firstLine="567"/>
        <w:jc w:val="both"/>
        <w:rPr>
          <w:rFonts w:ascii="Times New Roman" w:hAnsi="Times New Roman"/>
          <w:sz w:val="28"/>
          <w:szCs w:val="28"/>
          <w:lang w:val="uk-UA"/>
        </w:rPr>
      </w:pPr>
    </w:p>
    <w:p w:rsidR="00EA3206" w:rsidRPr="00F13FA0" w:rsidRDefault="00EA3206" w:rsidP="006E601B">
      <w:pPr>
        <w:spacing w:after="0" w:line="240" w:lineRule="auto"/>
        <w:ind w:firstLine="567"/>
        <w:jc w:val="center"/>
        <w:rPr>
          <w:rFonts w:ascii="Times New Roman" w:hAnsi="Times New Roman"/>
          <w:b/>
          <w:sz w:val="28"/>
          <w:szCs w:val="28"/>
          <w:lang w:val="uk-UA"/>
        </w:rPr>
      </w:pPr>
      <w:r w:rsidRPr="00F13FA0">
        <w:rPr>
          <w:rFonts w:ascii="Times New Roman" w:hAnsi="Times New Roman"/>
          <w:b/>
          <w:sz w:val="28"/>
          <w:szCs w:val="28"/>
          <w:lang w:val="uk-UA"/>
        </w:rPr>
        <w:t>Тема 3. Правовий статус суб’єктів податкових правовідносин</w:t>
      </w:r>
    </w:p>
    <w:p w:rsidR="00EA3206" w:rsidRPr="00F13FA0" w:rsidRDefault="00EA3206" w:rsidP="006E601B">
      <w:pPr>
        <w:tabs>
          <w:tab w:val="num" w:pos="567"/>
        </w:tabs>
        <w:spacing w:after="0" w:line="240" w:lineRule="auto"/>
        <w:ind w:firstLine="567"/>
        <w:jc w:val="both"/>
        <w:rPr>
          <w:rFonts w:ascii="Times New Roman" w:hAnsi="Times New Roman"/>
          <w:sz w:val="28"/>
          <w:szCs w:val="28"/>
          <w:lang w:val="uk-UA"/>
        </w:rPr>
      </w:pPr>
      <w:r w:rsidRPr="00F13FA0">
        <w:rPr>
          <w:rFonts w:ascii="Times New Roman" w:hAnsi="Times New Roman"/>
          <w:sz w:val="28"/>
          <w:szCs w:val="28"/>
          <w:lang w:val="uk-UA"/>
        </w:rPr>
        <w:t>Платники податків як суб’єкти податкових правовідносин. Поняття платників податків і критерії їхньої класифікації. Фізичні особи як платники податків. Юридичні особи як платники податків. Податкові агенти. Поняття представництва в оподаткуванні. Види податкових представників.</w:t>
      </w:r>
    </w:p>
    <w:p w:rsidR="00EA3206" w:rsidRPr="00F13FA0" w:rsidRDefault="00EA3206" w:rsidP="006E601B">
      <w:pPr>
        <w:spacing w:after="0" w:line="240" w:lineRule="auto"/>
        <w:ind w:firstLine="567"/>
        <w:jc w:val="both"/>
        <w:rPr>
          <w:rFonts w:ascii="Times New Roman" w:hAnsi="Times New Roman"/>
          <w:sz w:val="28"/>
          <w:szCs w:val="28"/>
          <w:lang w:val="uk-UA"/>
        </w:rPr>
      </w:pPr>
      <w:r w:rsidRPr="00F13FA0">
        <w:rPr>
          <w:rFonts w:ascii="Times New Roman" w:hAnsi="Times New Roman"/>
          <w:sz w:val="28"/>
          <w:szCs w:val="28"/>
          <w:lang w:val="uk-UA"/>
        </w:rPr>
        <w:t xml:space="preserve">Облік платників податків. </w:t>
      </w:r>
      <w:r w:rsidRPr="00F13FA0">
        <w:rPr>
          <w:rFonts w:ascii="Times New Roman" w:hAnsi="Times New Roman"/>
          <w:sz w:val="28"/>
          <w:szCs w:val="28"/>
          <w:shd w:val="clear" w:color="auto" w:fill="FFFFFF"/>
          <w:lang w:val="uk-UA"/>
        </w:rPr>
        <w:t>Взяття на облік юридичних осіб, їх відокремлених підрозділів</w:t>
      </w:r>
      <w:r w:rsidRPr="00F13FA0">
        <w:rPr>
          <w:rFonts w:ascii="Times New Roman" w:hAnsi="Times New Roman"/>
          <w:sz w:val="28"/>
          <w:szCs w:val="28"/>
          <w:lang w:val="uk-UA"/>
        </w:rPr>
        <w:t xml:space="preserve"> та самозайнятих осіб. Підстави та порядок зняття їх з обліку у контролюючих органах. Вимоги до відкриття або закриття рахунків платника податків у банках чи інших фінансових установах.</w:t>
      </w:r>
    </w:p>
    <w:p w:rsidR="00EA3206" w:rsidRPr="00F13FA0" w:rsidRDefault="00EA3206" w:rsidP="006E601B">
      <w:pPr>
        <w:tabs>
          <w:tab w:val="num" w:pos="567"/>
        </w:tabs>
        <w:spacing w:after="0" w:line="240" w:lineRule="auto"/>
        <w:ind w:firstLine="567"/>
        <w:jc w:val="both"/>
        <w:rPr>
          <w:rFonts w:ascii="Times New Roman" w:hAnsi="Times New Roman"/>
          <w:sz w:val="28"/>
          <w:szCs w:val="28"/>
          <w:lang w:val="uk-UA"/>
        </w:rPr>
      </w:pPr>
      <w:r w:rsidRPr="00F13FA0">
        <w:rPr>
          <w:rFonts w:ascii="Times New Roman" w:hAnsi="Times New Roman"/>
          <w:sz w:val="28"/>
          <w:szCs w:val="28"/>
          <w:lang w:val="uk-UA"/>
        </w:rPr>
        <w:t>Права і обов’язки платників податків.</w:t>
      </w:r>
    </w:p>
    <w:p w:rsidR="00EA3206" w:rsidRPr="00F13FA0" w:rsidRDefault="00EA3206" w:rsidP="006E601B">
      <w:pPr>
        <w:pStyle w:val="a3"/>
        <w:spacing w:line="240" w:lineRule="auto"/>
        <w:ind w:firstLine="567"/>
        <w:rPr>
          <w:szCs w:val="28"/>
        </w:rPr>
      </w:pPr>
      <w:r w:rsidRPr="00F13FA0">
        <w:rPr>
          <w:szCs w:val="28"/>
        </w:rPr>
        <w:t xml:space="preserve">Контролюючі органи та органи стягнення. </w:t>
      </w:r>
      <w:r w:rsidRPr="00F13FA0">
        <w:rPr>
          <w:spacing w:val="-2"/>
          <w:szCs w:val="28"/>
        </w:rPr>
        <w:t xml:space="preserve">Державна податкова служба в системі контролюючих органів. </w:t>
      </w:r>
      <w:r w:rsidRPr="00F13FA0">
        <w:rPr>
          <w:szCs w:val="28"/>
        </w:rPr>
        <w:t xml:space="preserve">Організаційно-правовий статус органів Державної податкової служби. Головні завдання, функції та права, обов’язки й відповідальність органів Державної податкової служби. </w:t>
      </w:r>
      <w:r w:rsidR="00DB00A9" w:rsidRPr="00F13FA0">
        <w:rPr>
          <w:szCs w:val="28"/>
        </w:rPr>
        <w:t>Правовий статус та структура</w:t>
      </w:r>
      <w:r w:rsidR="00DB00A9" w:rsidRPr="00F13FA0">
        <w:rPr>
          <w:szCs w:val="28"/>
          <w:shd w:val="clear" w:color="auto" w:fill="FFFFFF"/>
        </w:rPr>
        <w:t> Головного управління ДПС у Чернігівській області.</w:t>
      </w:r>
      <w:r w:rsidR="00DB00A9" w:rsidRPr="00F13FA0">
        <w:rPr>
          <w:rFonts w:ascii="Open Sans" w:hAnsi="Open Sans"/>
          <w:sz w:val="21"/>
          <w:szCs w:val="21"/>
          <w:shd w:val="clear" w:color="auto" w:fill="FFFFFF"/>
        </w:rPr>
        <w:t xml:space="preserve"> </w:t>
      </w:r>
    </w:p>
    <w:p w:rsidR="00EA3206" w:rsidRPr="00F13FA0" w:rsidRDefault="00EA3206" w:rsidP="006E601B">
      <w:pPr>
        <w:spacing w:after="0" w:line="240" w:lineRule="auto"/>
        <w:ind w:firstLine="567"/>
        <w:jc w:val="both"/>
        <w:rPr>
          <w:rFonts w:ascii="Times New Roman" w:hAnsi="Times New Roman"/>
          <w:sz w:val="28"/>
          <w:szCs w:val="28"/>
          <w:lang w:val="uk-UA"/>
        </w:rPr>
      </w:pPr>
    </w:p>
    <w:p w:rsidR="00EA3206" w:rsidRPr="00F13FA0" w:rsidRDefault="00EA3206" w:rsidP="006E601B">
      <w:pPr>
        <w:spacing w:after="0" w:line="240" w:lineRule="auto"/>
        <w:jc w:val="center"/>
        <w:rPr>
          <w:rFonts w:ascii="Times New Roman" w:hAnsi="Times New Roman"/>
          <w:b/>
          <w:bCs/>
          <w:sz w:val="28"/>
          <w:szCs w:val="28"/>
          <w:lang w:val="uk-UA"/>
        </w:rPr>
      </w:pPr>
      <w:r w:rsidRPr="00F13FA0">
        <w:rPr>
          <w:rFonts w:ascii="Times New Roman" w:hAnsi="Times New Roman"/>
          <w:b/>
          <w:sz w:val="28"/>
          <w:szCs w:val="28"/>
          <w:lang w:val="uk-UA"/>
        </w:rPr>
        <w:t>Змістовий модуль 2.</w:t>
      </w:r>
      <w:r w:rsidRPr="00F13FA0">
        <w:rPr>
          <w:rFonts w:ascii="Times New Roman" w:hAnsi="Times New Roman"/>
          <w:b/>
          <w:bCs/>
          <w:sz w:val="28"/>
          <w:szCs w:val="28"/>
          <w:lang w:val="uk-UA"/>
        </w:rPr>
        <w:t xml:space="preserve"> Правове регулювання справляння податків і зборів в Україні.</w:t>
      </w:r>
    </w:p>
    <w:p w:rsidR="00EA3206" w:rsidRPr="00F13FA0" w:rsidRDefault="00EA3206" w:rsidP="006E601B">
      <w:pPr>
        <w:spacing w:after="0" w:line="240" w:lineRule="auto"/>
        <w:ind w:firstLine="567"/>
        <w:jc w:val="both"/>
        <w:rPr>
          <w:rFonts w:ascii="Times New Roman" w:hAnsi="Times New Roman"/>
          <w:b/>
          <w:sz w:val="28"/>
          <w:szCs w:val="28"/>
          <w:lang w:val="uk-UA"/>
        </w:rPr>
      </w:pPr>
      <w:r w:rsidRPr="00F13FA0">
        <w:rPr>
          <w:rFonts w:ascii="Times New Roman" w:hAnsi="Times New Roman"/>
          <w:b/>
          <w:sz w:val="28"/>
          <w:szCs w:val="28"/>
          <w:lang w:val="uk-UA"/>
        </w:rPr>
        <w:t>Тема 4. Правові засади справляння окремих прямих податків та зборів з юридичних та фізичних осіб</w:t>
      </w:r>
    </w:p>
    <w:p w:rsidR="00EA3206" w:rsidRPr="00F13FA0" w:rsidRDefault="00EA3206" w:rsidP="006E601B">
      <w:pPr>
        <w:spacing w:after="0" w:line="240" w:lineRule="auto"/>
        <w:ind w:firstLine="567"/>
        <w:jc w:val="both"/>
        <w:outlineLvl w:val="1"/>
        <w:rPr>
          <w:rFonts w:ascii="Times New Roman" w:hAnsi="Times New Roman"/>
          <w:sz w:val="28"/>
          <w:szCs w:val="28"/>
          <w:lang w:val="uk-UA" w:eastAsia="ru-RU"/>
        </w:rPr>
      </w:pPr>
      <w:r w:rsidRPr="00F13FA0">
        <w:rPr>
          <w:rFonts w:ascii="Times New Roman" w:hAnsi="Times New Roman"/>
          <w:sz w:val="28"/>
          <w:szCs w:val="28"/>
          <w:lang w:val="uk-UA" w:eastAsia="ru-RU"/>
        </w:rPr>
        <w:t>Податок на прибуток підприємств. Платники податку. Об’єкт оподаткування: прибуток, фінансовий результат (прибуток або збиток), податкові різниці. База оподаткування. Амортизація основних засобів та нематеріальних активів; різниці, які виникають при нарахуванні амортизації необоротних активів (ст.138 ПКУ). Ставки податку. Податкові періоди, порядок обчислення та сплати податку на прибуток.</w:t>
      </w:r>
    </w:p>
    <w:p w:rsidR="00EA3206" w:rsidRPr="00F13FA0" w:rsidRDefault="00EA3206" w:rsidP="006E601B">
      <w:pPr>
        <w:spacing w:after="0" w:line="240" w:lineRule="auto"/>
        <w:ind w:firstLine="567"/>
        <w:jc w:val="both"/>
        <w:outlineLvl w:val="1"/>
        <w:rPr>
          <w:rFonts w:ascii="Times New Roman" w:hAnsi="Times New Roman"/>
          <w:sz w:val="28"/>
          <w:szCs w:val="28"/>
          <w:lang w:val="uk-UA" w:eastAsia="ru-RU"/>
        </w:rPr>
      </w:pPr>
      <w:r w:rsidRPr="00F13FA0">
        <w:rPr>
          <w:rFonts w:ascii="Times New Roman" w:hAnsi="Times New Roman"/>
          <w:sz w:val="28"/>
          <w:szCs w:val="28"/>
          <w:lang w:val="uk-UA" w:eastAsia="ru-RU"/>
        </w:rPr>
        <w:t xml:space="preserve">Податок на доходи фізичних осіб. Платники податку. Об’єкт оподаткування. База оподаткування; доходи, які не включаються до загального </w:t>
      </w:r>
      <w:r w:rsidRPr="00F13FA0">
        <w:rPr>
          <w:rFonts w:ascii="Times New Roman" w:hAnsi="Times New Roman"/>
          <w:sz w:val="28"/>
          <w:szCs w:val="28"/>
          <w:lang w:val="uk-UA" w:eastAsia="ru-RU"/>
        </w:rPr>
        <w:lastRenderedPageBreak/>
        <w:t>місячного (річного) оподатковуваного доходу. Податкова знижка. Ставки податку, порядок нарахування, утримання та сплати (перерахування) податку до бюджету. Податкові соціальні пільги, умови її надання. Особливості нарахування (виплати) та оподаткування окремих видів доходів.</w:t>
      </w:r>
    </w:p>
    <w:p w:rsidR="00EA3206" w:rsidRPr="00F13FA0" w:rsidRDefault="00EA3206" w:rsidP="006E601B">
      <w:pPr>
        <w:spacing w:after="0" w:line="240" w:lineRule="auto"/>
        <w:ind w:firstLine="567"/>
        <w:jc w:val="both"/>
        <w:rPr>
          <w:rFonts w:ascii="Times New Roman" w:hAnsi="Times New Roman"/>
          <w:sz w:val="28"/>
          <w:szCs w:val="28"/>
          <w:lang w:val="uk-UA"/>
        </w:rPr>
      </w:pPr>
      <w:r w:rsidRPr="00F13FA0">
        <w:rPr>
          <w:rFonts w:ascii="Times New Roman" w:hAnsi="Times New Roman"/>
          <w:sz w:val="28"/>
          <w:szCs w:val="28"/>
          <w:lang w:val="uk-UA"/>
        </w:rPr>
        <w:t>Екологічний податок. Платники податку, об’єкти оподаткування та база оподаткування. Ставки податку за викиди забруднюючих речовин в атмосферне повітря стаціонарними джерелами забруднення, за скиди забруднюючих речовин безпосередньо у водні об’єкти, за розміщення відходів у спеціально відведених для цього місцях чи на об’єктах, за утворення радіоактивних відходів, за тимчасове зберігання радіоактивних відходів їх виробниками понад установлений особливими умовами ліцензії строк. Порядок обчислення податку, порядок подання податкової звітності та сплати екологічного податку.</w:t>
      </w:r>
    </w:p>
    <w:p w:rsidR="00EA3206" w:rsidRPr="00F13FA0" w:rsidRDefault="00EA3206" w:rsidP="006E601B">
      <w:pPr>
        <w:spacing w:after="0" w:line="240" w:lineRule="auto"/>
        <w:ind w:firstLine="567"/>
        <w:jc w:val="both"/>
        <w:rPr>
          <w:rFonts w:ascii="Times New Roman" w:hAnsi="Times New Roman"/>
          <w:sz w:val="28"/>
          <w:szCs w:val="28"/>
          <w:lang w:val="uk-UA"/>
        </w:rPr>
      </w:pPr>
      <w:r w:rsidRPr="00F13FA0">
        <w:rPr>
          <w:rFonts w:ascii="Times New Roman" w:hAnsi="Times New Roman"/>
          <w:sz w:val="28"/>
          <w:szCs w:val="28"/>
          <w:lang w:val="uk-UA"/>
        </w:rPr>
        <w:t>Рентна плата. Склад рентної плати. Рентна плата за користування надрами для видобування корисних копалин. Рентна плата за користування надрами в цілях, не пов’язаних з видобуванням корисних копалин. Рентна плата за користування радіочастотним ресурсом України. Рентна плата за спеціальне використання води. Рентна плата за спеціальне використання лісових ресурсів. Р</w:t>
      </w:r>
      <w:r w:rsidRPr="00F13FA0">
        <w:rPr>
          <w:rFonts w:ascii="Times New Roman" w:hAnsi="Times New Roman"/>
          <w:sz w:val="28"/>
          <w:szCs w:val="28"/>
          <w:shd w:val="clear" w:color="auto" w:fill="FFFFFF"/>
          <w:lang w:val="uk-UA"/>
        </w:rPr>
        <w:t>ентна плата за транспортування нафти і нафтопродуктів магістральними нафтопроводами та нафтопродуктопроводами, транзитне транспортування трубопроводами аміаку територією України</w:t>
      </w:r>
      <w:r w:rsidRPr="00F13FA0">
        <w:rPr>
          <w:rFonts w:ascii="Times New Roman" w:hAnsi="Times New Roman"/>
          <w:sz w:val="28"/>
          <w:szCs w:val="28"/>
          <w:lang w:val="uk-UA"/>
        </w:rPr>
        <w:t xml:space="preserve"> Порядок подання декларації і строки сплати рентної плати, відповідальність платників рентної плати та контроль за її справлянням.</w:t>
      </w:r>
    </w:p>
    <w:p w:rsidR="00EA3206" w:rsidRPr="00F13FA0" w:rsidRDefault="00EA3206" w:rsidP="006E601B">
      <w:pPr>
        <w:spacing w:after="0" w:line="240" w:lineRule="auto"/>
        <w:ind w:firstLine="567"/>
        <w:jc w:val="both"/>
        <w:rPr>
          <w:rFonts w:ascii="Times New Roman" w:hAnsi="Times New Roman"/>
          <w:sz w:val="28"/>
          <w:szCs w:val="28"/>
          <w:lang w:val="uk-UA"/>
        </w:rPr>
      </w:pPr>
    </w:p>
    <w:p w:rsidR="00EA3206" w:rsidRPr="00F13FA0" w:rsidRDefault="00EA3206" w:rsidP="006E601B">
      <w:pPr>
        <w:spacing w:after="0" w:line="240" w:lineRule="auto"/>
        <w:ind w:firstLine="567"/>
        <w:jc w:val="both"/>
        <w:rPr>
          <w:rFonts w:ascii="Times New Roman" w:hAnsi="Times New Roman"/>
          <w:b/>
          <w:sz w:val="28"/>
          <w:szCs w:val="28"/>
          <w:lang w:val="uk-UA"/>
        </w:rPr>
      </w:pPr>
      <w:r w:rsidRPr="00F13FA0">
        <w:rPr>
          <w:rFonts w:ascii="Times New Roman" w:hAnsi="Times New Roman"/>
          <w:b/>
          <w:sz w:val="28"/>
          <w:szCs w:val="28"/>
          <w:lang w:val="uk-UA"/>
        </w:rPr>
        <w:t>Тема 5. Правові засади справляння непрямих податків</w:t>
      </w:r>
    </w:p>
    <w:p w:rsidR="00EA3206" w:rsidRPr="00F13FA0" w:rsidRDefault="00EA3206" w:rsidP="006E601B">
      <w:pPr>
        <w:spacing w:after="0" w:line="240" w:lineRule="auto"/>
        <w:ind w:firstLine="567"/>
        <w:jc w:val="both"/>
        <w:rPr>
          <w:rFonts w:ascii="Times New Roman" w:hAnsi="Times New Roman"/>
          <w:sz w:val="28"/>
          <w:szCs w:val="28"/>
          <w:lang w:val="uk-UA"/>
        </w:rPr>
      </w:pPr>
      <w:r w:rsidRPr="00F13FA0">
        <w:rPr>
          <w:rFonts w:ascii="Times New Roman" w:hAnsi="Times New Roman"/>
          <w:sz w:val="28"/>
          <w:szCs w:val="28"/>
          <w:lang w:val="uk-UA"/>
        </w:rPr>
        <w:t xml:space="preserve">Податок на додану вартість. Платники податку, реєстрація платників податків. Визначення об’єкта оподаткування. </w:t>
      </w:r>
      <w:r w:rsidRPr="00F13FA0">
        <w:rPr>
          <w:rFonts w:ascii="Times New Roman" w:hAnsi="Times New Roman"/>
          <w:sz w:val="28"/>
          <w:szCs w:val="28"/>
          <w:shd w:val="clear" w:color="auto" w:fill="FFFFFF"/>
          <w:lang w:val="uk-UA"/>
        </w:rPr>
        <w:t>Розміри ставок податку. Операції, що підлягають оподаткуванню за основною ставкою. Операції, що підлягають оподаткуванню за нульовою ставкою. Операції, що не є об'єктом оподаткування. Операції, звільнені від оподаткування. Податковий кредит.</w:t>
      </w:r>
      <w:r w:rsidRPr="00F13FA0">
        <w:rPr>
          <w:rFonts w:ascii="Times New Roman" w:hAnsi="Times New Roman"/>
          <w:b/>
          <w:bCs/>
          <w:sz w:val="28"/>
          <w:szCs w:val="28"/>
          <w:bdr w:val="none" w:sz="0" w:space="0" w:color="auto" w:frame="1"/>
          <w:shd w:val="clear" w:color="auto" w:fill="FFFFFF"/>
          <w:lang w:val="uk-UA"/>
        </w:rPr>
        <w:t xml:space="preserve"> </w:t>
      </w:r>
      <w:r w:rsidRPr="00F13FA0">
        <w:rPr>
          <w:rFonts w:ascii="Times New Roman" w:hAnsi="Times New Roman"/>
          <w:sz w:val="28"/>
          <w:szCs w:val="28"/>
          <w:shd w:val="clear" w:color="auto" w:fill="FFFFFF"/>
          <w:lang w:val="uk-UA"/>
        </w:rPr>
        <w:t>Порядок визначення суми податку, що підлягає сплаті (перерахуванню) до Державного бюджету України або відшкодуванню з Державного бюджету України (бюджетному відшкодуванню), та строки проведення розрахунків. Електронне адміністрування податку на додану вартість (</w:t>
      </w:r>
      <w:r w:rsidRPr="00F13FA0">
        <w:rPr>
          <w:rStyle w:val="rvts9"/>
          <w:rFonts w:ascii="Times New Roman" w:hAnsi="Times New Roman"/>
          <w:bCs/>
          <w:sz w:val="28"/>
          <w:szCs w:val="28"/>
          <w:bdr w:val="none" w:sz="0" w:space="0" w:color="auto" w:frame="1"/>
          <w:shd w:val="clear" w:color="auto" w:fill="FFFFFF"/>
          <w:lang w:val="uk-UA"/>
        </w:rPr>
        <w:t>ст. 200</w:t>
      </w:r>
      <w:r w:rsidRPr="00F13FA0">
        <w:rPr>
          <w:rStyle w:val="rvts37"/>
          <w:rFonts w:ascii="Times New Roman" w:hAnsi="Times New Roman"/>
          <w:bCs/>
          <w:sz w:val="28"/>
          <w:szCs w:val="28"/>
          <w:bdr w:val="none" w:sz="0" w:space="0" w:color="auto" w:frame="1"/>
          <w:shd w:val="clear" w:color="auto" w:fill="FFFFFF"/>
          <w:lang w:val="uk-UA"/>
        </w:rPr>
        <w:t>-</w:t>
      </w:r>
      <w:r w:rsidRPr="00F13FA0">
        <w:rPr>
          <w:rStyle w:val="rvts37"/>
          <w:rFonts w:ascii="Times New Roman" w:hAnsi="Times New Roman"/>
          <w:bCs/>
          <w:sz w:val="28"/>
          <w:szCs w:val="28"/>
          <w:bdr w:val="none" w:sz="0" w:space="0" w:color="auto" w:frame="1"/>
          <w:shd w:val="clear" w:color="auto" w:fill="FFFFFF"/>
          <w:vertAlign w:val="superscript"/>
          <w:lang w:val="uk-UA"/>
        </w:rPr>
        <w:t xml:space="preserve">1 </w:t>
      </w:r>
      <w:r w:rsidRPr="00F13FA0">
        <w:rPr>
          <w:rStyle w:val="rvts37"/>
          <w:rFonts w:ascii="Times New Roman" w:hAnsi="Times New Roman"/>
          <w:bCs/>
          <w:sz w:val="28"/>
          <w:szCs w:val="28"/>
          <w:bdr w:val="none" w:sz="0" w:space="0" w:color="auto" w:frame="1"/>
          <w:shd w:val="clear" w:color="auto" w:fill="FFFFFF"/>
          <w:lang w:val="uk-UA"/>
        </w:rPr>
        <w:t>ПКУ</w:t>
      </w:r>
      <w:r w:rsidRPr="00F13FA0">
        <w:rPr>
          <w:rFonts w:ascii="Times New Roman" w:hAnsi="Times New Roman"/>
          <w:sz w:val="28"/>
          <w:szCs w:val="28"/>
          <w:shd w:val="clear" w:color="auto" w:fill="FFFFFF"/>
          <w:lang w:val="uk-UA"/>
        </w:rPr>
        <w:t>). П</w:t>
      </w:r>
      <w:r w:rsidRPr="00F13FA0">
        <w:rPr>
          <w:rFonts w:ascii="Times New Roman" w:hAnsi="Times New Roman"/>
          <w:sz w:val="28"/>
          <w:szCs w:val="28"/>
          <w:lang w:val="uk-UA"/>
        </w:rPr>
        <w:t>одаткова накладна. Звітні (податкові) періоди. Порядок надання податкової декларації та строки розрахунків з бюджетом. Спеціальні режими оподаткування ПДВ.</w:t>
      </w:r>
    </w:p>
    <w:p w:rsidR="00EA3206" w:rsidRPr="00F13FA0" w:rsidRDefault="00EA3206" w:rsidP="006E601B">
      <w:pPr>
        <w:spacing w:after="0" w:line="240" w:lineRule="auto"/>
        <w:ind w:firstLine="567"/>
        <w:jc w:val="both"/>
        <w:rPr>
          <w:rFonts w:ascii="Times New Roman" w:hAnsi="Times New Roman"/>
          <w:sz w:val="28"/>
          <w:szCs w:val="28"/>
          <w:lang w:val="uk-UA"/>
        </w:rPr>
      </w:pPr>
      <w:r w:rsidRPr="00F13FA0">
        <w:rPr>
          <w:rFonts w:ascii="Times New Roman" w:hAnsi="Times New Roman"/>
          <w:sz w:val="28"/>
          <w:szCs w:val="28"/>
          <w:lang w:val="uk-UA"/>
        </w:rPr>
        <w:t>Акцизний податок. Платники податку, об’єкти оподаткування, база оподаткування, підакцизні товари та ставки податку, дата виникнення податкових зобов’язань, порядок обчислення податку з товарів, вироблених на митній території України, порядок обчислення податку з товарів, які ввозяться на митну територію України, особливості обчислення податку з товарів з тютюнових виробів, особливості оподаткування алкогольних напоїв, порядок ввезення на митну територію України імпортних алкогольних напоїв і тютюнових виробів. Електронне адміністрування реалізації пального.</w:t>
      </w:r>
    </w:p>
    <w:p w:rsidR="00EA3206" w:rsidRPr="00F13FA0" w:rsidRDefault="00EA3206" w:rsidP="006E601B">
      <w:pPr>
        <w:spacing w:after="0" w:line="240" w:lineRule="auto"/>
        <w:ind w:firstLine="567"/>
        <w:jc w:val="both"/>
        <w:rPr>
          <w:rFonts w:ascii="Times New Roman" w:hAnsi="Times New Roman"/>
          <w:sz w:val="28"/>
          <w:szCs w:val="28"/>
          <w:lang w:val="uk-UA"/>
        </w:rPr>
      </w:pPr>
    </w:p>
    <w:p w:rsidR="00EA3206" w:rsidRPr="00F13FA0" w:rsidRDefault="00EA3206" w:rsidP="006E601B">
      <w:pPr>
        <w:spacing w:after="0" w:line="240" w:lineRule="auto"/>
        <w:ind w:firstLine="567"/>
        <w:jc w:val="both"/>
        <w:rPr>
          <w:rFonts w:ascii="Times New Roman" w:hAnsi="Times New Roman"/>
          <w:b/>
          <w:sz w:val="28"/>
          <w:szCs w:val="28"/>
          <w:lang w:val="uk-UA"/>
        </w:rPr>
      </w:pPr>
      <w:r w:rsidRPr="00F13FA0">
        <w:rPr>
          <w:rFonts w:ascii="Times New Roman" w:hAnsi="Times New Roman"/>
          <w:b/>
          <w:sz w:val="28"/>
          <w:szCs w:val="28"/>
          <w:lang w:val="uk-UA"/>
        </w:rPr>
        <w:lastRenderedPageBreak/>
        <w:t>Тема 6. Правове регулювання спрощеної системи оподаткування</w:t>
      </w:r>
    </w:p>
    <w:p w:rsidR="00EA3206" w:rsidRPr="00F13FA0" w:rsidRDefault="00EA3206" w:rsidP="006E601B">
      <w:pPr>
        <w:spacing w:after="0" w:line="240" w:lineRule="auto"/>
        <w:ind w:firstLine="567"/>
        <w:jc w:val="both"/>
        <w:rPr>
          <w:rFonts w:ascii="Times New Roman" w:hAnsi="Times New Roman"/>
          <w:sz w:val="28"/>
          <w:szCs w:val="28"/>
          <w:lang w:val="uk-UA"/>
        </w:rPr>
      </w:pPr>
      <w:r w:rsidRPr="00F13FA0">
        <w:rPr>
          <w:rFonts w:ascii="Times New Roman" w:hAnsi="Times New Roman"/>
          <w:sz w:val="28"/>
          <w:szCs w:val="28"/>
          <w:lang w:val="uk-UA"/>
        </w:rPr>
        <w:t>Спрощена система оподаткування, обліку та звітності.</w:t>
      </w:r>
    </w:p>
    <w:p w:rsidR="00EA3206" w:rsidRPr="00F13FA0" w:rsidRDefault="00EA3206" w:rsidP="006E601B">
      <w:pPr>
        <w:spacing w:after="0" w:line="240" w:lineRule="auto"/>
        <w:ind w:firstLine="567"/>
        <w:jc w:val="both"/>
        <w:rPr>
          <w:rFonts w:ascii="Times New Roman" w:hAnsi="Times New Roman"/>
          <w:sz w:val="28"/>
          <w:szCs w:val="28"/>
          <w:shd w:val="clear" w:color="auto" w:fill="FFFFFF"/>
          <w:lang w:val="uk-UA"/>
        </w:rPr>
      </w:pPr>
      <w:r w:rsidRPr="00F13FA0">
        <w:rPr>
          <w:rFonts w:ascii="Times New Roman" w:hAnsi="Times New Roman"/>
          <w:sz w:val="28"/>
          <w:szCs w:val="28"/>
          <w:lang w:val="uk-UA"/>
        </w:rPr>
        <w:t xml:space="preserve">Єдиний податок. Порядок визначення доходів та їх склад для платників єдиного податку першої – третьої груп. Об’єкт та база оподаткування для платників податку четвертої групи. Ставки єдиного податку, податковий (звітний) період, порядок нарахування та строки сплати єдиного податку. </w:t>
      </w:r>
      <w:r w:rsidRPr="00F13FA0">
        <w:rPr>
          <w:rFonts w:ascii="Times New Roman" w:hAnsi="Times New Roman"/>
          <w:sz w:val="28"/>
          <w:szCs w:val="28"/>
          <w:shd w:val="clear" w:color="auto" w:fill="FFFFFF"/>
          <w:lang w:val="uk-UA"/>
        </w:rPr>
        <w:t>Особливості нарахування, сплати та подання звітності з окремих податків і зборів платниками єдиного податку. Порядок обрання або переходу на спрощену систему оподаткування, або відмови від спрощеної системи оподаткування</w:t>
      </w:r>
      <w:r w:rsidRPr="00F13FA0">
        <w:rPr>
          <w:rStyle w:val="rvts9"/>
          <w:rFonts w:ascii="Times New Roman" w:hAnsi="Times New Roman"/>
          <w:bCs/>
          <w:sz w:val="28"/>
          <w:szCs w:val="28"/>
          <w:bdr w:val="none" w:sz="0" w:space="0" w:color="auto" w:frame="1"/>
          <w:shd w:val="clear" w:color="auto" w:fill="FFFFFF"/>
          <w:lang w:val="uk-UA"/>
        </w:rPr>
        <w:t xml:space="preserve"> (ст. 298 ПКУ).</w:t>
      </w:r>
      <w:r w:rsidRPr="00F13FA0">
        <w:rPr>
          <w:rFonts w:ascii="Times New Roman" w:hAnsi="Times New Roman"/>
          <w:sz w:val="28"/>
          <w:szCs w:val="28"/>
          <w:shd w:val="clear" w:color="auto" w:fill="FFFFFF"/>
          <w:lang w:val="uk-UA"/>
        </w:rPr>
        <w:t xml:space="preserve"> Відповідальність платника єдиного податку.</w:t>
      </w:r>
    </w:p>
    <w:p w:rsidR="00EA3206" w:rsidRPr="00F13FA0" w:rsidRDefault="00EA3206" w:rsidP="006E601B">
      <w:pPr>
        <w:spacing w:after="0" w:line="240" w:lineRule="auto"/>
        <w:ind w:firstLine="567"/>
        <w:jc w:val="both"/>
        <w:rPr>
          <w:rFonts w:ascii="Times New Roman" w:hAnsi="Times New Roman"/>
          <w:sz w:val="28"/>
          <w:szCs w:val="28"/>
          <w:shd w:val="clear" w:color="auto" w:fill="FFFFFF"/>
          <w:lang w:val="uk-UA"/>
        </w:rPr>
      </w:pPr>
    </w:p>
    <w:p w:rsidR="00EA3206" w:rsidRPr="00F13FA0" w:rsidRDefault="00EA3206" w:rsidP="006E601B">
      <w:pPr>
        <w:spacing w:after="0" w:line="240" w:lineRule="auto"/>
        <w:ind w:firstLine="567"/>
        <w:jc w:val="both"/>
        <w:rPr>
          <w:rFonts w:ascii="Times New Roman" w:hAnsi="Times New Roman"/>
          <w:b/>
          <w:sz w:val="28"/>
          <w:szCs w:val="28"/>
          <w:shd w:val="clear" w:color="auto" w:fill="FFFFFF"/>
          <w:lang w:val="uk-UA"/>
        </w:rPr>
      </w:pPr>
      <w:r w:rsidRPr="00F13FA0">
        <w:rPr>
          <w:rFonts w:ascii="Times New Roman" w:hAnsi="Times New Roman"/>
          <w:b/>
          <w:sz w:val="28"/>
          <w:szCs w:val="28"/>
          <w:shd w:val="clear" w:color="auto" w:fill="FFFFFF"/>
          <w:lang w:val="uk-UA"/>
        </w:rPr>
        <w:t xml:space="preserve">Тема 7. </w:t>
      </w:r>
      <w:r w:rsidRPr="00F13FA0">
        <w:rPr>
          <w:rFonts w:ascii="Times New Roman" w:hAnsi="Times New Roman"/>
          <w:b/>
          <w:sz w:val="28"/>
          <w:szCs w:val="28"/>
          <w:lang w:val="uk-UA"/>
        </w:rPr>
        <w:t xml:space="preserve">Правове регулювання </w:t>
      </w:r>
      <w:r w:rsidRPr="00F13FA0">
        <w:rPr>
          <w:rFonts w:ascii="Times New Roman" w:hAnsi="Times New Roman"/>
          <w:b/>
          <w:sz w:val="28"/>
          <w:szCs w:val="28"/>
          <w:shd w:val="clear" w:color="auto" w:fill="FFFFFF"/>
          <w:lang w:val="uk-UA"/>
        </w:rPr>
        <w:t>місцевих податків і зборів</w:t>
      </w:r>
    </w:p>
    <w:p w:rsidR="00EA3206" w:rsidRPr="00F13FA0" w:rsidRDefault="00EA3206" w:rsidP="006E601B">
      <w:pPr>
        <w:spacing w:after="0" w:line="240" w:lineRule="auto"/>
        <w:ind w:firstLine="567"/>
        <w:jc w:val="both"/>
        <w:rPr>
          <w:rFonts w:ascii="Times New Roman" w:hAnsi="Times New Roman"/>
          <w:sz w:val="28"/>
          <w:szCs w:val="28"/>
          <w:lang w:val="uk-UA"/>
        </w:rPr>
      </w:pPr>
      <w:r w:rsidRPr="00F13FA0">
        <w:rPr>
          <w:rFonts w:ascii="Times New Roman" w:hAnsi="Times New Roman"/>
          <w:sz w:val="28"/>
          <w:szCs w:val="28"/>
          <w:lang w:val="uk-UA"/>
        </w:rPr>
        <w:t>Місцеві податки. Податок на майно та єдиний податок.</w:t>
      </w:r>
    </w:p>
    <w:p w:rsidR="00EA3206" w:rsidRPr="00F13FA0" w:rsidRDefault="00EA3206" w:rsidP="006E601B">
      <w:pPr>
        <w:spacing w:after="0" w:line="240" w:lineRule="auto"/>
        <w:ind w:firstLine="567"/>
        <w:jc w:val="both"/>
        <w:rPr>
          <w:rFonts w:ascii="Times New Roman" w:hAnsi="Times New Roman"/>
          <w:sz w:val="28"/>
          <w:szCs w:val="28"/>
          <w:lang w:val="uk-UA"/>
        </w:rPr>
      </w:pPr>
      <w:r w:rsidRPr="00F13FA0">
        <w:rPr>
          <w:rFonts w:ascii="Times New Roman" w:hAnsi="Times New Roman"/>
          <w:sz w:val="28"/>
          <w:szCs w:val="28"/>
          <w:lang w:val="uk-UA"/>
        </w:rPr>
        <w:t>Податок на майно. Податок на нерухоме майно, відмінне від земельної ділянки. Платники податку. Об’єкт та база оподаткування. Ставки податку та пільги. Порядок складання та подання податкової звітності. Порядок сплати податку.</w:t>
      </w:r>
    </w:p>
    <w:p w:rsidR="00EA3206" w:rsidRPr="00F13FA0" w:rsidRDefault="00EA3206" w:rsidP="006E601B">
      <w:pPr>
        <w:spacing w:after="0" w:line="240" w:lineRule="auto"/>
        <w:ind w:firstLine="567"/>
        <w:jc w:val="both"/>
        <w:rPr>
          <w:rFonts w:ascii="Times New Roman" w:hAnsi="Times New Roman"/>
          <w:sz w:val="28"/>
          <w:szCs w:val="28"/>
          <w:lang w:val="uk-UA"/>
        </w:rPr>
      </w:pPr>
      <w:r w:rsidRPr="00F13FA0">
        <w:rPr>
          <w:rFonts w:ascii="Times New Roman" w:hAnsi="Times New Roman"/>
          <w:sz w:val="28"/>
          <w:szCs w:val="28"/>
          <w:lang w:val="uk-UA"/>
        </w:rPr>
        <w:t>Плата за землю. Форми плати за землю. Суб’єкти плати за землю. Об’єкт оподаткування. Ставки плати за землю. Поняття вартісної оцінки землі. Податкова звітність. Порядок розрахунку і терміни сплати.</w:t>
      </w:r>
    </w:p>
    <w:p w:rsidR="00EA3206" w:rsidRPr="00F13FA0" w:rsidRDefault="00EA3206" w:rsidP="006E601B">
      <w:pPr>
        <w:spacing w:after="0" w:line="240" w:lineRule="auto"/>
        <w:ind w:firstLine="567"/>
        <w:jc w:val="both"/>
        <w:rPr>
          <w:rFonts w:ascii="Times New Roman" w:hAnsi="Times New Roman"/>
          <w:sz w:val="28"/>
          <w:szCs w:val="28"/>
          <w:lang w:val="uk-UA"/>
        </w:rPr>
      </w:pPr>
      <w:r w:rsidRPr="00F13FA0">
        <w:rPr>
          <w:rFonts w:ascii="Times New Roman" w:hAnsi="Times New Roman"/>
          <w:sz w:val="28"/>
          <w:szCs w:val="28"/>
          <w:lang w:val="uk-UA"/>
        </w:rPr>
        <w:t>Транспортний податок. Платники податку. Об’єкт та база оподаткування. Ставки податку та пільги. Порядок складання та подання податкової звітності. Порядок сплати податку.</w:t>
      </w:r>
    </w:p>
    <w:p w:rsidR="00EA3206" w:rsidRPr="00F13FA0" w:rsidRDefault="00EA3206" w:rsidP="006E601B">
      <w:pPr>
        <w:spacing w:after="0" w:line="240" w:lineRule="auto"/>
        <w:ind w:firstLine="567"/>
        <w:jc w:val="both"/>
        <w:rPr>
          <w:rFonts w:ascii="Times New Roman" w:hAnsi="Times New Roman"/>
          <w:sz w:val="28"/>
          <w:szCs w:val="28"/>
          <w:lang w:val="uk-UA"/>
        </w:rPr>
      </w:pPr>
      <w:r w:rsidRPr="00F13FA0">
        <w:rPr>
          <w:rFonts w:ascii="Times New Roman" w:hAnsi="Times New Roman"/>
          <w:sz w:val="28"/>
          <w:szCs w:val="28"/>
          <w:lang w:val="uk-UA"/>
        </w:rPr>
        <w:t>Місцеві збори. Збір за місця для паркування транспортних засобів. Платники податку. Об’єкт та база оподаткування. Ставки податку та пільги. Порядок складання та подання податкової звітності. Порядок сплати податку.</w:t>
      </w:r>
    </w:p>
    <w:p w:rsidR="00EA3206" w:rsidRPr="00F13FA0" w:rsidRDefault="00EA3206" w:rsidP="006E601B">
      <w:pPr>
        <w:spacing w:after="0" w:line="240" w:lineRule="auto"/>
        <w:ind w:firstLine="567"/>
        <w:jc w:val="both"/>
        <w:rPr>
          <w:rFonts w:ascii="Times New Roman" w:hAnsi="Times New Roman"/>
          <w:sz w:val="28"/>
          <w:szCs w:val="28"/>
          <w:lang w:val="uk-UA"/>
        </w:rPr>
      </w:pPr>
      <w:r w:rsidRPr="00F13FA0">
        <w:rPr>
          <w:rFonts w:ascii="Times New Roman" w:hAnsi="Times New Roman"/>
          <w:sz w:val="28"/>
          <w:szCs w:val="28"/>
          <w:lang w:val="uk-UA"/>
        </w:rPr>
        <w:t>Туристичний збір. Платники податку. Об’єкт та база оподаткування. Ставки податку та пільги. Порядок складання та подання податкової звітності. Порядок сплати податку.</w:t>
      </w:r>
    </w:p>
    <w:p w:rsidR="00EA3206" w:rsidRPr="00F13FA0" w:rsidRDefault="00EA3206" w:rsidP="006E601B">
      <w:pPr>
        <w:spacing w:after="0" w:line="240" w:lineRule="auto"/>
        <w:ind w:firstLine="567"/>
        <w:jc w:val="both"/>
        <w:rPr>
          <w:rFonts w:ascii="Times New Roman" w:hAnsi="Times New Roman"/>
          <w:sz w:val="28"/>
          <w:szCs w:val="28"/>
          <w:lang w:val="uk-UA"/>
        </w:rPr>
      </w:pPr>
    </w:p>
    <w:p w:rsidR="00EA3206" w:rsidRPr="00F13FA0" w:rsidRDefault="00EA3206" w:rsidP="006E601B">
      <w:pPr>
        <w:spacing w:after="0" w:line="240" w:lineRule="auto"/>
        <w:ind w:firstLine="567"/>
        <w:jc w:val="both"/>
        <w:rPr>
          <w:rFonts w:ascii="Times New Roman" w:hAnsi="Times New Roman"/>
          <w:b/>
          <w:sz w:val="28"/>
          <w:szCs w:val="28"/>
          <w:lang w:val="uk-UA"/>
        </w:rPr>
      </w:pPr>
      <w:r w:rsidRPr="00F13FA0">
        <w:rPr>
          <w:rFonts w:ascii="Times New Roman" w:hAnsi="Times New Roman"/>
          <w:b/>
          <w:sz w:val="28"/>
          <w:szCs w:val="28"/>
          <w:lang w:val="uk-UA"/>
        </w:rPr>
        <w:t>Тема 8. Загальні засади адміністрування податків і зборів</w:t>
      </w:r>
    </w:p>
    <w:p w:rsidR="00EA3206" w:rsidRPr="00F13FA0" w:rsidRDefault="00EA3206" w:rsidP="006E601B">
      <w:pPr>
        <w:spacing w:after="0" w:line="240" w:lineRule="auto"/>
        <w:ind w:firstLine="567"/>
        <w:jc w:val="both"/>
        <w:rPr>
          <w:rFonts w:ascii="Times New Roman" w:hAnsi="Times New Roman"/>
          <w:sz w:val="28"/>
          <w:szCs w:val="28"/>
          <w:lang w:val="uk-UA"/>
        </w:rPr>
      </w:pPr>
      <w:r w:rsidRPr="00F13FA0">
        <w:rPr>
          <w:rFonts w:ascii="Times New Roman" w:hAnsi="Times New Roman"/>
          <w:sz w:val="28"/>
          <w:szCs w:val="28"/>
          <w:lang w:val="uk-UA"/>
        </w:rPr>
        <w:t>Податковий обов’язок. Правова природа та сутність поняття «податковий обов’язок». Складові податкового обов’язку. Підстави виникнення, зміни та припинення податкового обов’язку. Повідомлення-рішення. Податкова-вимога. Оскарження податкових повідомлень-рішень та податкових вимог.</w:t>
      </w:r>
    </w:p>
    <w:p w:rsidR="00EA3206" w:rsidRPr="00F13FA0" w:rsidRDefault="00EA3206" w:rsidP="006E601B">
      <w:pPr>
        <w:spacing w:after="0" w:line="240" w:lineRule="auto"/>
        <w:ind w:firstLine="567"/>
        <w:jc w:val="both"/>
        <w:rPr>
          <w:rFonts w:ascii="Times New Roman" w:hAnsi="Times New Roman"/>
          <w:sz w:val="28"/>
          <w:szCs w:val="28"/>
          <w:lang w:val="uk-UA"/>
        </w:rPr>
      </w:pPr>
      <w:r w:rsidRPr="00F13FA0">
        <w:rPr>
          <w:rFonts w:ascii="Times New Roman" w:hAnsi="Times New Roman"/>
          <w:sz w:val="28"/>
          <w:szCs w:val="28"/>
          <w:lang w:val="uk-UA"/>
        </w:rPr>
        <w:t>Податкова декларація та інша податкова звітність. Поняття податкової декларації. Обов’язкові реквізити податкової декларації. Порядок подання податкової звітності платниками податків до контролюючих органів. Податкові консультації. Наслідки застосування податкових консультацій.</w:t>
      </w:r>
    </w:p>
    <w:p w:rsidR="00EA3206" w:rsidRPr="00F13FA0" w:rsidRDefault="00EA3206" w:rsidP="006E601B">
      <w:pPr>
        <w:spacing w:after="0" w:line="240" w:lineRule="auto"/>
        <w:ind w:firstLine="567"/>
        <w:jc w:val="both"/>
        <w:rPr>
          <w:rFonts w:ascii="Times New Roman" w:hAnsi="Times New Roman"/>
          <w:sz w:val="28"/>
          <w:szCs w:val="28"/>
          <w:lang w:val="uk-UA"/>
        </w:rPr>
      </w:pPr>
      <w:r w:rsidRPr="00F13FA0">
        <w:rPr>
          <w:rFonts w:ascii="Times New Roman" w:hAnsi="Times New Roman"/>
          <w:sz w:val="28"/>
          <w:szCs w:val="28"/>
          <w:lang w:val="uk-UA"/>
        </w:rPr>
        <w:t>Поняття податкового боргу. Строки давності та порядок їх застосування Процедура погашення податкового боргу та її варіанти (ст.96-102). Безнадійний податковий борг та порядок його списання у випадках банкрутства платника податків та у випадках, не пов’язаних з банкрутством.</w:t>
      </w:r>
    </w:p>
    <w:p w:rsidR="00EA3206" w:rsidRPr="00F13FA0" w:rsidRDefault="00EA3206" w:rsidP="006E601B">
      <w:pPr>
        <w:spacing w:after="0" w:line="240" w:lineRule="auto"/>
        <w:ind w:firstLine="567"/>
        <w:jc w:val="both"/>
        <w:rPr>
          <w:rFonts w:ascii="Times New Roman" w:hAnsi="Times New Roman"/>
          <w:sz w:val="28"/>
          <w:szCs w:val="28"/>
          <w:lang w:val="uk-UA"/>
        </w:rPr>
      </w:pPr>
      <w:r w:rsidRPr="00F13FA0">
        <w:rPr>
          <w:rFonts w:ascii="Times New Roman" w:hAnsi="Times New Roman"/>
          <w:sz w:val="28"/>
          <w:szCs w:val="28"/>
          <w:lang w:val="uk-UA"/>
        </w:rPr>
        <w:t xml:space="preserve">Особливості забезпечення погашення грошових зобов’язань або податкового боргу. Способи забезпечення погашення грошових зобов’язань або </w:t>
      </w:r>
      <w:r w:rsidRPr="00F13FA0">
        <w:rPr>
          <w:rFonts w:ascii="Times New Roman" w:hAnsi="Times New Roman"/>
          <w:sz w:val="28"/>
          <w:szCs w:val="28"/>
          <w:lang w:val="uk-UA"/>
        </w:rPr>
        <w:lastRenderedPageBreak/>
        <w:t>податкового боргу:податкова застава, пеня, адміністративний арешт майна платників податку. Додаткові заходи забезпечення погашення грошових зобов’язань або податкового боргу.</w:t>
      </w:r>
    </w:p>
    <w:p w:rsidR="00EA3206" w:rsidRPr="00F13FA0" w:rsidRDefault="00EA3206" w:rsidP="006E601B">
      <w:pPr>
        <w:spacing w:after="0" w:line="240" w:lineRule="auto"/>
        <w:ind w:firstLine="567"/>
        <w:jc w:val="both"/>
        <w:rPr>
          <w:rFonts w:ascii="Times New Roman" w:hAnsi="Times New Roman"/>
          <w:sz w:val="28"/>
          <w:szCs w:val="28"/>
          <w:lang w:val="uk-UA"/>
        </w:rPr>
      </w:pPr>
    </w:p>
    <w:p w:rsidR="00EA3206" w:rsidRPr="00F13FA0" w:rsidRDefault="00EA3206" w:rsidP="006E601B">
      <w:pPr>
        <w:spacing w:after="0" w:line="240" w:lineRule="auto"/>
        <w:ind w:firstLine="567"/>
        <w:jc w:val="both"/>
        <w:rPr>
          <w:rFonts w:ascii="Times New Roman" w:hAnsi="Times New Roman"/>
          <w:b/>
          <w:sz w:val="28"/>
          <w:szCs w:val="28"/>
          <w:lang w:val="uk-UA"/>
        </w:rPr>
      </w:pPr>
      <w:r w:rsidRPr="00F13FA0">
        <w:rPr>
          <w:rFonts w:ascii="Times New Roman" w:hAnsi="Times New Roman"/>
          <w:b/>
          <w:sz w:val="28"/>
          <w:szCs w:val="28"/>
          <w:lang w:val="uk-UA"/>
        </w:rPr>
        <w:t>Тема 9. Податковий контроль. Відповідальність за порушення податкового законодавства</w:t>
      </w:r>
    </w:p>
    <w:p w:rsidR="00EA3206" w:rsidRPr="00F13FA0" w:rsidRDefault="00EA3206" w:rsidP="006E601B">
      <w:pPr>
        <w:spacing w:after="0" w:line="240" w:lineRule="auto"/>
        <w:ind w:firstLine="567"/>
        <w:jc w:val="both"/>
        <w:rPr>
          <w:rFonts w:ascii="Times New Roman" w:hAnsi="Times New Roman"/>
          <w:sz w:val="28"/>
          <w:szCs w:val="28"/>
          <w:lang w:val="uk-UA"/>
        </w:rPr>
      </w:pPr>
      <w:r w:rsidRPr="00F13FA0">
        <w:rPr>
          <w:rFonts w:ascii="Times New Roman" w:hAnsi="Times New Roman"/>
          <w:sz w:val="28"/>
          <w:szCs w:val="28"/>
          <w:lang w:val="uk-UA"/>
        </w:rPr>
        <w:t>Визначення змісту податкового контролю та повноваження органів влади щодо його здійснення. Способи здійснення податкового контролю. Поняття податкової перевірки. Класифікація податкових перевірок. Порядок та особливості проведення перевірок різних видів. Строки проведення перевірок. Оформлення результатів перевірок.</w:t>
      </w:r>
    </w:p>
    <w:p w:rsidR="00EA3206" w:rsidRPr="00F13FA0" w:rsidRDefault="00EA3206" w:rsidP="006E601B">
      <w:pPr>
        <w:spacing w:after="0" w:line="240" w:lineRule="auto"/>
        <w:ind w:firstLine="567"/>
        <w:jc w:val="both"/>
        <w:rPr>
          <w:rFonts w:ascii="Times New Roman" w:hAnsi="Times New Roman"/>
          <w:sz w:val="28"/>
          <w:szCs w:val="28"/>
          <w:lang w:val="uk-UA"/>
        </w:rPr>
      </w:pPr>
      <w:r w:rsidRPr="00F13FA0">
        <w:rPr>
          <w:rFonts w:ascii="Times New Roman" w:hAnsi="Times New Roman"/>
          <w:sz w:val="28"/>
          <w:szCs w:val="28"/>
          <w:lang w:val="uk-UA"/>
        </w:rPr>
        <w:t>Співвідношення переконання і примусу в податковому праві. Поняття податкового правопорушення. Склад та елементи податкового правопорушення. Класифікація податкових правопорушень. Види відповідальності за порушення податкового законодавства. Кримінальна, адміністративна та фінансова відповідальність за порушення податкового законодавства. Санкції за порушення податкового законодавства.</w:t>
      </w:r>
    </w:p>
    <w:p w:rsidR="00EA3206" w:rsidRPr="00F13FA0" w:rsidRDefault="00EA3206" w:rsidP="006E601B">
      <w:pPr>
        <w:spacing w:after="0" w:line="240" w:lineRule="auto"/>
        <w:ind w:firstLine="567"/>
        <w:jc w:val="both"/>
        <w:rPr>
          <w:rFonts w:ascii="Times New Roman" w:hAnsi="Times New Roman"/>
          <w:sz w:val="28"/>
          <w:szCs w:val="28"/>
          <w:lang w:val="uk-UA"/>
        </w:rPr>
      </w:pPr>
    </w:p>
    <w:p w:rsidR="002D6CBB" w:rsidRPr="00F13FA0" w:rsidRDefault="002D6CBB">
      <w:pPr>
        <w:spacing w:after="0" w:line="240" w:lineRule="auto"/>
        <w:rPr>
          <w:rFonts w:ascii="Times New Roman" w:hAnsi="Times New Roman"/>
          <w:b/>
          <w:sz w:val="28"/>
          <w:szCs w:val="28"/>
          <w:lang w:val="uk-UA"/>
        </w:rPr>
      </w:pPr>
      <w:r w:rsidRPr="00F13FA0">
        <w:rPr>
          <w:rFonts w:ascii="Times New Roman" w:hAnsi="Times New Roman"/>
          <w:b/>
          <w:sz w:val="28"/>
          <w:szCs w:val="28"/>
          <w:lang w:val="uk-UA"/>
        </w:rPr>
        <w:br w:type="page"/>
      </w:r>
    </w:p>
    <w:p w:rsidR="00EA3206" w:rsidRPr="00F13FA0" w:rsidRDefault="00EA3206" w:rsidP="00906C39">
      <w:pPr>
        <w:spacing w:after="0" w:line="240" w:lineRule="auto"/>
        <w:ind w:firstLine="708"/>
        <w:jc w:val="center"/>
        <w:rPr>
          <w:rFonts w:ascii="Times New Roman" w:hAnsi="Times New Roman"/>
          <w:b/>
          <w:sz w:val="28"/>
          <w:szCs w:val="28"/>
          <w:lang w:val="uk-UA"/>
        </w:rPr>
      </w:pPr>
      <w:r w:rsidRPr="00F13FA0">
        <w:rPr>
          <w:rFonts w:ascii="Times New Roman" w:hAnsi="Times New Roman"/>
          <w:b/>
          <w:sz w:val="28"/>
          <w:szCs w:val="28"/>
          <w:lang w:val="uk-UA"/>
        </w:rPr>
        <w:lastRenderedPageBreak/>
        <w:t>7. Структура навчальної дисципліни</w:t>
      </w:r>
    </w:p>
    <w:p w:rsidR="00EA3206" w:rsidRPr="00F13FA0" w:rsidRDefault="00EA3206" w:rsidP="004A7979">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after="0" w:line="240" w:lineRule="auto"/>
        <w:ind w:firstLine="283"/>
        <w:jc w:val="center"/>
        <w:rPr>
          <w:rFonts w:ascii="Times New Roman" w:hAnsi="Times New Roman"/>
          <w:b/>
          <w:bCs/>
          <w:sz w:val="28"/>
          <w:szCs w:val="28"/>
          <w:lang w:val="uk-UA"/>
        </w:rPr>
      </w:pPr>
    </w:p>
    <w:tbl>
      <w:tblPr>
        <w:tblW w:w="0" w:type="auto"/>
        <w:tblLook w:val="01E0" w:firstRow="1" w:lastRow="1" w:firstColumn="1" w:lastColumn="1" w:noHBand="0" w:noVBand="0"/>
      </w:tblPr>
      <w:tblGrid>
        <w:gridCol w:w="516"/>
        <w:gridCol w:w="3647"/>
        <w:gridCol w:w="1389"/>
        <w:gridCol w:w="1475"/>
        <w:gridCol w:w="1692"/>
        <w:gridCol w:w="1120"/>
      </w:tblGrid>
      <w:tr w:rsidR="00F13FA0" w:rsidRPr="00F13FA0" w:rsidTr="004A7979">
        <w:trPr>
          <w:trHeight w:val="777"/>
        </w:trPr>
        <w:tc>
          <w:tcPr>
            <w:tcW w:w="516" w:type="dxa"/>
            <w:vMerge w:val="restart"/>
            <w:tcBorders>
              <w:top w:val="single" w:sz="4" w:space="0" w:color="auto"/>
              <w:left w:val="single" w:sz="4" w:space="0" w:color="auto"/>
              <w:bottom w:val="single" w:sz="4" w:space="0" w:color="auto"/>
              <w:right w:val="single" w:sz="4" w:space="0" w:color="auto"/>
            </w:tcBorders>
            <w:vAlign w:val="center"/>
          </w:tcPr>
          <w:p w:rsidR="00EA3206" w:rsidRPr="00F13FA0" w:rsidRDefault="00EA3206">
            <w:pPr>
              <w:spacing w:after="0"/>
              <w:jc w:val="center"/>
              <w:rPr>
                <w:rFonts w:ascii="Times New Roman" w:hAnsi="Times New Roman"/>
                <w:b/>
                <w:bCs/>
                <w:sz w:val="26"/>
                <w:szCs w:val="26"/>
                <w:lang w:val="uk-UA"/>
              </w:rPr>
            </w:pPr>
          </w:p>
          <w:p w:rsidR="00EA3206" w:rsidRPr="00F13FA0" w:rsidRDefault="00EA3206">
            <w:pPr>
              <w:spacing w:after="0"/>
              <w:jc w:val="center"/>
              <w:rPr>
                <w:rFonts w:ascii="Times New Roman" w:hAnsi="Times New Roman"/>
                <w:b/>
                <w:bCs/>
                <w:sz w:val="26"/>
                <w:szCs w:val="26"/>
                <w:lang w:val="uk-UA"/>
              </w:rPr>
            </w:pPr>
            <w:r w:rsidRPr="00F13FA0">
              <w:rPr>
                <w:rFonts w:ascii="Times New Roman" w:hAnsi="Times New Roman"/>
                <w:b/>
                <w:bCs/>
                <w:sz w:val="26"/>
                <w:szCs w:val="26"/>
                <w:lang w:val="uk-UA"/>
              </w:rPr>
              <w:t>№</w:t>
            </w:r>
          </w:p>
        </w:tc>
        <w:tc>
          <w:tcPr>
            <w:tcW w:w="3647" w:type="dxa"/>
            <w:vMerge w:val="restart"/>
            <w:tcBorders>
              <w:top w:val="single" w:sz="4" w:space="0" w:color="auto"/>
              <w:left w:val="single" w:sz="4" w:space="0" w:color="auto"/>
              <w:bottom w:val="single" w:sz="4" w:space="0" w:color="auto"/>
              <w:right w:val="single" w:sz="4" w:space="0" w:color="auto"/>
            </w:tcBorders>
            <w:vAlign w:val="center"/>
          </w:tcPr>
          <w:p w:rsidR="00EA3206" w:rsidRPr="00F13FA0" w:rsidRDefault="00EA3206">
            <w:pPr>
              <w:spacing w:after="0"/>
              <w:jc w:val="center"/>
              <w:rPr>
                <w:rFonts w:ascii="Times New Roman" w:hAnsi="Times New Roman"/>
                <w:bCs/>
                <w:sz w:val="26"/>
                <w:szCs w:val="26"/>
                <w:lang w:val="uk-UA"/>
              </w:rPr>
            </w:pPr>
          </w:p>
          <w:p w:rsidR="00EA3206" w:rsidRPr="00F13FA0" w:rsidRDefault="00EA3206">
            <w:pPr>
              <w:spacing w:after="0"/>
              <w:jc w:val="center"/>
              <w:rPr>
                <w:rFonts w:ascii="Times New Roman" w:hAnsi="Times New Roman"/>
                <w:b/>
                <w:bCs/>
                <w:sz w:val="26"/>
                <w:szCs w:val="26"/>
                <w:lang w:val="uk-UA"/>
              </w:rPr>
            </w:pPr>
            <w:r w:rsidRPr="00F13FA0">
              <w:rPr>
                <w:rFonts w:ascii="Times New Roman" w:hAnsi="Times New Roman"/>
                <w:b/>
                <w:bCs/>
                <w:sz w:val="26"/>
                <w:szCs w:val="26"/>
                <w:lang w:val="uk-UA"/>
              </w:rPr>
              <w:t>Назви тем змістових модулів і тем</w:t>
            </w:r>
          </w:p>
        </w:tc>
        <w:tc>
          <w:tcPr>
            <w:tcW w:w="5676" w:type="dxa"/>
            <w:gridSpan w:val="4"/>
            <w:tcBorders>
              <w:top w:val="single" w:sz="4" w:space="0" w:color="auto"/>
              <w:left w:val="single" w:sz="4" w:space="0" w:color="auto"/>
              <w:bottom w:val="single" w:sz="4" w:space="0" w:color="auto"/>
              <w:right w:val="single" w:sz="4" w:space="0" w:color="auto"/>
            </w:tcBorders>
          </w:tcPr>
          <w:p w:rsidR="00EA3206" w:rsidRPr="00F13FA0" w:rsidRDefault="00EA3206">
            <w:pPr>
              <w:spacing w:after="0"/>
              <w:jc w:val="center"/>
              <w:rPr>
                <w:rFonts w:ascii="Times New Roman" w:hAnsi="Times New Roman"/>
                <w:b/>
                <w:bCs/>
                <w:sz w:val="26"/>
                <w:szCs w:val="26"/>
                <w:lang w:val="uk-UA"/>
              </w:rPr>
            </w:pPr>
          </w:p>
          <w:p w:rsidR="00EA3206" w:rsidRPr="00F13FA0" w:rsidRDefault="00EA3206">
            <w:pPr>
              <w:spacing w:after="0"/>
              <w:jc w:val="center"/>
              <w:rPr>
                <w:rFonts w:ascii="Times New Roman" w:hAnsi="Times New Roman"/>
                <w:b/>
                <w:bCs/>
                <w:sz w:val="26"/>
                <w:szCs w:val="26"/>
                <w:lang w:val="uk-UA"/>
              </w:rPr>
            </w:pPr>
            <w:r w:rsidRPr="00F13FA0">
              <w:rPr>
                <w:rFonts w:ascii="Times New Roman" w:hAnsi="Times New Roman"/>
                <w:b/>
                <w:bCs/>
                <w:sz w:val="26"/>
                <w:szCs w:val="26"/>
                <w:lang w:val="uk-UA"/>
              </w:rPr>
              <w:t>Кількість годин для денної форми навчання</w:t>
            </w:r>
          </w:p>
        </w:tc>
      </w:tr>
      <w:tr w:rsidR="00F13FA0" w:rsidRPr="00F13FA0" w:rsidTr="004A7979">
        <w:tc>
          <w:tcPr>
            <w:tcW w:w="0" w:type="auto"/>
            <w:vMerge/>
            <w:tcBorders>
              <w:top w:val="single" w:sz="4" w:space="0" w:color="auto"/>
              <w:left w:val="single" w:sz="4" w:space="0" w:color="auto"/>
              <w:bottom w:val="single" w:sz="4" w:space="0" w:color="auto"/>
              <w:right w:val="single" w:sz="4" w:space="0" w:color="auto"/>
            </w:tcBorders>
            <w:vAlign w:val="center"/>
          </w:tcPr>
          <w:p w:rsidR="00EA3206" w:rsidRPr="00F13FA0" w:rsidRDefault="00EA3206">
            <w:pPr>
              <w:spacing w:after="0"/>
              <w:rPr>
                <w:rFonts w:ascii="Times New Roman" w:hAnsi="Times New Roman"/>
                <w:b/>
                <w:bCs/>
                <w:sz w:val="26"/>
                <w:szCs w:val="26"/>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A3206" w:rsidRPr="00F13FA0" w:rsidRDefault="00EA3206">
            <w:pPr>
              <w:spacing w:after="0"/>
              <w:rPr>
                <w:rFonts w:ascii="Times New Roman" w:hAnsi="Times New Roman"/>
                <w:b/>
                <w:bCs/>
                <w:sz w:val="26"/>
                <w:szCs w:val="26"/>
                <w:lang w:val="uk-UA"/>
              </w:rPr>
            </w:pPr>
          </w:p>
        </w:tc>
        <w:tc>
          <w:tcPr>
            <w:tcW w:w="1389" w:type="dxa"/>
            <w:tcBorders>
              <w:top w:val="single" w:sz="4" w:space="0" w:color="auto"/>
              <w:left w:val="single" w:sz="4" w:space="0" w:color="auto"/>
              <w:bottom w:val="single" w:sz="4" w:space="0" w:color="auto"/>
              <w:right w:val="single" w:sz="4" w:space="0" w:color="auto"/>
            </w:tcBorders>
            <w:vAlign w:val="center"/>
          </w:tcPr>
          <w:p w:rsidR="00EA3206" w:rsidRPr="00F13FA0" w:rsidRDefault="00EA3206">
            <w:pPr>
              <w:spacing w:after="0"/>
              <w:jc w:val="center"/>
              <w:rPr>
                <w:rFonts w:ascii="Times New Roman" w:hAnsi="Times New Roman"/>
                <w:b/>
                <w:bCs/>
                <w:sz w:val="26"/>
                <w:szCs w:val="26"/>
                <w:lang w:val="uk-UA"/>
              </w:rPr>
            </w:pPr>
            <w:r w:rsidRPr="00F13FA0">
              <w:rPr>
                <w:rFonts w:ascii="Times New Roman" w:hAnsi="Times New Roman"/>
                <w:b/>
                <w:bCs/>
                <w:sz w:val="26"/>
                <w:szCs w:val="26"/>
                <w:lang w:val="uk-UA"/>
              </w:rPr>
              <w:t>Лекції</w:t>
            </w:r>
          </w:p>
        </w:tc>
        <w:tc>
          <w:tcPr>
            <w:tcW w:w="1475" w:type="dxa"/>
            <w:tcBorders>
              <w:top w:val="single" w:sz="4" w:space="0" w:color="auto"/>
              <w:left w:val="single" w:sz="4" w:space="0" w:color="auto"/>
              <w:bottom w:val="single" w:sz="4" w:space="0" w:color="auto"/>
              <w:right w:val="single" w:sz="4" w:space="0" w:color="auto"/>
            </w:tcBorders>
            <w:vAlign w:val="center"/>
          </w:tcPr>
          <w:p w:rsidR="00EA3206" w:rsidRPr="00F13FA0" w:rsidRDefault="00EA3206">
            <w:pPr>
              <w:spacing w:after="0"/>
              <w:jc w:val="center"/>
              <w:rPr>
                <w:rFonts w:ascii="Times New Roman" w:hAnsi="Times New Roman"/>
                <w:b/>
                <w:bCs/>
                <w:sz w:val="26"/>
                <w:szCs w:val="26"/>
                <w:lang w:val="uk-UA"/>
              </w:rPr>
            </w:pPr>
            <w:r w:rsidRPr="00F13FA0">
              <w:rPr>
                <w:rFonts w:ascii="Times New Roman" w:hAnsi="Times New Roman"/>
                <w:b/>
                <w:bCs/>
                <w:sz w:val="26"/>
                <w:szCs w:val="26"/>
                <w:lang w:val="uk-UA"/>
              </w:rPr>
              <w:t>Семінари</w:t>
            </w:r>
          </w:p>
        </w:tc>
        <w:tc>
          <w:tcPr>
            <w:tcW w:w="1692" w:type="dxa"/>
            <w:tcBorders>
              <w:top w:val="single" w:sz="4" w:space="0" w:color="auto"/>
              <w:left w:val="single" w:sz="4" w:space="0" w:color="auto"/>
              <w:bottom w:val="single" w:sz="4" w:space="0" w:color="auto"/>
              <w:right w:val="single" w:sz="4" w:space="0" w:color="auto"/>
            </w:tcBorders>
          </w:tcPr>
          <w:p w:rsidR="00EA3206" w:rsidRPr="00F13FA0" w:rsidRDefault="00EA3206">
            <w:pPr>
              <w:spacing w:after="0"/>
              <w:jc w:val="center"/>
              <w:rPr>
                <w:rFonts w:ascii="Times New Roman" w:hAnsi="Times New Roman"/>
                <w:b/>
                <w:bCs/>
                <w:sz w:val="26"/>
                <w:szCs w:val="26"/>
                <w:lang w:val="uk-UA"/>
              </w:rPr>
            </w:pPr>
            <w:r w:rsidRPr="00F13FA0">
              <w:rPr>
                <w:rFonts w:ascii="Times New Roman" w:hAnsi="Times New Roman"/>
                <w:b/>
                <w:bCs/>
                <w:sz w:val="26"/>
                <w:szCs w:val="26"/>
                <w:lang w:val="uk-UA"/>
              </w:rPr>
              <w:t>Самостійна робота</w:t>
            </w:r>
          </w:p>
        </w:tc>
        <w:tc>
          <w:tcPr>
            <w:tcW w:w="1120" w:type="dxa"/>
            <w:tcBorders>
              <w:top w:val="single" w:sz="4" w:space="0" w:color="auto"/>
              <w:left w:val="single" w:sz="4" w:space="0" w:color="auto"/>
              <w:bottom w:val="single" w:sz="4" w:space="0" w:color="auto"/>
              <w:right w:val="single" w:sz="4" w:space="0" w:color="auto"/>
            </w:tcBorders>
            <w:vAlign w:val="center"/>
          </w:tcPr>
          <w:p w:rsidR="00EA3206" w:rsidRPr="00F13FA0" w:rsidRDefault="00EA3206">
            <w:pPr>
              <w:spacing w:after="0"/>
              <w:jc w:val="center"/>
              <w:rPr>
                <w:rFonts w:ascii="Times New Roman" w:hAnsi="Times New Roman"/>
                <w:b/>
                <w:bCs/>
                <w:sz w:val="26"/>
                <w:szCs w:val="26"/>
                <w:lang w:val="uk-UA"/>
              </w:rPr>
            </w:pPr>
            <w:r w:rsidRPr="00F13FA0">
              <w:rPr>
                <w:rFonts w:ascii="Times New Roman" w:hAnsi="Times New Roman"/>
                <w:b/>
                <w:bCs/>
                <w:sz w:val="26"/>
                <w:szCs w:val="26"/>
                <w:lang w:val="uk-UA"/>
              </w:rPr>
              <w:t>Разом</w:t>
            </w:r>
          </w:p>
        </w:tc>
      </w:tr>
      <w:tr w:rsidR="00F13FA0" w:rsidRPr="00F13FA0" w:rsidTr="004A7979">
        <w:tc>
          <w:tcPr>
            <w:tcW w:w="516" w:type="dxa"/>
            <w:tcBorders>
              <w:top w:val="single" w:sz="4" w:space="0" w:color="auto"/>
              <w:left w:val="single" w:sz="4" w:space="0" w:color="auto"/>
              <w:bottom w:val="single" w:sz="4" w:space="0" w:color="auto"/>
              <w:right w:val="single" w:sz="4" w:space="0" w:color="auto"/>
            </w:tcBorders>
            <w:vAlign w:val="center"/>
          </w:tcPr>
          <w:p w:rsidR="00EA3206" w:rsidRPr="00F13FA0" w:rsidRDefault="00EA3206">
            <w:pPr>
              <w:spacing w:after="0"/>
              <w:jc w:val="center"/>
              <w:rPr>
                <w:rFonts w:ascii="Times New Roman" w:hAnsi="Times New Roman"/>
                <w:b/>
                <w:bCs/>
                <w:sz w:val="26"/>
                <w:szCs w:val="26"/>
                <w:lang w:val="uk-UA"/>
              </w:rPr>
            </w:pPr>
            <w:r w:rsidRPr="00F13FA0">
              <w:rPr>
                <w:rFonts w:ascii="Times New Roman" w:hAnsi="Times New Roman"/>
                <w:b/>
                <w:bCs/>
                <w:sz w:val="26"/>
                <w:szCs w:val="26"/>
                <w:lang w:val="uk-UA"/>
              </w:rPr>
              <w:t>1</w:t>
            </w:r>
          </w:p>
        </w:tc>
        <w:tc>
          <w:tcPr>
            <w:tcW w:w="3647" w:type="dxa"/>
            <w:tcBorders>
              <w:top w:val="single" w:sz="4" w:space="0" w:color="auto"/>
              <w:left w:val="single" w:sz="4" w:space="0" w:color="auto"/>
              <w:bottom w:val="single" w:sz="4" w:space="0" w:color="auto"/>
              <w:right w:val="single" w:sz="4" w:space="0" w:color="auto"/>
            </w:tcBorders>
            <w:vAlign w:val="center"/>
          </w:tcPr>
          <w:p w:rsidR="00EA3206" w:rsidRPr="00F13FA0" w:rsidRDefault="00EA3206">
            <w:pPr>
              <w:spacing w:after="0"/>
              <w:jc w:val="center"/>
              <w:rPr>
                <w:rFonts w:ascii="Times New Roman" w:hAnsi="Times New Roman"/>
                <w:b/>
                <w:bCs/>
                <w:sz w:val="26"/>
                <w:szCs w:val="26"/>
                <w:lang w:val="uk-UA"/>
              </w:rPr>
            </w:pPr>
            <w:r w:rsidRPr="00F13FA0">
              <w:rPr>
                <w:rFonts w:ascii="Times New Roman" w:hAnsi="Times New Roman"/>
                <w:b/>
                <w:bCs/>
                <w:sz w:val="26"/>
                <w:szCs w:val="26"/>
                <w:lang w:val="uk-UA"/>
              </w:rPr>
              <w:t>2</w:t>
            </w:r>
          </w:p>
        </w:tc>
        <w:tc>
          <w:tcPr>
            <w:tcW w:w="1389" w:type="dxa"/>
            <w:tcBorders>
              <w:top w:val="single" w:sz="4" w:space="0" w:color="auto"/>
              <w:left w:val="single" w:sz="4" w:space="0" w:color="auto"/>
              <w:bottom w:val="single" w:sz="4" w:space="0" w:color="auto"/>
              <w:right w:val="single" w:sz="4" w:space="0" w:color="auto"/>
            </w:tcBorders>
          </w:tcPr>
          <w:p w:rsidR="00EA3206" w:rsidRPr="00F13FA0" w:rsidRDefault="00EA3206">
            <w:pPr>
              <w:spacing w:after="0"/>
              <w:jc w:val="center"/>
              <w:rPr>
                <w:rFonts w:ascii="Times New Roman" w:hAnsi="Times New Roman"/>
                <w:b/>
                <w:bCs/>
                <w:sz w:val="26"/>
                <w:szCs w:val="26"/>
                <w:lang w:val="uk-UA"/>
              </w:rPr>
            </w:pPr>
            <w:r w:rsidRPr="00F13FA0">
              <w:rPr>
                <w:rFonts w:ascii="Times New Roman" w:hAnsi="Times New Roman"/>
                <w:b/>
                <w:bCs/>
                <w:sz w:val="26"/>
                <w:szCs w:val="26"/>
                <w:lang w:val="uk-UA"/>
              </w:rPr>
              <w:t>3</w:t>
            </w:r>
          </w:p>
        </w:tc>
        <w:tc>
          <w:tcPr>
            <w:tcW w:w="1475" w:type="dxa"/>
            <w:tcBorders>
              <w:top w:val="single" w:sz="4" w:space="0" w:color="auto"/>
              <w:left w:val="single" w:sz="4" w:space="0" w:color="auto"/>
              <w:bottom w:val="single" w:sz="4" w:space="0" w:color="auto"/>
              <w:right w:val="single" w:sz="4" w:space="0" w:color="auto"/>
            </w:tcBorders>
          </w:tcPr>
          <w:p w:rsidR="00EA3206" w:rsidRPr="00F13FA0" w:rsidRDefault="00EA3206">
            <w:pPr>
              <w:spacing w:after="0"/>
              <w:jc w:val="center"/>
              <w:rPr>
                <w:rFonts w:ascii="Times New Roman" w:hAnsi="Times New Roman"/>
                <w:b/>
                <w:bCs/>
                <w:sz w:val="26"/>
                <w:szCs w:val="26"/>
                <w:lang w:val="uk-UA"/>
              </w:rPr>
            </w:pPr>
            <w:r w:rsidRPr="00F13FA0">
              <w:rPr>
                <w:rFonts w:ascii="Times New Roman" w:hAnsi="Times New Roman"/>
                <w:b/>
                <w:bCs/>
                <w:sz w:val="26"/>
                <w:szCs w:val="26"/>
                <w:lang w:val="uk-UA"/>
              </w:rPr>
              <w:t>4</w:t>
            </w:r>
          </w:p>
        </w:tc>
        <w:tc>
          <w:tcPr>
            <w:tcW w:w="1692" w:type="dxa"/>
            <w:tcBorders>
              <w:top w:val="single" w:sz="4" w:space="0" w:color="auto"/>
              <w:left w:val="single" w:sz="4" w:space="0" w:color="auto"/>
              <w:bottom w:val="single" w:sz="4" w:space="0" w:color="auto"/>
              <w:right w:val="single" w:sz="4" w:space="0" w:color="auto"/>
            </w:tcBorders>
          </w:tcPr>
          <w:p w:rsidR="00EA3206" w:rsidRPr="00F13FA0" w:rsidRDefault="00EA3206">
            <w:pPr>
              <w:spacing w:after="0"/>
              <w:jc w:val="center"/>
              <w:rPr>
                <w:rFonts w:ascii="Times New Roman" w:hAnsi="Times New Roman"/>
                <w:b/>
                <w:bCs/>
                <w:sz w:val="26"/>
                <w:szCs w:val="26"/>
                <w:lang w:val="uk-UA"/>
              </w:rPr>
            </w:pPr>
            <w:r w:rsidRPr="00F13FA0">
              <w:rPr>
                <w:rFonts w:ascii="Times New Roman" w:hAnsi="Times New Roman"/>
                <w:b/>
                <w:bCs/>
                <w:sz w:val="26"/>
                <w:szCs w:val="26"/>
                <w:lang w:val="uk-UA"/>
              </w:rPr>
              <w:t>5</w:t>
            </w:r>
          </w:p>
        </w:tc>
        <w:tc>
          <w:tcPr>
            <w:tcW w:w="1120" w:type="dxa"/>
            <w:tcBorders>
              <w:top w:val="single" w:sz="4" w:space="0" w:color="auto"/>
              <w:left w:val="single" w:sz="4" w:space="0" w:color="auto"/>
              <w:bottom w:val="single" w:sz="4" w:space="0" w:color="auto"/>
              <w:right w:val="single" w:sz="4" w:space="0" w:color="auto"/>
            </w:tcBorders>
          </w:tcPr>
          <w:p w:rsidR="00EA3206" w:rsidRPr="00F13FA0" w:rsidRDefault="00EA3206">
            <w:pPr>
              <w:spacing w:after="0"/>
              <w:jc w:val="center"/>
              <w:rPr>
                <w:rFonts w:ascii="Times New Roman" w:hAnsi="Times New Roman"/>
                <w:b/>
                <w:bCs/>
                <w:sz w:val="26"/>
                <w:szCs w:val="26"/>
                <w:lang w:val="uk-UA"/>
              </w:rPr>
            </w:pPr>
            <w:r w:rsidRPr="00F13FA0">
              <w:rPr>
                <w:rFonts w:ascii="Times New Roman" w:hAnsi="Times New Roman"/>
                <w:b/>
                <w:bCs/>
                <w:sz w:val="26"/>
                <w:szCs w:val="26"/>
                <w:lang w:val="uk-UA"/>
              </w:rPr>
              <w:t>6</w:t>
            </w:r>
          </w:p>
        </w:tc>
      </w:tr>
      <w:tr w:rsidR="00F13FA0" w:rsidRPr="00F13FA0" w:rsidTr="004A7979">
        <w:tc>
          <w:tcPr>
            <w:tcW w:w="9839" w:type="dxa"/>
            <w:gridSpan w:val="6"/>
            <w:tcBorders>
              <w:top w:val="single" w:sz="4" w:space="0" w:color="auto"/>
              <w:left w:val="single" w:sz="4" w:space="0" w:color="auto"/>
              <w:bottom w:val="single" w:sz="4" w:space="0" w:color="auto"/>
              <w:right w:val="single" w:sz="4" w:space="0" w:color="auto"/>
            </w:tcBorders>
          </w:tcPr>
          <w:p w:rsidR="00EA3206" w:rsidRPr="00F13FA0" w:rsidRDefault="00EA3206">
            <w:pPr>
              <w:spacing w:after="0" w:line="240" w:lineRule="auto"/>
              <w:ind w:firstLine="540"/>
              <w:jc w:val="center"/>
              <w:rPr>
                <w:rFonts w:ascii="Times New Roman" w:hAnsi="Times New Roman"/>
                <w:b/>
                <w:bCs/>
                <w:sz w:val="26"/>
                <w:szCs w:val="26"/>
                <w:lang w:val="uk-UA"/>
              </w:rPr>
            </w:pPr>
            <w:r w:rsidRPr="00F13FA0">
              <w:rPr>
                <w:rFonts w:ascii="Times New Roman" w:hAnsi="Times New Roman"/>
                <w:b/>
                <w:sz w:val="26"/>
                <w:szCs w:val="26"/>
                <w:lang w:val="uk-UA"/>
              </w:rPr>
              <w:t xml:space="preserve">Змістовий модуль 1. </w:t>
            </w:r>
            <w:r w:rsidRPr="00F13FA0">
              <w:rPr>
                <w:rFonts w:ascii="Times New Roman" w:hAnsi="Times New Roman"/>
                <w:b/>
                <w:bCs/>
                <w:sz w:val="26"/>
                <w:szCs w:val="26"/>
                <w:lang w:val="uk-UA"/>
              </w:rPr>
              <w:t>Загальні засади податкового права. Податкова система України</w:t>
            </w:r>
          </w:p>
        </w:tc>
      </w:tr>
      <w:tr w:rsidR="00F13FA0" w:rsidRPr="00F13FA0" w:rsidTr="004A7979">
        <w:tc>
          <w:tcPr>
            <w:tcW w:w="516" w:type="dxa"/>
            <w:tcBorders>
              <w:top w:val="single" w:sz="4" w:space="0" w:color="auto"/>
              <w:left w:val="single" w:sz="4" w:space="0" w:color="auto"/>
              <w:bottom w:val="single" w:sz="4" w:space="0" w:color="auto"/>
              <w:right w:val="single" w:sz="4" w:space="0" w:color="auto"/>
            </w:tcBorders>
          </w:tcPr>
          <w:p w:rsidR="00EA3206" w:rsidRPr="00F13FA0" w:rsidRDefault="00EA3206">
            <w:pPr>
              <w:spacing w:after="0"/>
              <w:jc w:val="center"/>
              <w:rPr>
                <w:rFonts w:ascii="Times New Roman" w:hAnsi="Times New Roman"/>
                <w:bCs/>
                <w:sz w:val="26"/>
                <w:szCs w:val="26"/>
                <w:lang w:val="uk-UA"/>
              </w:rPr>
            </w:pPr>
            <w:r w:rsidRPr="00F13FA0">
              <w:rPr>
                <w:rFonts w:ascii="Times New Roman" w:hAnsi="Times New Roman"/>
                <w:bCs/>
                <w:sz w:val="26"/>
                <w:szCs w:val="26"/>
                <w:lang w:val="uk-UA"/>
              </w:rPr>
              <w:t>1.</w:t>
            </w:r>
          </w:p>
        </w:tc>
        <w:tc>
          <w:tcPr>
            <w:tcW w:w="3647" w:type="dxa"/>
            <w:tcBorders>
              <w:top w:val="single" w:sz="4" w:space="0" w:color="auto"/>
              <w:left w:val="single" w:sz="4" w:space="0" w:color="auto"/>
              <w:bottom w:val="single" w:sz="4" w:space="0" w:color="auto"/>
              <w:right w:val="single" w:sz="4" w:space="0" w:color="auto"/>
            </w:tcBorders>
          </w:tcPr>
          <w:p w:rsidR="00EA3206" w:rsidRPr="00F13FA0" w:rsidRDefault="00EA3206" w:rsidP="00CD4F01">
            <w:pPr>
              <w:spacing w:after="0" w:line="240" w:lineRule="auto"/>
              <w:rPr>
                <w:rFonts w:ascii="Times New Roman" w:hAnsi="Times New Roman"/>
                <w:bCs/>
                <w:sz w:val="26"/>
                <w:szCs w:val="26"/>
                <w:lang w:val="uk-UA"/>
              </w:rPr>
            </w:pPr>
            <w:r w:rsidRPr="00F13FA0">
              <w:rPr>
                <w:rFonts w:ascii="Times New Roman" w:hAnsi="Times New Roman"/>
                <w:sz w:val="26"/>
                <w:szCs w:val="26"/>
                <w:lang w:val="uk-UA"/>
              </w:rPr>
              <w:t>Загальні засади податкового права</w:t>
            </w:r>
          </w:p>
        </w:tc>
        <w:tc>
          <w:tcPr>
            <w:tcW w:w="1389" w:type="dxa"/>
            <w:tcBorders>
              <w:top w:val="single" w:sz="4" w:space="0" w:color="auto"/>
              <w:left w:val="single" w:sz="4" w:space="0" w:color="auto"/>
              <w:bottom w:val="single" w:sz="4" w:space="0" w:color="auto"/>
              <w:right w:val="single" w:sz="4" w:space="0" w:color="auto"/>
            </w:tcBorders>
          </w:tcPr>
          <w:p w:rsidR="00EA3206" w:rsidRPr="00F13FA0" w:rsidRDefault="00EA3206">
            <w:pPr>
              <w:spacing w:after="0"/>
              <w:jc w:val="center"/>
              <w:rPr>
                <w:rFonts w:ascii="Times New Roman" w:hAnsi="Times New Roman"/>
                <w:bCs/>
                <w:sz w:val="26"/>
                <w:szCs w:val="26"/>
                <w:lang w:val="uk-UA"/>
              </w:rPr>
            </w:pPr>
            <w:r w:rsidRPr="00F13FA0">
              <w:rPr>
                <w:rFonts w:ascii="Times New Roman" w:hAnsi="Times New Roman"/>
                <w:bCs/>
                <w:sz w:val="26"/>
                <w:szCs w:val="26"/>
                <w:lang w:val="uk-UA"/>
              </w:rPr>
              <w:t>2</w:t>
            </w:r>
          </w:p>
        </w:tc>
        <w:tc>
          <w:tcPr>
            <w:tcW w:w="1475" w:type="dxa"/>
            <w:tcBorders>
              <w:top w:val="single" w:sz="4" w:space="0" w:color="auto"/>
              <w:left w:val="single" w:sz="4" w:space="0" w:color="auto"/>
              <w:bottom w:val="single" w:sz="4" w:space="0" w:color="auto"/>
              <w:right w:val="single" w:sz="4" w:space="0" w:color="auto"/>
            </w:tcBorders>
          </w:tcPr>
          <w:p w:rsidR="00EA3206" w:rsidRPr="00F13FA0" w:rsidRDefault="00EA3206">
            <w:pPr>
              <w:spacing w:after="0"/>
              <w:jc w:val="center"/>
              <w:rPr>
                <w:rFonts w:ascii="Times New Roman" w:hAnsi="Times New Roman"/>
                <w:bCs/>
                <w:sz w:val="26"/>
                <w:szCs w:val="26"/>
                <w:lang w:val="uk-UA"/>
              </w:rPr>
            </w:pPr>
            <w:r w:rsidRPr="00F13FA0">
              <w:rPr>
                <w:rFonts w:ascii="Times New Roman" w:hAnsi="Times New Roman"/>
                <w:bCs/>
                <w:sz w:val="26"/>
                <w:szCs w:val="26"/>
                <w:lang w:val="uk-UA"/>
              </w:rPr>
              <w:t>2</w:t>
            </w:r>
          </w:p>
        </w:tc>
        <w:tc>
          <w:tcPr>
            <w:tcW w:w="1692" w:type="dxa"/>
            <w:tcBorders>
              <w:top w:val="single" w:sz="4" w:space="0" w:color="auto"/>
              <w:left w:val="single" w:sz="4" w:space="0" w:color="auto"/>
              <w:bottom w:val="single" w:sz="4" w:space="0" w:color="auto"/>
              <w:right w:val="single" w:sz="4" w:space="0" w:color="auto"/>
            </w:tcBorders>
          </w:tcPr>
          <w:p w:rsidR="00EA3206" w:rsidRPr="00F13FA0" w:rsidRDefault="00EA3206">
            <w:pPr>
              <w:spacing w:after="0"/>
              <w:jc w:val="center"/>
              <w:rPr>
                <w:rFonts w:ascii="Times New Roman" w:hAnsi="Times New Roman"/>
                <w:bCs/>
                <w:sz w:val="26"/>
                <w:szCs w:val="26"/>
                <w:lang w:val="uk-UA"/>
              </w:rPr>
            </w:pPr>
            <w:r w:rsidRPr="00F13FA0">
              <w:rPr>
                <w:rFonts w:ascii="Times New Roman" w:hAnsi="Times New Roman"/>
                <w:bCs/>
                <w:sz w:val="26"/>
                <w:szCs w:val="26"/>
                <w:lang w:val="uk-UA"/>
              </w:rPr>
              <w:t>6</w:t>
            </w:r>
          </w:p>
        </w:tc>
        <w:tc>
          <w:tcPr>
            <w:tcW w:w="1120" w:type="dxa"/>
            <w:tcBorders>
              <w:top w:val="single" w:sz="4" w:space="0" w:color="auto"/>
              <w:left w:val="single" w:sz="4" w:space="0" w:color="auto"/>
              <w:bottom w:val="single" w:sz="4" w:space="0" w:color="auto"/>
              <w:right w:val="single" w:sz="4" w:space="0" w:color="auto"/>
            </w:tcBorders>
          </w:tcPr>
          <w:p w:rsidR="00EA3206" w:rsidRPr="00F13FA0" w:rsidRDefault="00EA3206">
            <w:pPr>
              <w:spacing w:after="0"/>
              <w:jc w:val="center"/>
              <w:rPr>
                <w:rFonts w:ascii="Times New Roman" w:hAnsi="Times New Roman"/>
                <w:bCs/>
                <w:sz w:val="26"/>
                <w:szCs w:val="26"/>
                <w:lang w:val="uk-UA"/>
              </w:rPr>
            </w:pPr>
            <w:r w:rsidRPr="00F13FA0">
              <w:rPr>
                <w:rFonts w:ascii="Times New Roman" w:hAnsi="Times New Roman"/>
                <w:bCs/>
                <w:sz w:val="26"/>
                <w:szCs w:val="26"/>
                <w:lang w:val="uk-UA"/>
              </w:rPr>
              <w:t>10</w:t>
            </w:r>
          </w:p>
        </w:tc>
      </w:tr>
      <w:tr w:rsidR="00F13FA0" w:rsidRPr="00F13FA0" w:rsidTr="004A7979">
        <w:trPr>
          <w:trHeight w:val="254"/>
        </w:trPr>
        <w:tc>
          <w:tcPr>
            <w:tcW w:w="516" w:type="dxa"/>
            <w:tcBorders>
              <w:top w:val="single" w:sz="4" w:space="0" w:color="auto"/>
              <w:left w:val="single" w:sz="4" w:space="0" w:color="auto"/>
              <w:bottom w:val="single" w:sz="4" w:space="0" w:color="auto"/>
              <w:right w:val="single" w:sz="4" w:space="0" w:color="auto"/>
            </w:tcBorders>
          </w:tcPr>
          <w:p w:rsidR="00EA3206" w:rsidRPr="00F13FA0" w:rsidRDefault="00EA3206">
            <w:pPr>
              <w:spacing w:after="0"/>
              <w:jc w:val="center"/>
              <w:rPr>
                <w:rFonts w:ascii="Times New Roman" w:hAnsi="Times New Roman"/>
                <w:bCs/>
                <w:sz w:val="26"/>
                <w:szCs w:val="26"/>
                <w:lang w:val="uk-UA"/>
              </w:rPr>
            </w:pPr>
            <w:r w:rsidRPr="00F13FA0">
              <w:rPr>
                <w:rFonts w:ascii="Times New Roman" w:hAnsi="Times New Roman"/>
                <w:bCs/>
                <w:sz w:val="26"/>
                <w:szCs w:val="26"/>
                <w:lang w:val="uk-UA"/>
              </w:rPr>
              <w:t>2.</w:t>
            </w:r>
          </w:p>
        </w:tc>
        <w:tc>
          <w:tcPr>
            <w:tcW w:w="3647" w:type="dxa"/>
            <w:tcBorders>
              <w:top w:val="single" w:sz="4" w:space="0" w:color="auto"/>
              <w:left w:val="single" w:sz="4" w:space="0" w:color="auto"/>
              <w:bottom w:val="single" w:sz="4" w:space="0" w:color="auto"/>
              <w:right w:val="single" w:sz="4" w:space="0" w:color="auto"/>
            </w:tcBorders>
          </w:tcPr>
          <w:p w:rsidR="00EA3206" w:rsidRPr="00F13FA0" w:rsidRDefault="00EA3206" w:rsidP="00CD4F01">
            <w:pPr>
              <w:pStyle w:val="21"/>
              <w:spacing w:after="0" w:line="240" w:lineRule="auto"/>
              <w:ind w:left="0"/>
              <w:rPr>
                <w:rFonts w:ascii="Times New Roman" w:hAnsi="Times New Roman"/>
                <w:bCs/>
                <w:sz w:val="26"/>
                <w:szCs w:val="26"/>
                <w:lang w:val="uk-UA"/>
              </w:rPr>
            </w:pPr>
            <w:r w:rsidRPr="00F13FA0">
              <w:rPr>
                <w:rFonts w:ascii="Times New Roman" w:hAnsi="Times New Roman"/>
                <w:sz w:val="26"/>
                <w:szCs w:val="26"/>
                <w:lang w:val="uk-UA"/>
              </w:rPr>
              <w:t>Правове регулювання податкової системи України</w:t>
            </w:r>
          </w:p>
        </w:tc>
        <w:tc>
          <w:tcPr>
            <w:tcW w:w="1389" w:type="dxa"/>
            <w:tcBorders>
              <w:top w:val="single" w:sz="4" w:space="0" w:color="auto"/>
              <w:left w:val="single" w:sz="4" w:space="0" w:color="auto"/>
              <w:bottom w:val="single" w:sz="4" w:space="0" w:color="auto"/>
              <w:right w:val="single" w:sz="4" w:space="0" w:color="auto"/>
            </w:tcBorders>
          </w:tcPr>
          <w:p w:rsidR="00EA3206" w:rsidRPr="00F13FA0" w:rsidRDefault="00EA3206">
            <w:pPr>
              <w:spacing w:after="0"/>
              <w:jc w:val="center"/>
              <w:rPr>
                <w:rFonts w:ascii="Times New Roman" w:hAnsi="Times New Roman"/>
                <w:bCs/>
                <w:sz w:val="26"/>
                <w:szCs w:val="26"/>
                <w:lang w:val="uk-UA"/>
              </w:rPr>
            </w:pPr>
            <w:r w:rsidRPr="00F13FA0">
              <w:rPr>
                <w:rFonts w:ascii="Times New Roman" w:hAnsi="Times New Roman"/>
                <w:bCs/>
                <w:sz w:val="26"/>
                <w:szCs w:val="26"/>
                <w:lang w:val="uk-UA"/>
              </w:rPr>
              <w:t>2</w:t>
            </w:r>
          </w:p>
        </w:tc>
        <w:tc>
          <w:tcPr>
            <w:tcW w:w="1475" w:type="dxa"/>
            <w:tcBorders>
              <w:top w:val="single" w:sz="4" w:space="0" w:color="auto"/>
              <w:left w:val="single" w:sz="4" w:space="0" w:color="auto"/>
              <w:bottom w:val="single" w:sz="4" w:space="0" w:color="auto"/>
              <w:right w:val="single" w:sz="4" w:space="0" w:color="auto"/>
            </w:tcBorders>
          </w:tcPr>
          <w:p w:rsidR="00EA3206" w:rsidRPr="00F13FA0" w:rsidRDefault="00EA3206">
            <w:pPr>
              <w:spacing w:after="0"/>
              <w:jc w:val="center"/>
              <w:rPr>
                <w:rFonts w:ascii="Times New Roman" w:hAnsi="Times New Roman"/>
                <w:bCs/>
                <w:sz w:val="26"/>
                <w:szCs w:val="26"/>
                <w:lang w:val="uk-UA"/>
              </w:rPr>
            </w:pPr>
            <w:r w:rsidRPr="00F13FA0">
              <w:rPr>
                <w:rFonts w:ascii="Times New Roman" w:hAnsi="Times New Roman"/>
                <w:bCs/>
                <w:sz w:val="26"/>
                <w:szCs w:val="26"/>
                <w:lang w:val="uk-UA"/>
              </w:rPr>
              <w:t>2</w:t>
            </w:r>
          </w:p>
        </w:tc>
        <w:tc>
          <w:tcPr>
            <w:tcW w:w="1692" w:type="dxa"/>
            <w:tcBorders>
              <w:top w:val="single" w:sz="4" w:space="0" w:color="auto"/>
              <w:left w:val="single" w:sz="4" w:space="0" w:color="auto"/>
              <w:bottom w:val="single" w:sz="4" w:space="0" w:color="auto"/>
              <w:right w:val="single" w:sz="4" w:space="0" w:color="auto"/>
            </w:tcBorders>
          </w:tcPr>
          <w:p w:rsidR="00EA3206" w:rsidRPr="00F13FA0" w:rsidRDefault="00EA3206">
            <w:pPr>
              <w:spacing w:after="0"/>
              <w:jc w:val="center"/>
              <w:rPr>
                <w:rFonts w:ascii="Times New Roman" w:hAnsi="Times New Roman"/>
                <w:bCs/>
                <w:sz w:val="26"/>
                <w:szCs w:val="26"/>
                <w:lang w:val="uk-UA"/>
              </w:rPr>
            </w:pPr>
            <w:r w:rsidRPr="00F13FA0">
              <w:rPr>
                <w:rFonts w:ascii="Times New Roman" w:hAnsi="Times New Roman"/>
                <w:bCs/>
                <w:sz w:val="26"/>
                <w:szCs w:val="26"/>
                <w:lang w:val="uk-UA"/>
              </w:rPr>
              <w:t>6</w:t>
            </w:r>
          </w:p>
        </w:tc>
        <w:tc>
          <w:tcPr>
            <w:tcW w:w="1120" w:type="dxa"/>
            <w:tcBorders>
              <w:top w:val="single" w:sz="4" w:space="0" w:color="auto"/>
              <w:left w:val="single" w:sz="4" w:space="0" w:color="auto"/>
              <w:bottom w:val="single" w:sz="4" w:space="0" w:color="auto"/>
              <w:right w:val="single" w:sz="4" w:space="0" w:color="auto"/>
            </w:tcBorders>
          </w:tcPr>
          <w:p w:rsidR="00EA3206" w:rsidRPr="00F13FA0" w:rsidRDefault="00EA3206">
            <w:pPr>
              <w:spacing w:after="0"/>
              <w:jc w:val="center"/>
              <w:rPr>
                <w:rFonts w:ascii="Times New Roman" w:hAnsi="Times New Roman"/>
                <w:bCs/>
                <w:sz w:val="26"/>
                <w:szCs w:val="26"/>
                <w:lang w:val="uk-UA"/>
              </w:rPr>
            </w:pPr>
            <w:r w:rsidRPr="00F13FA0">
              <w:rPr>
                <w:rFonts w:ascii="Times New Roman" w:hAnsi="Times New Roman"/>
                <w:bCs/>
                <w:sz w:val="26"/>
                <w:szCs w:val="26"/>
                <w:lang w:val="uk-UA"/>
              </w:rPr>
              <w:t>10</w:t>
            </w:r>
          </w:p>
        </w:tc>
      </w:tr>
      <w:tr w:rsidR="00F13FA0" w:rsidRPr="00F13FA0" w:rsidTr="004A7979">
        <w:trPr>
          <w:trHeight w:val="277"/>
        </w:trPr>
        <w:tc>
          <w:tcPr>
            <w:tcW w:w="516" w:type="dxa"/>
            <w:tcBorders>
              <w:top w:val="single" w:sz="4" w:space="0" w:color="auto"/>
              <w:left w:val="single" w:sz="4" w:space="0" w:color="auto"/>
              <w:bottom w:val="single" w:sz="4" w:space="0" w:color="auto"/>
              <w:right w:val="single" w:sz="4" w:space="0" w:color="auto"/>
            </w:tcBorders>
          </w:tcPr>
          <w:p w:rsidR="00EA3206" w:rsidRPr="00F13FA0" w:rsidRDefault="00EA3206">
            <w:pPr>
              <w:spacing w:after="0"/>
              <w:jc w:val="center"/>
              <w:rPr>
                <w:rFonts w:ascii="Times New Roman" w:hAnsi="Times New Roman"/>
                <w:bCs/>
                <w:sz w:val="26"/>
                <w:szCs w:val="26"/>
                <w:lang w:val="uk-UA"/>
              </w:rPr>
            </w:pPr>
            <w:r w:rsidRPr="00F13FA0">
              <w:rPr>
                <w:rFonts w:ascii="Times New Roman" w:hAnsi="Times New Roman"/>
                <w:bCs/>
                <w:sz w:val="26"/>
                <w:szCs w:val="26"/>
                <w:lang w:val="uk-UA"/>
              </w:rPr>
              <w:t xml:space="preserve">3. </w:t>
            </w:r>
          </w:p>
        </w:tc>
        <w:tc>
          <w:tcPr>
            <w:tcW w:w="3647" w:type="dxa"/>
            <w:tcBorders>
              <w:top w:val="single" w:sz="4" w:space="0" w:color="auto"/>
              <w:left w:val="single" w:sz="4" w:space="0" w:color="auto"/>
              <w:bottom w:val="single" w:sz="4" w:space="0" w:color="auto"/>
              <w:right w:val="single" w:sz="4" w:space="0" w:color="auto"/>
            </w:tcBorders>
          </w:tcPr>
          <w:p w:rsidR="00EA3206" w:rsidRPr="00F13FA0" w:rsidRDefault="00EA3206" w:rsidP="00CD4F01">
            <w:pPr>
              <w:spacing w:after="0" w:line="240" w:lineRule="auto"/>
              <w:rPr>
                <w:rFonts w:ascii="Times New Roman" w:hAnsi="Times New Roman"/>
                <w:bCs/>
                <w:sz w:val="26"/>
                <w:szCs w:val="26"/>
                <w:lang w:val="uk-UA"/>
              </w:rPr>
            </w:pPr>
            <w:r w:rsidRPr="00F13FA0">
              <w:rPr>
                <w:rFonts w:ascii="Times New Roman" w:hAnsi="Times New Roman"/>
                <w:sz w:val="26"/>
                <w:szCs w:val="26"/>
                <w:lang w:val="uk-UA"/>
              </w:rPr>
              <w:t>Правовий статус суб’єктів податкових правовідносин</w:t>
            </w:r>
          </w:p>
        </w:tc>
        <w:tc>
          <w:tcPr>
            <w:tcW w:w="1389" w:type="dxa"/>
            <w:tcBorders>
              <w:top w:val="single" w:sz="4" w:space="0" w:color="auto"/>
              <w:left w:val="single" w:sz="4" w:space="0" w:color="auto"/>
              <w:bottom w:val="single" w:sz="4" w:space="0" w:color="auto"/>
              <w:right w:val="single" w:sz="4" w:space="0" w:color="auto"/>
            </w:tcBorders>
          </w:tcPr>
          <w:p w:rsidR="00EA3206" w:rsidRPr="00F13FA0" w:rsidRDefault="00EA3206">
            <w:pPr>
              <w:spacing w:after="0"/>
              <w:jc w:val="center"/>
              <w:rPr>
                <w:rFonts w:ascii="Times New Roman" w:hAnsi="Times New Roman"/>
                <w:bCs/>
                <w:sz w:val="26"/>
                <w:szCs w:val="26"/>
                <w:lang w:val="uk-UA"/>
              </w:rPr>
            </w:pPr>
            <w:r w:rsidRPr="00F13FA0">
              <w:rPr>
                <w:rFonts w:ascii="Times New Roman" w:hAnsi="Times New Roman"/>
                <w:bCs/>
                <w:sz w:val="26"/>
                <w:szCs w:val="26"/>
                <w:lang w:val="uk-UA"/>
              </w:rPr>
              <w:t>2</w:t>
            </w:r>
          </w:p>
        </w:tc>
        <w:tc>
          <w:tcPr>
            <w:tcW w:w="1475" w:type="dxa"/>
            <w:tcBorders>
              <w:top w:val="single" w:sz="4" w:space="0" w:color="auto"/>
              <w:left w:val="single" w:sz="4" w:space="0" w:color="auto"/>
              <w:bottom w:val="single" w:sz="4" w:space="0" w:color="auto"/>
              <w:right w:val="single" w:sz="4" w:space="0" w:color="auto"/>
            </w:tcBorders>
          </w:tcPr>
          <w:p w:rsidR="00EA3206" w:rsidRPr="00F13FA0" w:rsidRDefault="00EA3206">
            <w:pPr>
              <w:spacing w:after="0"/>
              <w:jc w:val="center"/>
              <w:rPr>
                <w:rFonts w:ascii="Times New Roman" w:hAnsi="Times New Roman"/>
                <w:bCs/>
                <w:sz w:val="26"/>
                <w:szCs w:val="26"/>
                <w:lang w:val="uk-UA"/>
              </w:rPr>
            </w:pPr>
            <w:r w:rsidRPr="00F13FA0">
              <w:rPr>
                <w:rFonts w:ascii="Times New Roman" w:hAnsi="Times New Roman"/>
                <w:bCs/>
                <w:sz w:val="26"/>
                <w:szCs w:val="26"/>
                <w:lang w:val="uk-UA"/>
              </w:rPr>
              <w:t>2</w:t>
            </w:r>
          </w:p>
        </w:tc>
        <w:tc>
          <w:tcPr>
            <w:tcW w:w="1692" w:type="dxa"/>
            <w:tcBorders>
              <w:top w:val="single" w:sz="4" w:space="0" w:color="auto"/>
              <w:left w:val="single" w:sz="4" w:space="0" w:color="auto"/>
              <w:bottom w:val="single" w:sz="4" w:space="0" w:color="auto"/>
              <w:right w:val="single" w:sz="4" w:space="0" w:color="auto"/>
            </w:tcBorders>
          </w:tcPr>
          <w:p w:rsidR="00EA3206" w:rsidRPr="00F13FA0" w:rsidRDefault="00EA3206">
            <w:pPr>
              <w:spacing w:after="0"/>
              <w:jc w:val="center"/>
              <w:rPr>
                <w:rFonts w:ascii="Times New Roman" w:hAnsi="Times New Roman"/>
                <w:bCs/>
                <w:sz w:val="26"/>
                <w:szCs w:val="26"/>
                <w:lang w:val="uk-UA"/>
              </w:rPr>
            </w:pPr>
            <w:r w:rsidRPr="00F13FA0">
              <w:rPr>
                <w:rFonts w:ascii="Times New Roman" w:hAnsi="Times New Roman"/>
                <w:bCs/>
                <w:sz w:val="26"/>
                <w:szCs w:val="26"/>
                <w:lang w:val="uk-UA"/>
              </w:rPr>
              <w:t>6</w:t>
            </w:r>
          </w:p>
        </w:tc>
        <w:tc>
          <w:tcPr>
            <w:tcW w:w="1120" w:type="dxa"/>
            <w:tcBorders>
              <w:top w:val="single" w:sz="4" w:space="0" w:color="auto"/>
              <w:left w:val="single" w:sz="4" w:space="0" w:color="auto"/>
              <w:bottom w:val="single" w:sz="4" w:space="0" w:color="auto"/>
              <w:right w:val="single" w:sz="4" w:space="0" w:color="auto"/>
            </w:tcBorders>
          </w:tcPr>
          <w:p w:rsidR="00EA3206" w:rsidRPr="00F13FA0" w:rsidRDefault="00EA3206">
            <w:pPr>
              <w:spacing w:after="0"/>
              <w:jc w:val="center"/>
              <w:rPr>
                <w:rFonts w:ascii="Times New Roman" w:hAnsi="Times New Roman"/>
                <w:bCs/>
                <w:sz w:val="26"/>
                <w:szCs w:val="26"/>
                <w:lang w:val="uk-UA"/>
              </w:rPr>
            </w:pPr>
            <w:r w:rsidRPr="00F13FA0">
              <w:rPr>
                <w:rFonts w:ascii="Times New Roman" w:hAnsi="Times New Roman"/>
                <w:bCs/>
                <w:sz w:val="26"/>
                <w:szCs w:val="26"/>
                <w:lang w:val="uk-UA"/>
              </w:rPr>
              <w:t>10</w:t>
            </w:r>
          </w:p>
        </w:tc>
      </w:tr>
      <w:tr w:rsidR="00F13FA0" w:rsidRPr="00F13FA0" w:rsidTr="004A7979">
        <w:trPr>
          <w:trHeight w:val="277"/>
        </w:trPr>
        <w:tc>
          <w:tcPr>
            <w:tcW w:w="4163" w:type="dxa"/>
            <w:gridSpan w:val="2"/>
            <w:tcBorders>
              <w:top w:val="single" w:sz="4" w:space="0" w:color="auto"/>
              <w:left w:val="single" w:sz="4" w:space="0" w:color="auto"/>
              <w:bottom w:val="single" w:sz="4" w:space="0" w:color="auto"/>
              <w:right w:val="single" w:sz="4" w:space="0" w:color="auto"/>
            </w:tcBorders>
          </w:tcPr>
          <w:p w:rsidR="00EA3206" w:rsidRPr="00F13FA0" w:rsidRDefault="00EA3206">
            <w:pPr>
              <w:spacing w:after="0"/>
              <w:jc w:val="center"/>
              <w:rPr>
                <w:rFonts w:ascii="Times New Roman" w:hAnsi="Times New Roman"/>
                <w:b/>
                <w:bCs/>
                <w:sz w:val="26"/>
                <w:szCs w:val="26"/>
                <w:lang w:val="uk-UA"/>
              </w:rPr>
            </w:pPr>
            <w:r w:rsidRPr="00F13FA0">
              <w:rPr>
                <w:rFonts w:ascii="Times New Roman" w:hAnsi="Times New Roman"/>
                <w:b/>
                <w:bCs/>
                <w:sz w:val="26"/>
                <w:szCs w:val="26"/>
                <w:lang w:val="uk-UA"/>
              </w:rPr>
              <w:t>Разом за кредитом 1</w:t>
            </w:r>
          </w:p>
        </w:tc>
        <w:tc>
          <w:tcPr>
            <w:tcW w:w="1389" w:type="dxa"/>
            <w:tcBorders>
              <w:top w:val="single" w:sz="4" w:space="0" w:color="auto"/>
              <w:left w:val="single" w:sz="4" w:space="0" w:color="auto"/>
              <w:bottom w:val="single" w:sz="4" w:space="0" w:color="auto"/>
              <w:right w:val="single" w:sz="4" w:space="0" w:color="auto"/>
            </w:tcBorders>
          </w:tcPr>
          <w:p w:rsidR="00EA3206" w:rsidRPr="00F13FA0" w:rsidRDefault="00EA3206">
            <w:pPr>
              <w:spacing w:after="0"/>
              <w:jc w:val="center"/>
              <w:rPr>
                <w:rFonts w:ascii="Times New Roman" w:hAnsi="Times New Roman"/>
                <w:b/>
                <w:bCs/>
                <w:sz w:val="26"/>
                <w:szCs w:val="26"/>
                <w:lang w:val="uk-UA"/>
              </w:rPr>
            </w:pPr>
            <w:r w:rsidRPr="00F13FA0">
              <w:rPr>
                <w:rFonts w:ascii="Times New Roman" w:hAnsi="Times New Roman"/>
                <w:b/>
                <w:bCs/>
                <w:sz w:val="26"/>
                <w:szCs w:val="26"/>
                <w:lang w:val="uk-UA"/>
              </w:rPr>
              <w:t>6</w:t>
            </w:r>
          </w:p>
        </w:tc>
        <w:tc>
          <w:tcPr>
            <w:tcW w:w="1475" w:type="dxa"/>
            <w:tcBorders>
              <w:top w:val="single" w:sz="4" w:space="0" w:color="auto"/>
              <w:left w:val="single" w:sz="4" w:space="0" w:color="auto"/>
              <w:bottom w:val="single" w:sz="4" w:space="0" w:color="auto"/>
              <w:right w:val="single" w:sz="4" w:space="0" w:color="auto"/>
            </w:tcBorders>
          </w:tcPr>
          <w:p w:rsidR="00EA3206" w:rsidRPr="00F13FA0" w:rsidRDefault="00EA3206">
            <w:pPr>
              <w:spacing w:after="0"/>
              <w:jc w:val="center"/>
              <w:rPr>
                <w:rFonts w:ascii="Times New Roman" w:hAnsi="Times New Roman"/>
                <w:b/>
                <w:bCs/>
                <w:sz w:val="26"/>
                <w:szCs w:val="26"/>
                <w:lang w:val="uk-UA"/>
              </w:rPr>
            </w:pPr>
            <w:r w:rsidRPr="00F13FA0">
              <w:rPr>
                <w:rFonts w:ascii="Times New Roman" w:hAnsi="Times New Roman"/>
                <w:b/>
                <w:bCs/>
                <w:sz w:val="26"/>
                <w:szCs w:val="26"/>
                <w:lang w:val="uk-UA"/>
              </w:rPr>
              <w:t>6</w:t>
            </w:r>
          </w:p>
        </w:tc>
        <w:tc>
          <w:tcPr>
            <w:tcW w:w="1692" w:type="dxa"/>
            <w:tcBorders>
              <w:top w:val="single" w:sz="4" w:space="0" w:color="auto"/>
              <w:left w:val="single" w:sz="4" w:space="0" w:color="auto"/>
              <w:bottom w:val="single" w:sz="4" w:space="0" w:color="auto"/>
              <w:right w:val="single" w:sz="4" w:space="0" w:color="auto"/>
            </w:tcBorders>
          </w:tcPr>
          <w:p w:rsidR="00EA3206" w:rsidRPr="00F13FA0" w:rsidRDefault="00EA3206">
            <w:pPr>
              <w:spacing w:after="0"/>
              <w:jc w:val="center"/>
              <w:rPr>
                <w:rFonts w:ascii="Times New Roman" w:hAnsi="Times New Roman"/>
                <w:b/>
                <w:bCs/>
                <w:sz w:val="26"/>
                <w:szCs w:val="26"/>
                <w:lang w:val="uk-UA"/>
              </w:rPr>
            </w:pPr>
            <w:r w:rsidRPr="00F13FA0">
              <w:rPr>
                <w:rFonts w:ascii="Times New Roman" w:hAnsi="Times New Roman"/>
                <w:b/>
                <w:bCs/>
                <w:sz w:val="26"/>
                <w:szCs w:val="26"/>
                <w:lang w:val="uk-UA"/>
              </w:rPr>
              <w:t>18</w:t>
            </w:r>
          </w:p>
        </w:tc>
        <w:tc>
          <w:tcPr>
            <w:tcW w:w="1120" w:type="dxa"/>
            <w:tcBorders>
              <w:top w:val="single" w:sz="4" w:space="0" w:color="auto"/>
              <w:left w:val="single" w:sz="4" w:space="0" w:color="auto"/>
              <w:bottom w:val="single" w:sz="4" w:space="0" w:color="auto"/>
              <w:right w:val="single" w:sz="4" w:space="0" w:color="auto"/>
            </w:tcBorders>
          </w:tcPr>
          <w:p w:rsidR="00EA3206" w:rsidRPr="00F13FA0" w:rsidRDefault="00EA3206">
            <w:pPr>
              <w:spacing w:after="0"/>
              <w:jc w:val="center"/>
              <w:rPr>
                <w:rFonts w:ascii="Times New Roman" w:hAnsi="Times New Roman"/>
                <w:b/>
                <w:bCs/>
                <w:sz w:val="26"/>
                <w:szCs w:val="26"/>
                <w:lang w:val="uk-UA"/>
              </w:rPr>
            </w:pPr>
            <w:r w:rsidRPr="00F13FA0">
              <w:rPr>
                <w:rFonts w:ascii="Times New Roman" w:hAnsi="Times New Roman"/>
                <w:b/>
                <w:bCs/>
                <w:sz w:val="26"/>
                <w:szCs w:val="26"/>
                <w:lang w:val="uk-UA"/>
              </w:rPr>
              <w:t>30</w:t>
            </w:r>
          </w:p>
        </w:tc>
      </w:tr>
      <w:tr w:rsidR="00F13FA0" w:rsidRPr="00F13FA0" w:rsidTr="004A7979">
        <w:tc>
          <w:tcPr>
            <w:tcW w:w="4163" w:type="dxa"/>
            <w:gridSpan w:val="2"/>
            <w:tcBorders>
              <w:top w:val="single" w:sz="4" w:space="0" w:color="auto"/>
              <w:left w:val="single" w:sz="4" w:space="0" w:color="auto"/>
              <w:bottom w:val="single" w:sz="4" w:space="0" w:color="auto"/>
              <w:right w:val="single" w:sz="4" w:space="0" w:color="auto"/>
            </w:tcBorders>
          </w:tcPr>
          <w:p w:rsidR="00EA3206" w:rsidRPr="00F13FA0" w:rsidRDefault="00EA3206">
            <w:pPr>
              <w:spacing w:after="0"/>
              <w:jc w:val="center"/>
              <w:rPr>
                <w:rFonts w:ascii="Times New Roman" w:hAnsi="Times New Roman"/>
                <w:b/>
                <w:bCs/>
                <w:sz w:val="26"/>
                <w:szCs w:val="26"/>
                <w:highlight w:val="yellow"/>
                <w:lang w:val="uk-UA"/>
              </w:rPr>
            </w:pPr>
            <w:r w:rsidRPr="00F13FA0">
              <w:rPr>
                <w:rFonts w:ascii="Times New Roman" w:hAnsi="Times New Roman"/>
                <w:b/>
                <w:bCs/>
                <w:sz w:val="26"/>
                <w:szCs w:val="26"/>
                <w:lang w:val="uk-UA"/>
              </w:rPr>
              <w:t>Разом за змістовим модулем 1</w:t>
            </w:r>
          </w:p>
        </w:tc>
        <w:tc>
          <w:tcPr>
            <w:tcW w:w="1389" w:type="dxa"/>
            <w:tcBorders>
              <w:top w:val="single" w:sz="4" w:space="0" w:color="auto"/>
              <w:left w:val="single" w:sz="4" w:space="0" w:color="auto"/>
              <w:bottom w:val="single" w:sz="4" w:space="0" w:color="auto"/>
              <w:right w:val="single" w:sz="4" w:space="0" w:color="auto"/>
            </w:tcBorders>
          </w:tcPr>
          <w:p w:rsidR="00EA3206" w:rsidRPr="00F13FA0" w:rsidRDefault="00EA3206">
            <w:pPr>
              <w:spacing w:after="0"/>
              <w:jc w:val="center"/>
              <w:rPr>
                <w:rFonts w:ascii="Times New Roman" w:hAnsi="Times New Roman"/>
                <w:b/>
                <w:bCs/>
                <w:sz w:val="26"/>
                <w:szCs w:val="26"/>
                <w:lang w:val="uk-UA"/>
              </w:rPr>
            </w:pPr>
            <w:r w:rsidRPr="00F13FA0">
              <w:rPr>
                <w:rFonts w:ascii="Times New Roman" w:hAnsi="Times New Roman"/>
                <w:b/>
                <w:bCs/>
                <w:sz w:val="26"/>
                <w:szCs w:val="26"/>
                <w:lang w:val="uk-UA"/>
              </w:rPr>
              <w:t>6</w:t>
            </w:r>
          </w:p>
        </w:tc>
        <w:tc>
          <w:tcPr>
            <w:tcW w:w="1475" w:type="dxa"/>
            <w:tcBorders>
              <w:top w:val="single" w:sz="4" w:space="0" w:color="auto"/>
              <w:left w:val="single" w:sz="4" w:space="0" w:color="auto"/>
              <w:bottom w:val="single" w:sz="4" w:space="0" w:color="auto"/>
              <w:right w:val="single" w:sz="4" w:space="0" w:color="auto"/>
            </w:tcBorders>
          </w:tcPr>
          <w:p w:rsidR="00EA3206" w:rsidRPr="00F13FA0" w:rsidRDefault="00EA3206">
            <w:pPr>
              <w:spacing w:after="0"/>
              <w:jc w:val="center"/>
              <w:rPr>
                <w:rFonts w:ascii="Times New Roman" w:hAnsi="Times New Roman"/>
                <w:b/>
                <w:bCs/>
                <w:sz w:val="26"/>
                <w:szCs w:val="26"/>
                <w:lang w:val="uk-UA"/>
              </w:rPr>
            </w:pPr>
            <w:r w:rsidRPr="00F13FA0">
              <w:rPr>
                <w:rFonts w:ascii="Times New Roman" w:hAnsi="Times New Roman"/>
                <w:b/>
                <w:bCs/>
                <w:sz w:val="26"/>
                <w:szCs w:val="26"/>
                <w:lang w:val="uk-UA"/>
              </w:rPr>
              <w:t>6</w:t>
            </w:r>
          </w:p>
        </w:tc>
        <w:tc>
          <w:tcPr>
            <w:tcW w:w="1692" w:type="dxa"/>
            <w:tcBorders>
              <w:top w:val="single" w:sz="4" w:space="0" w:color="auto"/>
              <w:left w:val="single" w:sz="4" w:space="0" w:color="auto"/>
              <w:bottom w:val="single" w:sz="4" w:space="0" w:color="auto"/>
              <w:right w:val="single" w:sz="4" w:space="0" w:color="auto"/>
            </w:tcBorders>
          </w:tcPr>
          <w:p w:rsidR="00EA3206" w:rsidRPr="00F13FA0" w:rsidRDefault="00EA3206">
            <w:pPr>
              <w:spacing w:after="0"/>
              <w:jc w:val="center"/>
              <w:rPr>
                <w:rFonts w:ascii="Times New Roman" w:hAnsi="Times New Roman"/>
                <w:b/>
                <w:bCs/>
                <w:sz w:val="26"/>
                <w:szCs w:val="26"/>
                <w:lang w:val="uk-UA"/>
              </w:rPr>
            </w:pPr>
            <w:r w:rsidRPr="00F13FA0">
              <w:rPr>
                <w:rFonts w:ascii="Times New Roman" w:hAnsi="Times New Roman"/>
                <w:b/>
                <w:bCs/>
                <w:sz w:val="26"/>
                <w:szCs w:val="26"/>
                <w:lang w:val="uk-UA"/>
              </w:rPr>
              <w:t>18</w:t>
            </w:r>
          </w:p>
        </w:tc>
        <w:tc>
          <w:tcPr>
            <w:tcW w:w="1120" w:type="dxa"/>
            <w:tcBorders>
              <w:top w:val="single" w:sz="4" w:space="0" w:color="auto"/>
              <w:left w:val="single" w:sz="4" w:space="0" w:color="auto"/>
              <w:bottom w:val="single" w:sz="4" w:space="0" w:color="auto"/>
              <w:right w:val="single" w:sz="4" w:space="0" w:color="auto"/>
            </w:tcBorders>
          </w:tcPr>
          <w:p w:rsidR="00EA3206" w:rsidRPr="00F13FA0" w:rsidRDefault="00EA3206">
            <w:pPr>
              <w:spacing w:after="0"/>
              <w:jc w:val="center"/>
              <w:rPr>
                <w:rFonts w:ascii="Times New Roman" w:hAnsi="Times New Roman"/>
                <w:b/>
                <w:bCs/>
                <w:sz w:val="26"/>
                <w:szCs w:val="26"/>
                <w:lang w:val="uk-UA"/>
              </w:rPr>
            </w:pPr>
            <w:r w:rsidRPr="00F13FA0">
              <w:rPr>
                <w:rFonts w:ascii="Times New Roman" w:hAnsi="Times New Roman"/>
                <w:b/>
                <w:bCs/>
                <w:sz w:val="26"/>
                <w:szCs w:val="26"/>
                <w:lang w:val="uk-UA"/>
              </w:rPr>
              <w:t>30</w:t>
            </w:r>
          </w:p>
        </w:tc>
      </w:tr>
      <w:tr w:rsidR="00F13FA0" w:rsidRPr="00F13FA0" w:rsidTr="004A7979">
        <w:tc>
          <w:tcPr>
            <w:tcW w:w="9839" w:type="dxa"/>
            <w:gridSpan w:val="6"/>
            <w:tcBorders>
              <w:top w:val="single" w:sz="4" w:space="0" w:color="auto"/>
              <w:left w:val="single" w:sz="4" w:space="0" w:color="auto"/>
              <w:bottom w:val="single" w:sz="4" w:space="0" w:color="auto"/>
              <w:right w:val="single" w:sz="4" w:space="0" w:color="auto"/>
            </w:tcBorders>
          </w:tcPr>
          <w:p w:rsidR="00EA3206" w:rsidRPr="00F13FA0" w:rsidRDefault="00EA3206">
            <w:pPr>
              <w:spacing w:after="0" w:line="240" w:lineRule="auto"/>
              <w:jc w:val="center"/>
              <w:rPr>
                <w:rFonts w:ascii="Times New Roman" w:hAnsi="Times New Roman"/>
                <w:b/>
                <w:bCs/>
                <w:sz w:val="26"/>
                <w:szCs w:val="26"/>
                <w:lang w:val="uk-UA"/>
              </w:rPr>
            </w:pPr>
            <w:r w:rsidRPr="00F13FA0">
              <w:rPr>
                <w:rFonts w:ascii="Times New Roman" w:hAnsi="Times New Roman"/>
                <w:b/>
                <w:sz w:val="26"/>
                <w:szCs w:val="26"/>
                <w:lang w:val="uk-UA"/>
              </w:rPr>
              <w:t>Змістовий модуль 2.</w:t>
            </w:r>
            <w:r w:rsidRPr="00F13FA0">
              <w:rPr>
                <w:rFonts w:ascii="Times New Roman" w:hAnsi="Times New Roman"/>
                <w:b/>
                <w:bCs/>
                <w:sz w:val="26"/>
                <w:szCs w:val="26"/>
                <w:lang w:val="uk-UA"/>
              </w:rPr>
              <w:t xml:space="preserve"> Правове регулювання справляння податків і зборів в Україні</w:t>
            </w:r>
          </w:p>
        </w:tc>
      </w:tr>
      <w:tr w:rsidR="00F13FA0" w:rsidRPr="00F13FA0" w:rsidTr="004A7979">
        <w:tc>
          <w:tcPr>
            <w:tcW w:w="516" w:type="dxa"/>
            <w:tcBorders>
              <w:top w:val="single" w:sz="4" w:space="0" w:color="auto"/>
              <w:left w:val="single" w:sz="4" w:space="0" w:color="auto"/>
              <w:bottom w:val="single" w:sz="4" w:space="0" w:color="auto"/>
              <w:right w:val="single" w:sz="4" w:space="0" w:color="auto"/>
            </w:tcBorders>
          </w:tcPr>
          <w:p w:rsidR="00EA3206" w:rsidRPr="00F13FA0" w:rsidRDefault="00EA3206">
            <w:pPr>
              <w:spacing w:after="0"/>
              <w:jc w:val="center"/>
              <w:rPr>
                <w:rFonts w:ascii="Times New Roman" w:hAnsi="Times New Roman"/>
                <w:bCs/>
                <w:sz w:val="26"/>
                <w:szCs w:val="26"/>
                <w:lang w:val="uk-UA"/>
              </w:rPr>
            </w:pPr>
            <w:r w:rsidRPr="00F13FA0">
              <w:rPr>
                <w:rFonts w:ascii="Times New Roman" w:hAnsi="Times New Roman"/>
                <w:bCs/>
                <w:sz w:val="26"/>
                <w:szCs w:val="26"/>
                <w:lang w:val="uk-UA"/>
              </w:rPr>
              <w:t xml:space="preserve">4. </w:t>
            </w:r>
          </w:p>
        </w:tc>
        <w:tc>
          <w:tcPr>
            <w:tcW w:w="3647" w:type="dxa"/>
            <w:tcBorders>
              <w:top w:val="single" w:sz="4" w:space="0" w:color="auto"/>
              <w:left w:val="single" w:sz="4" w:space="0" w:color="auto"/>
              <w:bottom w:val="single" w:sz="4" w:space="0" w:color="auto"/>
              <w:right w:val="single" w:sz="4" w:space="0" w:color="auto"/>
            </w:tcBorders>
          </w:tcPr>
          <w:p w:rsidR="00EA3206" w:rsidRPr="00F13FA0" w:rsidRDefault="00EA3206" w:rsidP="00CD4F01">
            <w:pPr>
              <w:spacing w:after="0" w:line="240" w:lineRule="auto"/>
              <w:rPr>
                <w:rFonts w:ascii="Times New Roman" w:hAnsi="Times New Roman"/>
                <w:bCs/>
                <w:sz w:val="26"/>
                <w:szCs w:val="26"/>
                <w:lang w:val="uk-UA"/>
              </w:rPr>
            </w:pPr>
            <w:r w:rsidRPr="00F13FA0">
              <w:rPr>
                <w:rFonts w:ascii="Times New Roman" w:hAnsi="Times New Roman"/>
                <w:sz w:val="26"/>
                <w:szCs w:val="26"/>
                <w:lang w:val="uk-UA"/>
              </w:rPr>
              <w:t>Правові засади справляння окремих прямих податків та зборів з юридичних та фізичних осіб</w:t>
            </w:r>
          </w:p>
        </w:tc>
        <w:tc>
          <w:tcPr>
            <w:tcW w:w="1389" w:type="dxa"/>
            <w:tcBorders>
              <w:top w:val="single" w:sz="4" w:space="0" w:color="auto"/>
              <w:left w:val="single" w:sz="4" w:space="0" w:color="auto"/>
              <w:bottom w:val="single" w:sz="4" w:space="0" w:color="auto"/>
              <w:right w:val="single" w:sz="4" w:space="0" w:color="auto"/>
            </w:tcBorders>
          </w:tcPr>
          <w:p w:rsidR="00EA3206" w:rsidRPr="00F13FA0" w:rsidRDefault="00EA3206">
            <w:pPr>
              <w:spacing w:after="0"/>
              <w:jc w:val="center"/>
              <w:rPr>
                <w:rFonts w:ascii="Times New Roman" w:hAnsi="Times New Roman"/>
                <w:bCs/>
                <w:sz w:val="26"/>
                <w:szCs w:val="26"/>
                <w:lang w:val="uk-UA"/>
              </w:rPr>
            </w:pPr>
            <w:r w:rsidRPr="00F13FA0">
              <w:rPr>
                <w:rFonts w:ascii="Times New Roman" w:hAnsi="Times New Roman"/>
                <w:bCs/>
                <w:sz w:val="26"/>
                <w:szCs w:val="26"/>
                <w:lang w:val="uk-UA"/>
              </w:rPr>
              <w:t>4</w:t>
            </w:r>
          </w:p>
        </w:tc>
        <w:tc>
          <w:tcPr>
            <w:tcW w:w="1475" w:type="dxa"/>
            <w:tcBorders>
              <w:top w:val="single" w:sz="4" w:space="0" w:color="auto"/>
              <w:left w:val="single" w:sz="4" w:space="0" w:color="auto"/>
              <w:bottom w:val="single" w:sz="4" w:space="0" w:color="auto"/>
              <w:right w:val="single" w:sz="4" w:space="0" w:color="auto"/>
            </w:tcBorders>
          </w:tcPr>
          <w:p w:rsidR="00EA3206" w:rsidRPr="00F13FA0" w:rsidRDefault="00EA3206">
            <w:pPr>
              <w:spacing w:after="0"/>
              <w:jc w:val="center"/>
              <w:rPr>
                <w:rFonts w:ascii="Times New Roman" w:hAnsi="Times New Roman"/>
                <w:bCs/>
                <w:sz w:val="26"/>
                <w:szCs w:val="26"/>
                <w:lang w:val="uk-UA"/>
              </w:rPr>
            </w:pPr>
            <w:r w:rsidRPr="00F13FA0">
              <w:rPr>
                <w:rFonts w:ascii="Times New Roman" w:hAnsi="Times New Roman"/>
                <w:bCs/>
                <w:sz w:val="26"/>
                <w:szCs w:val="26"/>
                <w:lang w:val="uk-UA"/>
              </w:rPr>
              <w:t>4</w:t>
            </w:r>
          </w:p>
        </w:tc>
        <w:tc>
          <w:tcPr>
            <w:tcW w:w="1692" w:type="dxa"/>
            <w:tcBorders>
              <w:top w:val="single" w:sz="4" w:space="0" w:color="auto"/>
              <w:left w:val="single" w:sz="4" w:space="0" w:color="auto"/>
              <w:bottom w:val="single" w:sz="4" w:space="0" w:color="auto"/>
              <w:right w:val="single" w:sz="4" w:space="0" w:color="auto"/>
            </w:tcBorders>
          </w:tcPr>
          <w:p w:rsidR="00EA3206" w:rsidRPr="00F13FA0" w:rsidRDefault="00EA3206">
            <w:pPr>
              <w:spacing w:after="0"/>
              <w:jc w:val="center"/>
              <w:rPr>
                <w:rFonts w:ascii="Times New Roman" w:hAnsi="Times New Roman"/>
                <w:bCs/>
                <w:sz w:val="26"/>
                <w:szCs w:val="26"/>
                <w:lang w:val="uk-UA"/>
              </w:rPr>
            </w:pPr>
            <w:r w:rsidRPr="00F13FA0">
              <w:rPr>
                <w:rFonts w:ascii="Times New Roman" w:hAnsi="Times New Roman"/>
                <w:bCs/>
                <w:sz w:val="26"/>
                <w:szCs w:val="26"/>
                <w:lang w:val="uk-UA"/>
              </w:rPr>
              <w:t>10</w:t>
            </w:r>
          </w:p>
        </w:tc>
        <w:tc>
          <w:tcPr>
            <w:tcW w:w="1120" w:type="dxa"/>
            <w:tcBorders>
              <w:top w:val="single" w:sz="4" w:space="0" w:color="auto"/>
              <w:left w:val="single" w:sz="4" w:space="0" w:color="auto"/>
              <w:bottom w:val="single" w:sz="4" w:space="0" w:color="auto"/>
              <w:right w:val="single" w:sz="4" w:space="0" w:color="auto"/>
            </w:tcBorders>
          </w:tcPr>
          <w:p w:rsidR="00EA3206" w:rsidRPr="00F13FA0" w:rsidRDefault="00EA3206">
            <w:pPr>
              <w:spacing w:after="0"/>
              <w:jc w:val="center"/>
              <w:rPr>
                <w:rFonts w:ascii="Times New Roman" w:hAnsi="Times New Roman"/>
                <w:bCs/>
                <w:sz w:val="26"/>
                <w:szCs w:val="26"/>
                <w:lang w:val="uk-UA"/>
              </w:rPr>
            </w:pPr>
            <w:r w:rsidRPr="00F13FA0">
              <w:rPr>
                <w:rFonts w:ascii="Times New Roman" w:hAnsi="Times New Roman"/>
                <w:bCs/>
                <w:sz w:val="26"/>
                <w:szCs w:val="26"/>
                <w:lang w:val="uk-UA"/>
              </w:rPr>
              <w:t>18</w:t>
            </w:r>
          </w:p>
        </w:tc>
      </w:tr>
      <w:tr w:rsidR="00F13FA0" w:rsidRPr="00F13FA0" w:rsidTr="004A7979">
        <w:tc>
          <w:tcPr>
            <w:tcW w:w="516" w:type="dxa"/>
            <w:tcBorders>
              <w:top w:val="single" w:sz="4" w:space="0" w:color="auto"/>
              <w:left w:val="single" w:sz="4" w:space="0" w:color="auto"/>
              <w:bottom w:val="single" w:sz="4" w:space="0" w:color="auto"/>
              <w:right w:val="single" w:sz="4" w:space="0" w:color="auto"/>
            </w:tcBorders>
          </w:tcPr>
          <w:p w:rsidR="00EA3206" w:rsidRPr="00F13FA0" w:rsidRDefault="00EA3206">
            <w:pPr>
              <w:spacing w:after="0"/>
              <w:jc w:val="center"/>
              <w:rPr>
                <w:rFonts w:ascii="Times New Roman" w:hAnsi="Times New Roman"/>
                <w:bCs/>
                <w:sz w:val="26"/>
                <w:szCs w:val="26"/>
                <w:lang w:val="uk-UA"/>
              </w:rPr>
            </w:pPr>
            <w:r w:rsidRPr="00F13FA0">
              <w:rPr>
                <w:rFonts w:ascii="Times New Roman" w:hAnsi="Times New Roman"/>
                <w:bCs/>
                <w:sz w:val="26"/>
                <w:szCs w:val="26"/>
                <w:lang w:val="uk-UA"/>
              </w:rPr>
              <w:t>5.</w:t>
            </w:r>
          </w:p>
        </w:tc>
        <w:tc>
          <w:tcPr>
            <w:tcW w:w="3647" w:type="dxa"/>
            <w:tcBorders>
              <w:top w:val="single" w:sz="4" w:space="0" w:color="auto"/>
              <w:left w:val="single" w:sz="4" w:space="0" w:color="auto"/>
              <w:bottom w:val="single" w:sz="4" w:space="0" w:color="auto"/>
              <w:right w:val="single" w:sz="4" w:space="0" w:color="auto"/>
            </w:tcBorders>
          </w:tcPr>
          <w:p w:rsidR="00EA3206" w:rsidRPr="00F13FA0" w:rsidRDefault="00EA3206" w:rsidP="00CD4F01">
            <w:pPr>
              <w:spacing w:after="0" w:line="240" w:lineRule="auto"/>
              <w:rPr>
                <w:rFonts w:ascii="Times New Roman" w:hAnsi="Times New Roman"/>
                <w:bCs/>
                <w:sz w:val="26"/>
                <w:szCs w:val="26"/>
                <w:lang w:val="uk-UA"/>
              </w:rPr>
            </w:pPr>
            <w:r w:rsidRPr="00F13FA0">
              <w:rPr>
                <w:rFonts w:ascii="Times New Roman" w:hAnsi="Times New Roman"/>
                <w:sz w:val="26"/>
                <w:szCs w:val="26"/>
                <w:lang w:val="uk-UA"/>
              </w:rPr>
              <w:t>Правові засади справляння непрямих податків</w:t>
            </w:r>
          </w:p>
        </w:tc>
        <w:tc>
          <w:tcPr>
            <w:tcW w:w="1389" w:type="dxa"/>
            <w:tcBorders>
              <w:top w:val="single" w:sz="4" w:space="0" w:color="auto"/>
              <w:left w:val="single" w:sz="4" w:space="0" w:color="auto"/>
              <w:bottom w:val="single" w:sz="4" w:space="0" w:color="auto"/>
              <w:right w:val="single" w:sz="4" w:space="0" w:color="auto"/>
            </w:tcBorders>
          </w:tcPr>
          <w:p w:rsidR="00EA3206" w:rsidRPr="00F13FA0" w:rsidRDefault="00EA3206">
            <w:pPr>
              <w:spacing w:after="0"/>
              <w:jc w:val="center"/>
              <w:rPr>
                <w:rFonts w:ascii="Times New Roman" w:hAnsi="Times New Roman"/>
                <w:bCs/>
                <w:sz w:val="26"/>
                <w:szCs w:val="26"/>
                <w:lang w:val="uk-UA"/>
              </w:rPr>
            </w:pPr>
            <w:r w:rsidRPr="00F13FA0">
              <w:rPr>
                <w:rFonts w:ascii="Times New Roman" w:hAnsi="Times New Roman"/>
                <w:bCs/>
                <w:sz w:val="26"/>
                <w:szCs w:val="26"/>
                <w:lang w:val="uk-UA"/>
              </w:rPr>
              <w:t>2</w:t>
            </w:r>
          </w:p>
        </w:tc>
        <w:tc>
          <w:tcPr>
            <w:tcW w:w="1475" w:type="dxa"/>
            <w:tcBorders>
              <w:top w:val="single" w:sz="4" w:space="0" w:color="auto"/>
              <w:left w:val="single" w:sz="4" w:space="0" w:color="auto"/>
              <w:bottom w:val="single" w:sz="4" w:space="0" w:color="auto"/>
              <w:right w:val="single" w:sz="4" w:space="0" w:color="auto"/>
            </w:tcBorders>
          </w:tcPr>
          <w:p w:rsidR="00EA3206" w:rsidRPr="00F13FA0" w:rsidRDefault="00EA3206">
            <w:pPr>
              <w:spacing w:after="0"/>
              <w:jc w:val="center"/>
              <w:rPr>
                <w:rFonts w:ascii="Times New Roman" w:hAnsi="Times New Roman"/>
                <w:bCs/>
                <w:sz w:val="26"/>
                <w:szCs w:val="26"/>
                <w:lang w:val="uk-UA"/>
              </w:rPr>
            </w:pPr>
            <w:r w:rsidRPr="00F13FA0">
              <w:rPr>
                <w:rFonts w:ascii="Times New Roman" w:hAnsi="Times New Roman"/>
                <w:bCs/>
                <w:sz w:val="26"/>
                <w:szCs w:val="26"/>
                <w:lang w:val="uk-UA"/>
              </w:rPr>
              <w:t>2</w:t>
            </w:r>
          </w:p>
        </w:tc>
        <w:tc>
          <w:tcPr>
            <w:tcW w:w="1692" w:type="dxa"/>
            <w:tcBorders>
              <w:top w:val="single" w:sz="4" w:space="0" w:color="auto"/>
              <w:left w:val="single" w:sz="4" w:space="0" w:color="auto"/>
              <w:bottom w:val="single" w:sz="4" w:space="0" w:color="auto"/>
              <w:right w:val="single" w:sz="4" w:space="0" w:color="auto"/>
            </w:tcBorders>
          </w:tcPr>
          <w:p w:rsidR="00EA3206" w:rsidRPr="00F13FA0" w:rsidRDefault="00EA3206">
            <w:pPr>
              <w:spacing w:after="0"/>
              <w:jc w:val="center"/>
              <w:rPr>
                <w:rFonts w:ascii="Times New Roman" w:hAnsi="Times New Roman"/>
                <w:bCs/>
                <w:sz w:val="26"/>
                <w:szCs w:val="26"/>
                <w:lang w:val="uk-UA"/>
              </w:rPr>
            </w:pPr>
            <w:r w:rsidRPr="00F13FA0">
              <w:rPr>
                <w:rFonts w:ascii="Times New Roman" w:hAnsi="Times New Roman"/>
                <w:bCs/>
                <w:sz w:val="26"/>
                <w:szCs w:val="26"/>
                <w:lang w:val="uk-UA"/>
              </w:rPr>
              <w:t>8</w:t>
            </w:r>
          </w:p>
        </w:tc>
        <w:tc>
          <w:tcPr>
            <w:tcW w:w="1120" w:type="dxa"/>
            <w:tcBorders>
              <w:top w:val="single" w:sz="4" w:space="0" w:color="auto"/>
              <w:left w:val="single" w:sz="4" w:space="0" w:color="auto"/>
              <w:bottom w:val="single" w:sz="4" w:space="0" w:color="auto"/>
              <w:right w:val="single" w:sz="4" w:space="0" w:color="auto"/>
            </w:tcBorders>
          </w:tcPr>
          <w:p w:rsidR="00EA3206" w:rsidRPr="00F13FA0" w:rsidRDefault="00EA3206">
            <w:pPr>
              <w:spacing w:after="0"/>
              <w:jc w:val="center"/>
              <w:rPr>
                <w:rFonts w:ascii="Times New Roman" w:hAnsi="Times New Roman"/>
                <w:bCs/>
                <w:sz w:val="26"/>
                <w:szCs w:val="26"/>
                <w:lang w:val="uk-UA"/>
              </w:rPr>
            </w:pPr>
            <w:r w:rsidRPr="00F13FA0">
              <w:rPr>
                <w:rFonts w:ascii="Times New Roman" w:hAnsi="Times New Roman"/>
                <w:bCs/>
                <w:sz w:val="26"/>
                <w:szCs w:val="26"/>
                <w:lang w:val="uk-UA"/>
              </w:rPr>
              <w:t>12</w:t>
            </w:r>
          </w:p>
        </w:tc>
      </w:tr>
      <w:tr w:rsidR="00F13FA0" w:rsidRPr="00F13FA0" w:rsidTr="004A7979">
        <w:tc>
          <w:tcPr>
            <w:tcW w:w="4163" w:type="dxa"/>
            <w:gridSpan w:val="2"/>
            <w:tcBorders>
              <w:top w:val="single" w:sz="4" w:space="0" w:color="auto"/>
              <w:left w:val="single" w:sz="4" w:space="0" w:color="auto"/>
              <w:bottom w:val="single" w:sz="4" w:space="0" w:color="auto"/>
              <w:right w:val="single" w:sz="4" w:space="0" w:color="auto"/>
            </w:tcBorders>
          </w:tcPr>
          <w:p w:rsidR="00EA3206" w:rsidRPr="00F13FA0" w:rsidRDefault="00EA3206">
            <w:pPr>
              <w:spacing w:after="0" w:line="240" w:lineRule="auto"/>
              <w:jc w:val="center"/>
              <w:rPr>
                <w:rFonts w:ascii="Times New Roman" w:hAnsi="Times New Roman"/>
                <w:sz w:val="26"/>
                <w:szCs w:val="26"/>
                <w:lang w:val="uk-UA"/>
              </w:rPr>
            </w:pPr>
            <w:r w:rsidRPr="00F13FA0">
              <w:rPr>
                <w:rFonts w:ascii="Times New Roman" w:hAnsi="Times New Roman"/>
                <w:b/>
                <w:bCs/>
                <w:sz w:val="26"/>
                <w:szCs w:val="26"/>
                <w:lang w:val="uk-UA"/>
              </w:rPr>
              <w:t>Разом за кредитом 2</w:t>
            </w:r>
          </w:p>
        </w:tc>
        <w:tc>
          <w:tcPr>
            <w:tcW w:w="1389" w:type="dxa"/>
            <w:tcBorders>
              <w:top w:val="single" w:sz="4" w:space="0" w:color="auto"/>
              <w:left w:val="single" w:sz="4" w:space="0" w:color="auto"/>
              <w:bottom w:val="single" w:sz="4" w:space="0" w:color="auto"/>
              <w:right w:val="single" w:sz="4" w:space="0" w:color="auto"/>
            </w:tcBorders>
          </w:tcPr>
          <w:p w:rsidR="00EA3206" w:rsidRPr="00F13FA0" w:rsidRDefault="00EA3206">
            <w:pPr>
              <w:spacing w:after="0"/>
              <w:jc w:val="center"/>
              <w:rPr>
                <w:rFonts w:ascii="Times New Roman" w:hAnsi="Times New Roman"/>
                <w:b/>
                <w:bCs/>
                <w:sz w:val="26"/>
                <w:szCs w:val="26"/>
                <w:lang w:val="uk-UA"/>
              </w:rPr>
            </w:pPr>
            <w:r w:rsidRPr="00F13FA0">
              <w:rPr>
                <w:rFonts w:ascii="Times New Roman" w:hAnsi="Times New Roman"/>
                <w:b/>
                <w:bCs/>
                <w:sz w:val="26"/>
                <w:szCs w:val="26"/>
                <w:lang w:val="uk-UA"/>
              </w:rPr>
              <w:t>6</w:t>
            </w:r>
          </w:p>
        </w:tc>
        <w:tc>
          <w:tcPr>
            <w:tcW w:w="1475" w:type="dxa"/>
            <w:tcBorders>
              <w:top w:val="single" w:sz="4" w:space="0" w:color="auto"/>
              <w:left w:val="single" w:sz="4" w:space="0" w:color="auto"/>
              <w:bottom w:val="single" w:sz="4" w:space="0" w:color="auto"/>
              <w:right w:val="single" w:sz="4" w:space="0" w:color="auto"/>
            </w:tcBorders>
          </w:tcPr>
          <w:p w:rsidR="00EA3206" w:rsidRPr="00F13FA0" w:rsidRDefault="00EA3206">
            <w:pPr>
              <w:spacing w:after="0"/>
              <w:jc w:val="center"/>
              <w:rPr>
                <w:rFonts w:ascii="Times New Roman" w:hAnsi="Times New Roman"/>
                <w:b/>
                <w:bCs/>
                <w:sz w:val="26"/>
                <w:szCs w:val="26"/>
                <w:lang w:val="uk-UA"/>
              </w:rPr>
            </w:pPr>
            <w:r w:rsidRPr="00F13FA0">
              <w:rPr>
                <w:rFonts w:ascii="Times New Roman" w:hAnsi="Times New Roman"/>
                <w:b/>
                <w:bCs/>
                <w:sz w:val="26"/>
                <w:szCs w:val="26"/>
                <w:lang w:val="uk-UA"/>
              </w:rPr>
              <w:t>6</w:t>
            </w:r>
          </w:p>
        </w:tc>
        <w:tc>
          <w:tcPr>
            <w:tcW w:w="1692" w:type="dxa"/>
            <w:tcBorders>
              <w:top w:val="single" w:sz="4" w:space="0" w:color="auto"/>
              <w:left w:val="single" w:sz="4" w:space="0" w:color="auto"/>
              <w:bottom w:val="single" w:sz="4" w:space="0" w:color="auto"/>
              <w:right w:val="single" w:sz="4" w:space="0" w:color="auto"/>
            </w:tcBorders>
          </w:tcPr>
          <w:p w:rsidR="00EA3206" w:rsidRPr="00F13FA0" w:rsidRDefault="00EA3206">
            <w:pPr>
              <w:spacing w:after="0"/>
              <w:jc w:val="center"/>
              <w:rPr>
                <w:rFonts w:ascii="Times New Roman" w:hAnsi="Times New Roman"/>
                <w:b/>
                <w:bCs/>
                <w:sz w:val="26"/>
                <w:szCs w:val="26"/>
                <w:lang w:val="uk-UA"/>
              </w:rPr>
            </w:pPr>
            <w:r w:rsidRPr="00F13FA0">
              <w:rPr>
                <w:rFonts w:ascii="Times New Roman" w:hAnsi="Times New Roman"/>
                <w:b/>
                <w:bCs/>
                <w:sz w:val="26"/>
                <w:szCs w:val="26"/>
                <w:lang w:val="uk-UA"/>
              </w:rPr>
              <w:t>18</w:t>
            </w:r>
          </w:p>
        </w:tc>
        <w:tc>
          <w:tcPr>
            <w:tcW w:w="1120" w:type="dxa"/>
            <w:tcBorders>
              <w:top w:val="single" w:sz="4" w:space="0" w:color="auto"/>
              <w:left w:val="single" w:sz="4" w:space="0" w:color="auto"/>
              <w:bottom w:val="single" w:sz="4" w:space="0" w:color="auto"/>
              <w:right w:val="single" w:sz="4" w:space="0" w:color="auto"/>
            </w:tcBorders>
          </w:tcPr>
          <w:p w:rsidR="00EA3206" w:rsidRPr="00F13FA0" w:rsidRDefault="00EA3206">
            <w:pPr>
              <w:spacing w:after="0"/>
              <w:jc w:val="center"/>
              <w:rPr>
                <w:rFonts w:ascii="Times New Roman" w:hAnsi="Times New Roman"/>
                <w:b/>
                <w:bCs/>
                <w:sz w:val="26"/>
                <w:szCs w:val="26"/>
                <w:lang w:val="uk-UA"/>
              </w:rPr>
            </w:pPr>
            <w:r w:rsidRPr="00F13FA0">
              <w:rPr>
                <w:rFonts w:ascii="Times New Roman" w:hAnsi="Times New Roman"/>
                <w:b/>
                <w:bCs/>
                <w:sz w:val="26"/>
                <w:szCs w:val="26"/>
                <w:lang w:val="uk-UA"/>
              </w:rPr>
              <w:t>30</w:t>
            </w:r>
          </w:p>
        </w:tc>
      </w:tr>
      <w:tr w:rsidR="00F13FA0" w:rsidRPr="00F13FA0" w:rsidTr="004A7979">
        <w:tc>
          <w:tcPr>
            <w:tcW w:w="516" w:type="dxa"/>
            <w:tcBorders>
              <w:top w:val="single" w:sz="4" w:space="0" w:color="auto"/>
              <w:left w:val="single" w:sz="4" w:space="0" w:color="auto"/>
              <w:bottom w:val="single" w:sz="4" w:space="0" w:color="auto"/>
              <w:right w:val="single" w:sz="4" w:space="0" w:color="auto"/>
            </w:tcBorders>
          </w:tcPr>
          <w:p w:rsidR="00EA3206" w:rsidRPr="00F13FA0" w:rsidRDefault="00EA3206">
            <w:pPr>
              <w:spacing w:after="0"/>
              <w:jc w:val="center"/>
              <w:rPr>
                <w:rFonts w:ascii="Times New Roman" w:hAnsi="Times New Roman"/>
                <w:bCs/>
                <w:sz w:val="26"/>
                <w:szCs w:val="26"/>
                <w:lang w:val="uk-UA"/>
              </w:rPr>
            </w:pPr>
            <w:r w:rsidRPr="00F13FA0">
              <w:rPr>
                <w:rFonts w:ascii="Times New Roman" w:hAnsi="Times New Roman"/>
                <w:bCs/>
                <w:sz w:val="26"/>
                <w:szCs w:val="26"/>
                <w:lang w:val="uk-UA"/>
              </w:rPr>
              <w:t>6.</w:t>
            </w:r>
          </w:p>
        </w:tc>
        <w:tc>
          <w:tcPr>
            <w:tcW w:w="3647" w:type="dxa"/>
            <w:tcBorders>
              <w:top w:val="single" w:sz="4" w:space="0" w:color="auto"/>
              <w:left w:val="single" w:sz="4" w:space="0" w:color="auto"/>
              <w:bottom w:val="single" w:sz="4" w:space="0" w:color="auto"/>
              <w:right w:val="single" w:sz="4" w:space="0" w:color="auto"/>
            </w:tcBorders>
          </w:tcPr>
          <w:p w:rsidR="00EA3206" w:rsidRPr="00F13FA0" w:rsidRDefault="00EA3206" w:rsidP="00CD4F01">
            <w:pPr>
              <w:spacing w:after="0" w:line="240" w:lineRule="auto"/>
              <w:rPr>
                <w:rFonts w:ascii="Times New Roman" w:hAnsi="Times New Roman"/>
                <w:bCs/>
                <w:sz w:val="26"/>
                <w:szCs w:val="26"/>
                <w:lang w:val="uk-UA"/>
              </w:rPr>
            </w:pPr>
            <w:r w:rsidRPr="00F13FA0">
              <w:rPr>
                <w:rFonts w:ascii="Times New Roman" w:hAnsi="Times New Roman"/>
                <w:sz w:val="26"/>
                <w:szCs w:val="26"/>
                <w:lang w:val="uk-UA"/>
              </w:rPr>
              <w:t>Правове регулювання спрощеної системи оподаткування</w:t>
            </w:r>
          </w:p>
        </w:tc>
        <w:tc>
          <w:tcPr>
            <w:tcW w:w="1389" w:type="dxa"/>
            <w:tcBorders>
              <w:top w:val="single" w:sz="4" w:space="0" w:color="auto"/>
              <w:left w:val="single" w:sz="4" w:space="0" w:color="auto"/>
              <w:bottom w:val="single" w:sz="4" w:space="0" w:color="auto"/>
              <w:right w:val="single" w:sz="4" w:space="0" w:color="auto"/>
            </w:tcBorders>
          </w:tcPr>
          <w:p w:rsidR="00EA3206" w:rsidRPr="00F13FA0" w:rsidRDefault="00EA3206">
            <w:pPr>
              <w:spacing w:after="0"/>
              <w:jc w:val="center"/>
              <w:rPr>
                <w:rFonts w:ascii="Times New Roman" w:hAnsi="Times New Roman"/>
                <w:bCs/>
                <w:sz w:val="26"/>
                <w:szCs w:val="26"/>
                <w:lang w:val="uk-UA"/>
              </w:rPr>
            </w:pPr>
            <w:r w:rsidRPr="00F13FA0">
              <w:rPr>
                <w:rFonts w:ascii="Times New Roman" w:hAnsi="Times New Roman"/>
                <w:bCs/>
                <w:sz w:val="26"/>
                <w:szCs w:val="26"/>
                <w:lang w:val="uk-UA"/>
              </w:rPr>
              <w:t>2</w:t>
            </w:r>
          </w:p>
        </w:tc>
        <w:tc>
          <w:tcPr>
            <w:tcW w:w="1475" w:type="dxa"/>
            <w:tcBorders>
              <w:top w:val="single" w:sz="4" w:space="0" w:color="auto"/>
              <w:left w:val="single" w:sz="4" w:space="0" w:color="auto"/>
              <w:bottom w:val="single" w:sz="4" w:space="0" w:color="auto"/>
              <w:right w:val="single" w:sz="4" w:space="0" w:color="auto"/>
            </w:tcBorders>
          </w:tcPr>
          <w:p w:rsidR="00EA3206" w:rsidRPr="00F13FA0" w:rsidRDefault="00EA3206">
            <w:pPr>
              <w:spacing w:after="0"/>
              <w:jc w:val="center"/>
              <w:rPr>
                <w:rFonts w:ascii="Times New Roman" w:hAnsi="Times New Roman"/>
                <w:bCs/>
                <w:sz w:val="26"/>
                <w:szCs w:val="26"/>
                <w:lang w:val="uk-UA"/>
              </w:rPr>
            </w:pPr>
            <w:r w:rsidRPr="00F13FA0">
              <w:rPr>
                <w:rFonts w:ascii="Times New Roman" w:hAnsi="Times New Roman"/>
                <w:bCs/>
                <w:sz w:val="26"/>
                <w:szCs w:val="26"/>
                <w:lang w:val="uk-UA"/>
              </w:rPr>
              <w:t>2</w:t>
            </w:r>
          </w:p>
        </w:tc>
        <w:tc>
          <w:tcPr>
            <w:tcW w:w="1692" w:type="dxa"/>
            <w:tcBorders>
              <w:top w:val="single" w:sz="4" w:space="0" w:color="auto"/>
              <w:left w:val="single" w:sz="4" w:space="0" w:color="auto"/>
              <w:bottom w:val="single" w:sz="4" w:space="0" w:color="auto"/>
              <w:right w:val="single" w:sz="4" w:space="0" w:color="auto"/>
            </w:tcBorders>
          </w:tcPr>
          <w:p w:rsidR="00EA3206" w:rsidRPr="00F13FA0" w:rsidRDefault="00EA3206">
            <w:pPr>
              <w:spacing w:after="0"/>
              <w:jc w:val="center"/>
              <w:rPr>
                <w:rFonts w:ascii="Times New Roman" w:hAnsi="Times New Roman"/>
                <w:bCs/>
                <w:sz w:val="26"/>
                <w:szCs w:val="26"/>
                <w:lang w:val="uk-UA"/>
              </w:rPr>
            </w:pPr>
            <w:r w:rsidRPr="00F13FA0">
              <w:rPr>
                <w:rFonts w:ascii="Times New Roman" w:hAnsi="Times New Roman"/>
                <w:bCs/>
                <w:sz w:val="26"/>
                <w:szCs w:val="26"/>
                <w:lang w:val="uk-UA"/>
              </w:rPr>
              <w:t>11</w:t>
            </w:r>
          </w:p>
        </w:tc>
        <w:tc>
          <w:tcPr>
            <w:tcW w:w="1120" w:type="dxa"/>
            <w:tcBorders>
              <w:top w:val="single" w:sz="4" w:space="0" w:color="auto"/>
              <w:left w:val="single" w:sz="4" w:space="0" w:color="auto"/>
              <w:bottom w:val="single" w:sz="4" w:space="0" w:color="auto"/>
              <w:right w:val="single" w:sz="4" w:space="0" w:color="auto"/>
            </w:tcBorders>
          </w:tcPr>
          <w:p w:rsidR="00EA3206" w:rsidRPr="00F13FA0" w:rsidRDefault="00EA3206">
            <w:pPr>
              <w:spacing w:after="0"/>
              <w:jc w:val="center"/>
              <w:rPr>
                <w:rFonts w:ascii="Times New Roman" w:hAnsi="Times New Roman"/>
                <w:bCs/>
                <w:sz w:val="26"/>
                <w:szCs w:val="26"/>
                <w:lang w:val="uk-UA"/>
              </w:rPr>
            </w:pPr>
            <w:r w:rsidRPr="00F13FA0">
              <w:rPr>
                <w:rFonts w:ascii="Times New Roman" w:hAnsi="Times New Roman"/>
                <w:bCs/>
                <w:sz w:val="26"/>
                <w:szCs w:val="26"/>
                <w:lang w:val="uk-UA"/>
              </w:rPr>
              <w:t>15</w:t>
            </w:r>
          </w:p>
        </w:tc>
      </w:tr>
      <w:tr w:rsidR="00F13FA0" w:rsidRPr="00F13FA0" w:rsidTr="004A7979">
        <w:tc>
          <w:tcPr>
            <w:tcW w:w="516" w:type="dxa"/>
            <w:tcBorders>
              <w:top w:val="single" w:sz="4" w:space="0" w:color="auto"/>
              <w:left w:val="single" w:sz="4" w:space="0" w:color="auto"/>
              <w:bottom w:val="single" w:sz="4" w:space="0" w:color="auto"/>
              <w:right w:val="single" w:sz="4" w:space="0" w:color="auto"/>
            </w:tcBorders>
          </w:tcPr>
          <w:p w:rsidR="00EA3206" w:rsidRPr="00F13FA0" w:rsidRDefault="00EA3206">
            <w:pPr>
              <w:spacing w:after="0"/>
              <w:jc w:val="center"/>
              <w:rPr>
                <w:rFonts w:ascii="Times New Roman" w:hAnsi="Times New Roman"/>
                <w:bCs/>
                <w:sz w:val="26"/>
                <w:szCs w:val="26"/>
                <w:lang w:val="uk-UA"/>
              </w:rPr>
            </w:pPr>
            <w:r w:rsidRPr="00F13FA0">
              <w:rPr>
                <w:rFonts w:ascii="Times New Roman" w:hAnsi="Times New Roman"/>
                <w:bCs/>
                <w:sz w:val="26"/>
                <w:szCs w:val="26"/>
                <w:lang w:val="uk-UA"/>
              </w:rPr>
              <w:t>7.</w:t>
            </w:r>
          </w:p>
        </w:tc>
        <w:tc>
          <w:tcPr>
            <w:tcW w:w="3647" w:type="dxa"/>
            <w:tcBorders>
              <w:top w:val="single" w:sz="4" w:space="0" w:color="auto"/>
              <w:left w:val="single" w:sz="4" w:space="0" w:color="auto"/>
              <w:bottom w:val="single" w:sz="4" w:space="0" w:color="auto"/>
              <w:right w:val="single" w:sz="4" w:space="0" w:color="auto"/>
            </w:tcBorders>
          </w:tcPr>
          <w:p w:rsidR="00EA3206" w:rsidRPr="00F13FA0" w:rsidRDefault="00EA3206" w:rsidP="00CD4F01">
            <w:pPr>
              <w:spacing w:after="0" w:line="240" w:lineRule="auto"/>
              <w:rPr>
                <w:rFonts w:ascii="Times New Roman" w:hAnsi="Times New Roman"/>
                <w:bCs/>
                <w:sz w:val="26"/>
                <w:szCs w:val="26"/>
                <w:lang w:val="uk-UA"/>
              </w:rPr>
            </w:pPr>
            <w:r w:rsidRPr="00F13FA0">
              <w:rPr>
                <w:rFonts w:ascii="Times New Roman" w:hAnsi="Times New Roman"/>
                <w:sz w:val="26"/>
                <w:szCs w:val="26"/>
                <w:lang w:val="uk-UA"/>
              </w:rPr>
              <w:t xml:space="preserve">Правове регулювання </w:t>
            </w:r>
            <w:r w:rsidRPr="00F13FA0">
              <w:rPr>
                <w:rFonts w:ascii="Times New Roman" w:hAnsi="Times New Roman"/>
                <w:sz w:val="26"/>
                <w:szCs w:val="26"/>
                <w:shd w:val="clear" w:color="auto" w:fill="FFFFFF"/>
                <w:lang w:val="uk-UA"/>
              </w:rPr>
              <w:t>місцевих податків і зборів</w:t>
            </w:r>
          </w:p>
        </w:tc>
        <w:tc>
          <w:tcPr>
            <w:tcW w:w="1389" w:type="dxa"/>
            <w:tcBorders>
              <w:top w:val="single" w:sz="4" w:space="0" w:color="auto"/>
              <w:left w:val="single" w:sz="4" w:space="0" w:color="auto"/>
              <w:bottom w:val="single" w:sz="4" w:space="0" w:color="auto"/>
              <w:right w:val="single" w:sz="4" w:space="0" w:color="auto"/>
            </w:tcBorders>
          </w:tcPr>
          <w:p w:rsidR="00EA3206" w:rsidRPr="00F13FA0" w:rsidRDefault="00EA3206">
            <w:pPr>
              <w:spacing w:after="0"/>
              <w:jc w:val="center"/>
              <w:rPr>
                <w:rFonts w:ascii="Times New Roman" w:hAnsi="Times New Roman"/>
                <w:bCs/>
                <w:sz w:val="26"/>
                <w:szCs w:val="26"/>
                <w:lang w:val="uk-UA"/>
              </w:rPr>
            </w:pPr>
            <w:r w:rsidRPr="00F13FA0">
              <w:rPr>
                <w:rFonts w:ascii="Times New Roman" w:hAnsi="Times New Roman"/>
                <w:bCs/>
                <w:sz w:val="26"/>
                <w:szCs w:val="26"/>
                <w:lang w:val="uk-UA"/>
              </w:rPr>
              <w:t>2</w:t>
            </w:r>
          </w:p>
        </w:tc>
        <w:tc>
          <w:tcPr>
            <w:tcW w:w="1475" w:type="dxa"/>
            <w:tcBorders>
              <w:top w:val="single" w:sz="4" w:space="0" w:color="auto"/>
              <w:left w:val="single" w:sz="4" w:space="0" w:color="auto"/>
              <w:bottom w:val="single" w:sz="4" w:space="0" w:color="auto"/>
              <w:right w:val="single" w:sz="4" w:space="0" w:color="auto"/>
            </w:tcBorders>
          </w:tcPr>
          <w:p w:rsidR="00EA3206" w:rsidRPr="00F13FA0" w:rsidRDefault="00EA3206">
            <w:pPr>
              <w:spacing w:after="0"/>
              <w:jc w:val="center"/>
              <w:rPr>
                <w:rFonts w:ascii="Times New Roman" w:hAnsi="Times New Roman"/>
                <w:sz w:val="26"/>
                <w:szCs w:val="26"/>
                <w:lang w:val="uk-UA"/>
              </w:rPr>
            </w:pPr>
            <w:r w:rsidRPr="00F13FA0">
              <w:rPr>
                <w:rFonts w:ascii="Times New Roman" w:hAnsi="Times New Roman"/>
                <w:sz w:val="26"/>
                <w:szCs w:val="26"/>
                <w:lang w:val="uk-UA"/>
              </w:rPr>
              <w:t>2</w:t>
            </w:r>
          </w:p>
        </w:tc>
        <w:tc>
          <w:tcPr>
            <w:tcW w:w="1692" w:type="dxa"/>
            <w:tcBorders>
              <w:top w:val="single" w:sz="4" w:space="0" w:color="auto"/>
              <w:left w:val="single" w:sz="4" w:space="0" w:color="auto"/>
              <w:bottom w:val="single" w:sz="4" w:space="0" w:color="auto"/>
              <w:right w:val="single" w:sz="4" w:space="0" w:color="auto"/>
            </w:tcBorders>
          </w:tcPr>
          <w:p w:rsidR="00EA3206" w:rsidRPr="00F13FA0" w:rsidRDefault="00EA3206">
            <w:pPr>
              <w:spacing w:after="0"/>
              <w:jc w:val="center"/>
              <w:rPr>
                <w:rFonts w:ascii="Times New Roman" w:hAnsi="Times New Roman"/>
                <w:bCs/>
                <w:sz w:val="26"/>
                <w:szCs w:val="26"/>
                <w:lang w:val="uk-UA"/>
              </w:rPr>
            </w:pPr>
            <w:r w:rsidRPr="00F13FA0">
              <w:rPr>
                <w:rFonts w:ascii="Times New Roman" w:hAnsi="Times New Roman"/>
                <w:bCs/>
                <w:sz w:val="26"/>
                <w:szCs w:val="26"/>
                <w:lang w:val="uk-UA"/>
              </w:rPr>
              <w:t>11</w:t>
            </w:r>
          </w:p>
        </w:tc>
        <w:tc>
          <w:tcPr>
            <w:tcW w:w="1120" w:type="dxa"/>
            <w:tcBorders>
              <w:top w:val="single" w:sz="4" w:space="0" w:color="auto"/>
              <w:left w:val="single" w:sz="4" w:space="0" w:color="auto"/>
              <w:bottom w:val="single" w:sz="4" w:space="0" w:color="auto"/>
              <w:right w:val="single" w:sz="4" w:space="0" w:color="auto"/>
            </w:tcBorders>
          </w:tcPr>
          <w:p w:rsidR="00EA3206" w:rsidRPr="00F13FA0" w:rsidRDefault="00EA3206">
            <w:pPr>
              <w:spacing w:after="0"/>
              <w:jc w:val="center"/>
              <w:rPr>
                <w:rFonts w:ascii="Times New Roman" w:hAnsi="Times New Roman"/>
                <w:bCs/>
                <w:sz w:val="26"/>
                <w:szCs w:val="26"/>
                <w:lang w:val="uk-UA"/>
              </w:rPr>
            </w:pPr>
            <w:r w:rsidRPr="00F13FA0">
              <w:rPr>
                <w:rFonts w:ascii="Times New Roman" w:hAnsi="Times New Roman"/>
                <w:bCs/>
                <w:sz w:val="26"/>
                <w:szCs w:val="26"/>
                <w:lang w:val="uk-UA"/>
              </w:rPr>
              <w:t>15</w:t>
            </w:r>
          </w:p>
        </w:tc>
      </w:tr>
      <w:tr w:rsidR="00F13FA0" w:rsidRPr="00F13FA0" w:rsidTr="004A7979">
        <w:tc>
          <w:tcPr>
            <w:tcW w:w="4163" w:type="dxa"/>
            <w:gridSpan w:val="2"/>
            <w:tcBorders>
              <w:top w:val="single" w:sz="4" w:space="0" w:color="auto"/>
              <w:left w:val="single" w:sz="4" w:space="0" w:color="auto"/>
              <w:bottom w:val="single" w:sz="4" w:space="0" w:color="auto"/>
              <w:right w:val="single" w:sz="4" w:space="0" w:color="auto"/>
            </w:tcBorders>
          </w:tcPr>
          <w:p w:rsidR="00EA3206" w:rsidRPr="00F13FA0" w:rsidRDefault="00EA3206" w:rsidP="00CD4F01">
            <w:pPr>
              <w:spacing w:after="0" w:line="240" w:lineRule="auto"/>
              <w:rPr>
                <w:rFonts w:ascii="Times New Roman" w:hAnsi="Times New Roman"/>
                <w:sz w:val="26"/>
                <w:szCs w:val="26"/>
                <w:lang w:val="uk-UA"/>
              </w:rPr>
            </w:pPr>
            <w:r w:rsidRPr="00F13FA0">
              <w:rPr>
                <w:rFonts w:ascii="Times New Roman" w:hAnsi="Times New Roman"/>
                <w:b/>
                <w:bCs/>
                <w:sz w:val="26"/>
                <w:szCs w:val="26"/>
                <w:lang w:val="uk-UA"/>
              </w:rPr>
              <w:t>Разом за кредитом 3</w:t>
            </w:r>
          </w:p>
        </w:tc>
        <w:tc>
          <w:tcPr>
            <w:tcW w:w="1389" w:type="dxa"/>
            <w:tcBorders>
              <w:top w:val="single" w:sz="4" w:space="0" w:color="auto"/>
              <w:left w:val="single" w:sz="4" w:space="0" w:color="auto"/>
              <w:bottom w:val="single" w:sz="4" w:space="0" w:color="auto"/>
              <w:right w:val="single" w:sz="4" w:space="0" w:color="auto"/>
            </w:tcBorders>
          </w:tcPr>
          <w:p w:rsidR="00EA3206" w:rsidRPr="00F13FA0" w:rsidRDefault="00EA3206">
            <w:pPr>
              <w:spacing w:after="0"/>
              <w:jc w:val="center"/>
              <w:rPr>
                <w:rFonts w:ascii="Times New Roman" w:hAnsi="Times New Roman"/>
                <w:b/>
                <w:bCs/>
                <w:sz w:val="26"/>
                <w:szCs w:val="26"/>
                <w:lang w:val="uk-UA"/>
              </w:rPr>
            </w:pPr>
            <w:r w:rsidRPr="00F13FA0">
              <w:rPr>
                <w:rFonts w:ascii="Times New Roman" w:hAnsi="Times New Roman"/>
                <w:b/>
                <w:bCs/>
                <w:sz w:val="26"/>
                <w:szCs w:val="26"/>
                <w:lang w:val="uk-UA"/>
              </w:rPr>
              <w:t>4</w:t>
            </w:r>
          </w:p>
        </w:tc>
        <w:tc>
          <w:tcPr>
            <w:tcW w:w="1475" w:type="dxa"/>
            <w:tcBorders>
              <w:top w:val="single" w:sz="4" w:space="0" w:color="auto"/>
              <w:left w:val="single" w:sz="4" w:space="0" w:color="auto"/>
              <w:bottom w:val="single" w:sz="4" w:space="0" w:color="auto"/>
              <w:right w:val="single" w:sz="4" w:space="0" w:color="auto"/>
            </w:tcBorders>
          </w:tcPr>
          <w:p w:rsidR="00EA3206" w:rsidRPr="00F13FA0" w:rsidRDefault="00EA3206">
            <w:pPr>
              <w:spacing w:after="0"/>
              <w:jc w:val="center"/>
              <w:rPr>
                <w:rFonts w:ascii="Times New Roman" w:hAnsi="Times New Roman"/>
                <w:b/>
                <w:sz w:val="26"/>
                <w:szCs w:val="26"/>
                <w:lang w:val="uk-UA"/>
              </w:rPr>
            </w:pPr>
            <w:r w:rsidRPr="00F13FA0">
              <w:rPr>
                <w:rFonts w:ascii="Times New Roman" w:hAnsi="Times New Roman"/>
                <w:b/>
                <w:sz w:val="26"/>
                <w:szCs w:val="26"/>
                <w:lang w:val="uk-UA"/>
              </w:rPr>
              <w:t>4</w:t>
            </w:r>
          </w:p>
        </w:tc>
        <w:tc>
          <w:tcPr>
            <w:tcW w:w="1692" w:type="dxa"/>
            <w:tcBorders>
              <w:top w:val="single" w:sz="4" w:space="0" w:color="auto"/>
              <w:left w:val="single" w:sz="4" w:space="0" w:color="auto"/>
              <w:bottom w:val="single" w:sz="4" w:space="0" w:color="auto"/>
              <w:right w:val="single" w:sz="4" w:space="0" w:color="auto"/>
            </w:tcBorders>
          </w:tcPr>
          <w:p w:rsidR="00EA3206" w:rsidRPr="00F13FA0" w:rsidRDefault="00EA3206">
            <w:pPr>
              <w:spacing w:after="0"/>
              <w:jc w:val="center"/>
              <w:rPr>
                <w:rFonts w:ascii="Times New Roman" w:hAnsi="Times New Roman"/>
                <w:b/>
                <w:bCs/>
                <w:sz w:val="26"/>
                <w:szCs w:val="26"/>
                <w:lang w:val="uk-UA"/>
              </w:rPr>
            </w:pPr>
            <w:r w:rsidRPr="00F13FA0">
              <w:rPr>
                <w:rFonts w:ascii="Times New Roman" w:hAnsi="Times New Roman"/>
                <w:b/>
                <w:bCs/>
                <w:sz w:val="26"/>
                <w:szCs w:val="26"/>
                <w:lang w:val="uk-UA"/>
              </w:rPr>
              <w:t>22</w:t>
            </w:r>
          </w:p>
        </w:tc>
        <w:tc>
          <w:tcPr>
            <w:tcW w:w="1120" w:type="dxa"/>
            <w:tcBorders>
              <w:top w:val="single" w:sz="4" w:space="0" w:color="auto"/>
              <w:left w:val="single" w:sz="4" w:space="0" w:color="auto"/>
              <w:bottom w:val="single" w:sz="4" w:space="0" w:color="auto"/>
              <w:right w:val="single" w:sz="4" w:space="0" w:color="auto"/>
            </w:tcBorders>
          </w:tcPr>
          <w:p w:rsidR="00EA3206" w:rsidRPr="00F13FA0" w:rsidRDefault="00EA3206">
            <w:pPr>
              <w:spacing w:after="0"/>
              <w:jc w:val="center"/>
              <w:rPr>
                <w:rFonts w:ascii="Times New Roman" w:hAnsi="Times New Roman"/>
                <w:b/>
                <w:bCs/>
                <w:sz w:val="26"/>
                <w:szCs w:val="26"/>
                <w:lang w:val="uk-UA"/>
              </w:rPr>
            </w:pPr>
            <w:r w:rsidRPr="00F13FA0">
              <w:rPr>
                <w:rFonts w:ascii="Times New Roman" w:hAnsi="Times New Roman"/>
                <w:b/>
                <w:bCs/>
                <w:sz w:val="26"/>
                <w:szCs w:val="26"/>
                <w:lang w:val="uk-UA"/>
              </w:rPr>
              <w:t>30</w:t>
            </w:r>
          </w:p>
        </w:tc>
      </w:tr>
      <w:tr w:rsidR="00F13FA0" w:rsidRPr="00F13FA0" w:rsidTr="004A7979">
        <w:tc>
          <w:tcPr>
            <w:tcW w:w="516" w:type="dxa"/>
            <w:tcBorders>
              <w:top w:val="single" w:sz="4" w:space="0" w:color="auto"/>
              <w:left w:val="single" w:sz="4" w:space="0" w:color="auto"/>
              <w:bottom w:val="single" w:sz="4" w:space="0" w:color="auto"/>
              <w:right w:val="single" w:sz="4" w:space="0" w:color="auto"/>
            </w:tcBorders>
          </w:tcPr>
          <w:p w:rsidR="00EA3206" w:rsidRPr="00F13FA0" w:rsidRDefault="00EA3206">
            <w:pPr>
              <w:spacing w:after="0"/>
              <w:jc w:val="center"/>
              <w:rPr>
                <w:rFonts w:ascii="Times New Roman" w:hAnsi="Times New Roman"/>
                <w:bCs/>
                <w:sz w:val="26"/>
                <w:szCs w:val="26"/>
                <w:lang w:val="uk-UA"/>
              </w:rPr>
            </w:pPr>
            <w:r w:rsidRPr="00F13FA0">
              <w:rPr>
                <w:rFonts w:ascii="Times New Roman" w:hAnsi="Times New Roman"/>
                <w:bCs/>
                <w:sz w:val="26"/>
                <w:szCs w:val="26"/>
                <w:lang w:val="uk-UA"/>
              </w:rPr>
              <w:t>8.</w:t>
            </w:r>
          </w:p>
        </w:tc>
        <w:tc>
          <w:tcPr>
            <w:tcW w:w="3647" w:type="dxa"/>
            <w:tcBorders>
              <w:top w:val="single" w:sz="4" w:space="0" w:color="auto"/>
              <w:left w:val="single" w:sz="4" w:space="0" w:color="auto"/>
              <w:bottom w:val="single" w:sz="4" w:space="0" w:color="auto"/>
              <w:right w:val="single" w:sz="4" w:space="0" w:color="auto"/>
            </w:tcBorders>
          </w:tcPr>
          <w:p w:rsidR="00EA3206" w:rsidRPr="00F13FA0" w:rsidRDefault="00EA3206" w:rsidP="00CD4F01">
            <w:pPr>
              <w:spacing w:after="0" w:line="240" w:lineRule="auto"/>
              <w:rPr>
                <w:rFonts w:ascii="Times New Roman" w:hAnsi="Times New Roman"/>
                <w:bCs/>
                <w:sz w:val="26"/>
                <w:szCs w:val="26"/>
                <w:lang w:val="uk-UA"/>
              </w:rPr>
            </w:pPr>
            <w:r w:rsidRPr="00F13FA0">
              <w:rPr>
                <w:rFonts w:ascii="Times New Roman" w:hAnsi="Times New Roman"/>
                <w:sz w:val="26"/>
                <w:szCs w:val="26"/>
                <w:lang w:val="uk-UA"/>
              </w:rPr>
              <w:t>Загальні засади адміністрування податків і зборів</w:t>
            </w:r>
          </w:p>
        </w:tc>
        <w:tc>
          <w:tcPr>
            <w:tcW w:w="1389" w:type="dxa"/>
            <w:tcBorders>
              <w:top w:val="single" w:sz="4" w:space="0" w:color="auto"/>
              <w:left w:val="single" w:sz="4" w:space="0" w:color="auto"/>
              <w:bottom w:val="single" w:sz="4" w:space="0" w:color="auto"/>
              <w:right w:val="single" w:sz="4" w:space="0" w:color="auto"/>
            </w:tcBorders>
          </w:tcPr>
          <w:p w:rsidR="00EA3206" w:rsidRPr="00F13FA0" w:rsidRDefault="00EA3206">
            <w:pPr>
              <w:spacing w:after="0"/>
              <w:jc w:val="center"/>
              <w:rPr>
                <w:rFonts w:ascii="Times New Roman" w:hAnsi="Times New Roman"/>
                <w:bCs/>
                <w:sz w:val="26"/>
                <w:szCs w:val="26"/>
                <w:lang w:val="uk-UA"/>
              </w:rPr>
            </w:pPr>
            <w:r w:rsidRPr="00F13FA0">
              <w:rPr>
                <w:rFonts w:ascii="Times New Roman" w:hAnsi="Times New Roman"/>
                <w:bCs/>
                <w:sz w:val="26"/>
                <w:szCs w:val="26"/>
                <w:lang w:val="uk-UA"/>
              </w:rPr>
              <w:t>2</w:t>
            </w:r>
          </w:p>
        </w:tc>
        <w:tc>
          <w:tcPr>
            <w:tcW w:w="1475" w:type="dxa"/>
            <w:tcBorders>
              <w:top w:val="single" w:sz="4" w:space="0" w:color="auto"/>
              <w:left w:val="single" w:sz="4" w:space="0" w:color="auto"/>
              <w:bottom w:val="single" w:sz="4" w:space="0" w:color="auto"/>
              <w:right w:val="single" w:sz="4" w:space="0" w:color="auto"/>
            </w:tcBorders>
          </w:tcPr>
          <w:p w:rsidR="00EA3206" w:rsidRPr="00F13FA0" w:rsidRDefault="00EA3206">
            <w:pPr>
              <w:spacing w:after="0"/>
              <w:jc w:val="center"/>
              <w:rPr>
                <w:rFonts w:ascii="Times New Roman" w:hAnsi="Times New Roman"/>
                <w:bCs/>
                <w:sz w:val="26"/>
                <w:szCs w:val="26"/>
                <w:lang w:val="uk-UA"/>
              </w:rPr>
            </w:pPr>
            <w:r w:rsidRPr="00F13FA0">
              <w:rPr>
                <w:rFonts w:ascii="Times New Roman" w:hAnsi="Times New Roman"/>
                <w:bCs/>
                <w:sz w:val="26"/>
                <w:szCs w:val="26"/>
                <w:lang w:val="uk-UA"/>
              </w:rPr>
              <w:t>2</w:t>
            </w:r>
          </w:p>
        </w:tc>
        <w:tc>
          <w:tcPr>
            <w:tcW w:w="1692" w:type="dxa"/>
            <w:tcBorders>
              <w:top w:val="single" w:sz="4" w:space="0" w:color="auto"/>
              <w:left w:val="single" w:sz="4" w:space="0" w:color="auto"/>
              <w:bottom w:val="single" w:sz="4" w:space="0" w:color="auto"/>
              <w:right w:val="single" w:sz="4" w:space="0" w:color="auto"/>
            </w:tcBorders>
          </w:tcPr>
          <w:p w:rsidR="00EA3206" w:rsidRPr="00F13FA0" w:rsidRDefault="00EA3206">
            <w:pPr>
              <w:spacing w:after="0"/>
              <w:jc w:val="center"/>
              <w:rPr>
                <w:rFonts w:ascii="Times New Roman" w:hAnsi="Times New Roman"/>
                <w:bCs/>
                <w:sz w:val="26"/>
                <w:szCs w:val="26"/>
                <w:lang w:val="uk-UA"/>
              </w:rPr>
            </w:pPr>
            <w:r w:rsidRPr="00F13FA0">
              <w:rPr>
                <w:rFonts w:ascii="Times New Roman" w:hAnsi="Times New Roman"/>
                <w:bCs/>
                <w:sz w:val="26"/>
                <w:szCs w:val="26"/>
                <w:lang w:val="uk-UA"/>
              </w:rPr>
              <w:t>11</w:t>
            </w:r>
          </w:p>
        </w:tc>
        <w:tc>
          <w:tcPr>
            <w:tcW w:w="1120" w:type="dxa"/>
            <w:tcBorders>
              <w:top w:val="single" w:sz="4" w:space="0" w:color="auto"/>
              <w:left w:val="single" w:sz="4" w:space="0" w:color="auto"/>
              <w:bottom w:val="single" w:sz="4" w:space="0" w:color="auto"/>
              <w:right w:val="single" w:sz="4" w:space="0" w:color="auto"/>
            </w:tcBorders>
          </w:tcPr>
          <w:p w:rsidR="00EA3206" w:rsidRPr="00F13FA0" w:rsidRDefault="00EA3206">
            <w:pPr>
              <w:spacing w:after="0"/>
              <w:jc w:val="center"/>
              <w:rPr>
                <w:rFonts w:ascii="Times New Roman" w:hAnsi="Times New Roman"/>
                <w:bCs/>
                <w:sz w:val="26"/>
                <w:szCs w:val="26"/>
                <w:lang w:val="uk-UA"/>
              </w:rPr>
            </w:pPr>
            <w:r w:rsidRPr="00F13FA0">
              <w:rPr>
                <w:rFonts w:ascii="Times New Roman" w:hAnsi="Times New Roman"/>
                <w:bCs/>
                <w:sz w:val="26"/>
                <w:szCs w:val="26"/>
                <w:lang w:val="uk-UA"/>
              </w:rPr>
              <w:t>15</w:t>
            </w:r>
          </w:p>
        </w:tc>
      </w:tr>
      <w:tr w:rsidR="00F13FA0" w:rsidRPr="00F13FA0" w:rsidTr="004A7979">
        <w:tc>
          <w:tcPr>
            <w:tcW w:w="516" w:type="dxa"/>
            <w:tcBorders>
              <w:top w:val="single" w:sz="4" w:space="0" w:color="auto"/>
              <w:left w:val="single" w:sz="4" w:space="0" w:color="auto"/>
              <w:bottom w:val="single" w:sz="4" w:space="0" w:color="auto"/>
              <w:right w:val="single" w:sz="4" w:space="0" w:color="auto"/>
            </w:tcBorders>
          </w:tcPr>
          <w:p w:rsidR="00EA3206" w:rsidRPr="00F13FA0" w:rsidRDefault="00EA3206">
            <w:pPr>
              <w:spacing w:after="0"/>
              <w:jc w:val="center"/>
              <w:rPr>
                <w:rFonts w:ascii="Times New Roman" w:hAnsi="Times New Roman"/>
                <w:bCs/>
                <w:sz w:val="26"/>
                <w:szCs w:val="26"/>
                <w:lang w:val="uk-UA"/>
              </w:rPr>
            </w:pPr>
            <w:r w:rsidRPr="00F13FA0">
              <w:rPr>
                <w:rFonts w:ascii="Times New Roman" w:hAnsi="Times New Roman"/>
                <w:bCs/>
                <w:sz w:val="26"/>
                <w:szCs w:val="26"/>
                <w:lang w:val="uk-UA"/>
              </w:rPr>
              <w:t>9.</w:t>
            </w:r>
          </w:p>
        </w:tc>
        <w:tc>
          <w:tcPr>
            <w:tcW w:w="3647" w:type="dxa"/>
            <w:tcBorders>
              <w:top w:val="single" w:sz="4" w:space="0" w:color="auto"/>
              <w:left w:val="single" w:sz="4" w:space="0" w:color="auto"/>
              <w:bottom w:val="single" w:sz="4" w:space="0" w:color="auto"/>
              <w:right w:val="single" w:sz="4" w:space="0" w:color="auto"/>
            </w:tcBorders>
          </w:tcPr>
          <w:p w:rsidR="00EA3206" w:rsidRPr="00F13FA0" w:rsidRDefault="00EA3206" w:rsidP="00CD4F01">
            <w:pPr>
              <w:spacing w:after="0" w:line="240" w:lineRule="auto"/>
              <w:rPr>
                <w:rFonts w:ascii="Times New Roman" w:hAnsi="Times New Roman"/>
                <w:bCs/>
                <w:sz w:val="26"/>
                <w:szCs w:val="26"/>
                <w:lang w:val="uk-UA"/>
              </w:rPr>
            </w:pPr>
            <w:r w:rsidRPr="00F13FA0">
              <w:rPr>
                <w:rFonts w:ascii="Times New Roman" w:hAnsi="Times New Roman"/>
                <w:sz w:val="26"/>
                <w:szCs w:val="26"/>
                <w:lang w:val="uk-UA"/>
              </w:rPr>
              <w:t>Податковий контроль. Відповідальність за порушення податкового законодавства</w:t>
            </w:r>
          </w:p>
        </w:tc>
        <w:tc>
          <w:tcPr>
            <w:tcW w:w="1389" w:type="dxa"/>
            <w:tcBorders>
              <w:top w:val="single" w:sz="4" w:space="0" w:color="auto"/>
              <w:left w:val="single" w:sz="4" w:space="0" w:color="auto"/>
              <w:bottom w:val="single" w:sz="4" w:space="0" w:color="auto"/>
              <w:right w:val="single" w:sz="4" w:space="0" w:color="auto"/>
            </w:tcBorders>
          </w:tcPr>
          <w:p w:rsidR="00EA3206" w:rsidRPr="00F13FA0" w:rsidRDefault="00EA3206">
            <w:pPr>
              <w:spacing w:after="0"/>
              <w:jc w:val="center"/>
              <w:rPr>
                <w:rFonts w:ascii="Times New Roman" w:hAnsi="Times New Roman"/>
                <w:bCs/>
                <w:sz w:val="26"/>
                <w:szCs w:val="26"/>
                <w:lang w:val="uk-UA"/>
              </w:rPr>
            </w:pPr>
            <w:r w:rsidRPr="00F13FA0">
              <w:rPr>
                <w:rFonts w:ascii="Times New Roman" w:hAnsi="Times New Roman"/>
                <w:bCs/>
                <w:sz w:val="26"/>
                <w:szCs w:val="26"/>
                <w:lang w:val="uk-UA"/>
              </w:rPr>
              <w:t>2</w:t>
            </w:r>
          </w:p>
        </w:tc>
        <w:tc>
          <w:tcPr>
            <w:tcW w:w="1475" w:type="dxa"/>
            <w:tcBorders>
              <w:top w:val="single" w:sz="4" w:space="0" w:color="auto"/>
              <w:left w:val="single" w:sz="4" w:space="0" w:color="auto"/>
              <w:bottom w:val="single" w:sz="4" w:space="0" w:color="auto"/>
              <w:right w:val="single" w:sz="4" w:space="0" w:color="auto"/>
            </w:tcBorders>
          </w:tcPr>
          <w:p w:rsidR="00EA3206" w:rsidRPr="00F13FA0" w:rsidRDefault="00EA3206">
            <w:pPr>
              <w:spacing w:after="0"/>
              <w:jc w:val="center"/>
              <w:rPr>
                <w:rFonts w:ascii="Times New Roman" w:hAnsi="Times New Roman"/>
                <w:bCs/>
                <w:sz w:val="26"/>
                <w:szCs w:val="26"/>
                <w:lang w:val="uk-UA"/>
              </w:rPr>
            </w:pPr>
            <w:r w:rsidRPr="00F13FA0">
              <w:rPr>
                <w:rFonts w:ascii="Times New Roman" w:hAnsi="Times New Roman"/>
                <w:bCs/>
                <w:sz w:val="26"/>
                <w:szCs w:val="26"/>
                <w:lang w:val="uk-UA"/>
              </w:rPr>
              <w:t>2</w:t>
            </w:r>
          </w:p>
        </w:tc>
        <w:tc>
          <w:tcPr>
            <w:tcW w:w="1692" w:type="dxa"/>
            <w:tcBorders>
              <w:top w:val="single" w:sz="4" w:space="0" w:color="auto"/>
              <w:left w:val="single" w:sz="4" w:space="0" w:color="auto"/>
              <w:bottom w:val="single" w:sz="4" w:space="0" w:color="auto"/>
              <w:right w:val="single" w:sz="4" w:space="0" w:color="auto"/>
            </w:tcBorders>
          </w:tcPr>
          <w:p w:rsidR="00EA3206" w:rsidRPr="00F13FA0" w:rsidRDefault="00EA3206">
            <w:pPr>
              <w:spacing w:after="0"/>
              <w:jc w:val="center"/>
              <w:rPr>
                <w:rFonts w:ascii="Times New Roman" w:hAnsi="Times New Roman"/>
                <w:bCs/>
                <w:sz w:val="26"/>
                <w:szCs w:val="26"/>
                <w:lang w:val="uk-UA"/>
              </w:rPr>
            </w:pPr>
            <w:r w:rsidRPr="00F13FA0">
              <w:rPr>
                <w:rFonts w:ascii="Times New Roman" w:hAnsi="Times New Roman"/>
                <w:bCs/>
                <w:sz w:val="26"/>
                <w:szCs w:val="26"/>
                <w:lang w:val="uk-UA"/>
              </w:rPr>
              <w:t>11</w:t>
            </w:r>
          </w:p>
        </w:tc>
        <w:tc>
          <w:tcPr>
            <w:tcW w:w="1120" w:type="dxa"/>
            <w:tcBorders>
              <w:top w:val="single" w:sz="4" w:space="0" w:color="auto"/>
              <w:left w:val="single" w:sz="4" w:space="0" w:color="auto"/>
              <w:bottom w:val="single" w:sz="4" w:space="0" w:color="auto"/>
              <w:right w:val="single" w:sz="4" w:space="0" w:color="auto"/>
            </w:tcBorders>
          </w:tcPr>
          <w:p w:rsidR="00EA3206" w:rsidRPr="00F13FA0" w:rsidRDefault="00EA3206">
            <w:pPr>
              <w:spacing w:after="0"/>
              <w:jc w:val="center"/>
              <w:rPr>
                <w:rFonts w:ascii="Times New Roman" w:hAnsi="Times New Roman"/>
                <w:bCs/>
                <w:sz w:val="26"/>
                <w:szCs w:val="26"/>
                <w:lang w:val="uk-UA"/>
              </w:rPr>
            </w:pPr>
            <w:r w:rsidRPr="00F13FA0">
              <w:rPr>
                <w:rFonts w:ascii="Times New Roman" w:hAnsi="Times New Roman"/>
                <w:bCs/>
                <w:sz w:val="26"/>
                <w:szCs w:val="26"/>
                <w:lang w:val="uk-UA"/>
              </w:rPr>
              <w:t>15</w:t>
            </w:r>
          </w:p>
        </w:tc>
      </w:tr>
      <w:tr w:rsidR="00F13FA0" w:rsidRPr="00F13FA0" w:rsidTr="004A7979">
        <w:tc>
          <w:tcPr>
            <w:tcW w:w="4163" w:type="dxa"/>
            <w:gridSpan w:val="2"/>
            <w:tcBorders>
              <w:top w:val="single" w:sz="4" w:space="0" w:color="auto"/>
              <w:left w:val="single" w:sz="4" w:space="0" w:color="auto"/>
              <w:bottom w:val="single" w:sz="4" w:space="0" w:color="auto"/>
              <w:right w:val="single" w:sz="4" w:space="0" w:color="auto"/>
            </w:tcBorders>
          </w:tcPr>
          <w:p w:rsidR="00EA3206" w:rsidRPr="00F13FA0" w:rsidRDefault="00EA3206">
            <w:pPr>
              <w:spacing w:after="0"/>
              <w:jc w:val="center"/>
              <w:rPr>
                <w:rFonts w:ascii="Times New Roman" w:hAnsi="Times New Roman"/>
                <w:b/>
                <w:bCs/>
                <w:sz w:val="26"/>
                <w:szCs w:val="26"/>
                <w:lang w:val="uk-UA"/>
              </w:rPr>
            </w:pPr>
            <w:r w:rsidRPr="00F13FA0">
              <w:rPr>
                <w:rFonts w:ascii="Times New Roman" w:hAnsi="Times New Roman"/>
                <w:b/>
                <w:bCs/>
                <w:sz w:val="26"/>
                <w:szCs w:val="26"/>
                <w:lang w:val="uk-UA"/>
              </w:rPr>
              <w:t>Разом за кредитом 4</w:t>
            </w:r>
          </w:p>
        </w:tc>
        <w:tc>
          <w:tcPr>
            <w:tcW w:w="1389" w:type="dxa"/>
            <w:tcBorders>
              <w:top w:val="single" w:sz="4" w:space="0" w:color="auto"/>
              <w:left w:val="single" w:sz="4" w:space="0" w:color="auto"/>
              <w:bottom w:val="single" w:sz="4" w:space="0" w:color="auto"/>
              <w:right w:val="single" w:sz="4" w:space="0" w:color="auto"/>
            </w:tcBorders>
          </w:tcPr>
          <w:p w:rsidR="00EA3206" w:rsidRPr="00F13FA0" w:rsidRDefault="00EA3206">
            <w:pPr>
              <w:spacing w:after="0"/>
              <w:jc w:val="center"/>
              <w:rPr>
                <w:rFonts w:ascii="Times New Roman" w:hAnsi="Times New Roman"/>
                <w:b/>
                <w:bCs/>
                <w:sz w:val="26"/>
                <w:szCs w:val="26"/>
                <w:lang w:val="uk-UA"/>
              </w:rPr>
            </w:pPr>
            <w:r w:rsidRPr="00F13FA0">
              <w:rPr>
                <w:rFonts w:ascii="Times New Roman" w:hAnsi="Times New Roman"/>
                <w:b/>
                <w:bCs/>
                <w:sz w:val="26"/>
                <w:szCs w:val="26"/>
                <w:lang w:val="uk-UA"/>
              </w:rPr>
              <w:t>4</w:t>
            </w:r>
          </w:p>
        </w:tc>
        <w:tc>
          <w:tcPr>
            <w:tcW w:w="1475" w:type="dxa"/>
            <w:tcBorders>
              <w:top w:val="single" w:sz="4" w:space="0" w:color="auto"/>
              <w:left w:val="single" w:sz="4" w:space="0" w:color="auto"/>
              <w:bottom w:val="single" w:sz="4" w:space="0" w:color="auto"/>
              <w:right w:val="single" w:sz="4" w:space="0" w:color="auto"/>
            </w:tcBorders>
          </w:tcPr>
          <w:p w:rsidR="00EA3206" w:rsidRPr="00F13FA0" w:rsidRDefault="00EA3206">
            <w:pPr>
              <w:spacing w:after="0"/>
              <w:jc w:val="center"/>
              <w:rPr>
                <w:rFonts w:ascii="Times New Roman" w:hAnsi="Times New Roman"/>
                <w:b/>
                <w:bCs/>
                <w:sz w:val="26"/>
                <w:szCs w:val="26"/>
                <w:lang w:val="uk-UA"/>
              </w:rPr>
            </w:pPr>
            <w:r w:rsidRPr="00F13FA0">
              <w:rPr>
                <w:rFonts w:ascii="Times New Roman" w:hAnsi="Times New Roman"/>
                <w:b/>
                <w:bCs/>
                <w:sz w:val="26"/>
                <w:szCs w:val="26"/>
                <w:lang w:val="uk-UA"/>
              </w:rPr>
              <w:t>4</w:t>
            </w:r>
          </w:p>
        </w:tc>
        <w:tc>
          <w:tcPr>
            <w:tcW w:w="1692" w:type="dxa"/>
            <w:tcBorders>
              <w:top w:val="single" w:sz="4" w:space="0" w:color="auto"/>
              <w:left w:val="single" w:sz="4" w:space="0" w:color="auto"/>
              <w:bottom w:val="single" w:sz="4" w:space="0" w:color="auto"/>
              <w:right w:val="single" w:sz="4" w:space="0" w:color="auto"/>
            </w:tcBorders>
          </w:tcPr>
          <w:p w:rsidR="00EA3206" w:rsidRPr="00F13FA0" w:rsidRDefault="00EA3206">
            <w:pPr>
              <w:spacing w:after="0"/>
              <w:jc w:val="center"/>
              <w:rPr>
                <w:rFonts w:ascii="Times New Roman" w:hAnsi="Times New Roman"/>
                <w:b/>
                <w:bCs/>
                <w:sz w:val="26"/>
                <w:szCs w:val="26"/>
                <w:lang w:val="uk-UA"/>
              </w:rPr>
            </w:pPr>
            <w:r w:rsidRPr="00F13FA0">
              <w:rPr>
                <w:rFonts w:ascii="Times New Roman" w:hAnsi="Times New Roman"/>
                <w:b/>
                <w:bCs/>
                <w:sz w:val="26"/>
                <w:szCs w:val="26"/>
                <w:lang w:val="uk-UA"/>
              </w:rPr>
              <w:t>22</w:t>
            </w:r>
          </w:p>
        </w:tc>
        <w:tc>
          <w:tcPr>
            <w:tcW w:w="1120" w:type="dxa"/>
            <w:tcBorders>
              <w:top w:val="single" w:sz="4" w:space="0" w:color="auto"/>
              <w:left w:val="single" w:sz="4" w:space="0" w:color="auto"/>
              <w:bottom w:val="single" w:sz="4" w:space="0" w:color="auto"/>
              <w:right w:val="single" w:sz="4" w:space="0" w:color="auto"/>
            </w:tcBorders>
          </w:tcPr>
          <w:p w:rsidR="00EA3206" w:rsidRPr="00F13FA0" w:rsidRDefault="00EA3206">
            <w:pPr>
              <w:spacing w:after="0"/>
              <w:jc w:val="center"/>
              <w:rPr>
                <w:rFonts w:ascii="Times New Roman" w:hAnsi="Times New Roman"/>
                <w:b/>
                <w:bCs/>
                <w:sz w:val="26"/>
                <w:szCs w:val="26"/>
                <w:lang w:val="uk-UA"/>
              </w:rPr>
            </w:pPr>
            <w:r w:rsidRPr="00F13FA0">
              <w:rPr>
                <w:rFonts w:ascii="Times New Roman" w:hAnsi="Times New Roman"/>
                <w:b/>
                <w:bCs/>
                <w:sz w:val="26"/>
                <w:szCs w:val="26"/>
                <w:lang w:val="uk-UA"/>
              </w:rPr>
              <w:t>30</w:t>
            </w:r>
          </w:p>
        </w:tc>
      </w:tr>
      <w:tr w:rsidR="00F13FA0" w:rsidRPr="00F13FA0" w:rsidTr="004A7979">
        <w:tc>
          <w:tcPr>
            <w:tcW w:w="4163" w:type="dxa"/>
            <w:gridSpan w:val="2"/>
            <w:tcBorders>
              <w:top w:val="single" w:sz="4" w:space="0" w:color="auto"/>
              <w:left w:val="single" w:sz="4" w:space="0" w:color="auto"/>
              <w:bottom w:val="single" w:sz="4" w:space="0" w:color="auto"/>
              <w:right w:val="single" w:sz="4" w:space="0" w:color="auto"/>
            </w:tcBorders>
          </w:tcPr>
          <w:p w:rsidR="00EA3206" w:rsidRPr="00F13FA0" w:rsidRDefault="00EA3206">
            <w:pPr>
              <w:spacing w:after="0"/>
              <w:jc w:val="center"/>
              <w:rPr>
                <w:rFonts w:ascii="Times New Roman" w:hAnsi="Times New Roman"/>
                <w:b/>
                <w:bCs/>
                <w:sz w:val="26"/>
                <w:szCs w:val="26"/>
                <w:lang w:val="uk-UA"/>
              </w:rPr>
            </w:pPr>
            <w:r w:rsidRPr="00F13FA0">
              <w:rPr>
                <w:rFonts w:ascii="Times New Roman" w:hAnsi="Times New Roman"/>
                <w:b/>
                <w:bCs/>
                <w:sz w:val="26"/>
                <w:szCs w:val="26"/>
                <w:lang w:val="uk-UA"/>
              </w:rPr>
              <w:t>Разом за змістовим модулем 2</w:t>
            </w:r>
          </w:p>
        </w:tc>
        <w:tc>
          <w:tcPr>
            <w:tcW w:w="1389" w:type="dxa"/>
            <w:tcBorders>
              <w:top w:val="single" w:sz="4" w:space="0" w:color="auto"/>
              <w:left w:val="single" w:sz="4" w:space="0" w:color="auto"/>
              <w:bottom w:val="single" w:sz="4" w:space="0" w:color="auto"/>
              <w:right w:val="single" w:sz="4" w:space="0" w:color="auto"/>
            </w:tcBorders>
          </w:tcPr>
          <w:p w:rsidR="00EA3206" w:rsidRPr="00F13FA0" w:rsidRDefault="00EA3206">
            <w:pPr>
              <w:spacing w:after="0"/>
              <w:jc w:val="center"/>
              <w:rPr>
                <w:rFonts w:ascii="Times New Roman" w:hAnsi="Times New Roman"/>
                <w:b/>
                <w:bCs/>
                <w:sz w:val="26"/>
                <w:szCs w:val="26"/>
                <w:lang w:val="uk-UA"/>
              </w:rPr>
            </w:pPr>
            <w:r w:rsidRPr="00F13FA0">
              <w:rPr>
                <w:rFonts w:ascii="Times New Roman" w:hAnsi="Times New Roman"/>
                <w:b/>
                <w:bCs/>
                <w:sz w:val="26"/>
                <w:szCs w:val="26"/>
                <w:lang w:val="uk-UA"/>
              </w:rPr>
              <w:t>14</w:t>
            </w:r>
          </w:p>
        </w:tc>
        <w:tc>
          <w:tcPr>
            <w:tcW w:w="1475" w:type="dxa"/>
            <w:tcBorders>
              <w:top w:val="single" w:sz="4" w:space="0" w:color="auto"/>
              <w:left w:val="single" w:sz="4" w:space="0" w:color="auto"/>
              <w:bottom w:val="single" w:sz="4" w:space="0" w:color="auto"/>
              <w:right w:val="single" w:sz="4" w:space="0" w:color="auto"/>
            </w:tcBorders>
          </w:tcPr>
          <w:p w:rsidR="00EA3206" w:rsidRPr="00F13FA0" w:rsidRDefault="00EA3206">
            <w:pPr>
              <w:spacing w:after="0"/>
              <w:jc w:val="center"/>
              <w:rPr>
                <w:rFonts w:ascii="Times New Roman" w:hAnsi="Times New Roman"/>
                <w:b/>
                <w:bCs/>
                <w:sz w:val="26"/>
                <w:szCs w:val="26"/>
                <w:lang w:val="uk-UA"/>
              </w:rPr>
            </w:pPr>
            <w:r w:rsidRPr="00F13FA0">
              <w:rPr>
                <w:rFonts w:ascii="Times New Roman" w:hAnsi="Times New Roman"/>
                <w:b/>
                <w:bCs/>
                <w:sz w:val="26"/>
                <w:szCs w:val="26"/>
                <w:lang w:val="uk-UA"/>
              </w:rPr>
              <w:t>14</w:t>
            </w:r>
          </w:p>
        </w:tc>
        <w:tc>
          <w:tcPr>
            <w:tcW w:w="1692" w:type="dxa"/>
            <w:tcBorders>
              <w:top w:val="single" w:sz="4" w:space="0" w:color="auto"/>
              <w:left w:val="single" w:sz="4" w:space="0" w:color="auto"/>
              <w:bottom w:val="single" w:sz="4" w:space="0" w:color="auto"/>
              <w:right w:val="single" w:sz="4" w:space="0" w:color="auto"/>
            </w:tcBorders>
          </w:tcPr>
          <w:p w:rsidR="00EA3206" w:rsidRPr="00F13FA0" w:rsidRDefault="00EA3206">
            <w:pPr>
              <w:spacing w:after="0"/>
              <w:jc w:val="center"/>
              <w:rPr>
                <w:rFonts w:ascii="Times New Roman" w:hAnsi="Times New Roman"/>
                <w:b/>
                <w:bCs/>
                <w:sz w:val="26"/>
                <w:szCs w:val="26"/>
                <w:lang w:val="uk-UA"/>
              </w:rPr>
            </w:pPr>
            <w:r w:rsidRPr="00F13FA0">
              <w:rPr>
                <w:rFonts w:ascii="Times New Roman" w:hAnsi="Times New Roman"/>
                <w:b/>
                <w:bCs/>
                <w:sz w:val="26"/>
                <w:szCs w:val="26"/>
                <w:lang w:val="uk-UA"/>
              </w:rPr>
              <w:t>62</w:t>
            </w:r>
          </w:p>
        </w:tc>
        <w:tc>
          <w:tcPr>
            <w:tcW w:w="1120" w:type="dxa"/>
            <w:tcBorders>
              <w:top w:val="single" w:sz="4" w:space="0" w:color="auto"/>
              <w:left w:val="single" w:sz="4" w:space="0" w:color="auto"/>
              <w:bottom w:val="single" w:sz="4" w:space="0" w:color="auto"/>
              <w:right w:val="single" w:sz="4" w:space="0" w:color="auto"/>
            </w:tcBorders>
          </w:tcPr>
          <w:p w:rsidR="00EA3206" w:rsidRPr="00F13FA0" w:rsidRDefault="00EA3206">
            <w:pPr>
              <w:spacing w:after="0"/>
              <w:jc w:val="center"/>
              <w:rPr>
                <w:rFonts w:ascii="Times New Roman" w:hAnsi="Times New Roman"/>
                <w:b/>
                <w:bCs/>
                <w:sz w:val="26"/>
                <w:szCs w:val="26"/>
                <w:lang w:val="uk-UA"/>
              </w:rPr>
            </w:pPr>
            <w:r w:rsidRPr="00F13FA0">
              <w:rPr>
                <w:rFonts w:ascii="Times New Roman" w:hAnsi="Times New Roman"/>
                <w:b/>
                <w:bCs/>
                <w:sz w:val="26"/>
                <w:szCs w:val="26"/>
                <w:lang w:val="uk-UA"/>
              </w:rPr>
              <w:t>90</w:t>
            </w:r>
          </w:p>
        </w:tc>
      </w:tr>
      <w:tr w:rsidR="00EA3206" w:rsidRPr="00F13FA0" w:rsidTr="004A7979">
        <w:tc>
          <w:tcPr>
            <w:tcW w:w="4163" w:type="dxa"/>
            <w:gridSpan w:val="2"/>
            <w:tcBorders>
              <w:top w:val="single" w:sz="4" w:space="0" w:color="auto"/>
              <w:left w:val="single" w:sz="4" w:space="0" w:color="auto"/>
              <w:bottom w:val="single" w:sz="4" w:space="0" w:color="auto"/>
              <w:right w:val="single" w:sz="4" w:space="0" w:color="auto"/>
            </w:tcBorders>
          </w:tcPr>
          <w:p w:rsidR="00EA3206" w:rsidRPr="00F13FA0" w:rsidRDefault="00EA3206">
            <w:pPr>
              <w:spacing w:after="0"/>
              <w:jc w:val="center"/>
              <w:rPr>
                <w:rFonts w:ascii="Times New Roman" w:hAnsi="Times New Roman"/>
                <w:b/>
                <w:bCs/>
                <w:sz w:val="26"/>
                <w:szCs w:val="26"/>
                <w:lang w:val="uk-UA"/>
              </w:rPr>
            </w:pPr>
            <w:r w:rsidRPr="00F13FA0">
              <w:rPr>
                <w:rFonts w:ascii="Times New Roman" w:hAnsi="Times New Roman"/>
                <w:b/>
                <w:bCs/>
                <w:sz w:val="26"/>
                <w:szCs w:val="26"/>
                <w:lang w:val="uk-UA"/>
              </w:rPr>
              <w:t>Всього годин на дисципліну</w:t>
            </w:r>
          </w:p>
        </w:tc>
        <w:tc>
          <w:tcPr>
            <w:tcW w:w="1389" w:type="dxa"/>
            <w:tcBorders>
              <w:top w:val="single" w:sz="4" w:space="0" w:color="auto"/>
              <w:left w:val="single" w:sz="4" w:space="0" w:color="auto"/>
              <w:bottom w:val="single" w:sz="4" w:space="0" w:color="auto"/>
              <w:right w:val="single" w:sz="4" w:space="0" w:color="auto"/>
            </w:tcBorders>
          </w:tcPr>
          <w:p w:rsidR="00EA3206" w:rsidRPr="00F13FA0" w:rsidRDefault="00EA3206">
            <w:pPr>
              <w:spacing w:after="0"/>
              <w:jc w:val="center"/>
              <w:rPr>
                <w:rFonts w:ascii="Times New Roman" w:hAnsi="Times New Roman"/>
                <w:b/>
                <w:bCs/>
                <w:sz w:val="26"/>
                <w:szCs w:val="26"/>
                <w:lang w:val="uk-UA"/>
              </w:rPr>
            </w:pPr>
            <w:r w:rsidRPr="00F13FA0">
              <w:rPr>
                <w:rFonts w:ascii="Times New Roman" w:hAnsi="Times New Roman"/>
                <w:b/>
                <w:bCs/>
                <w:sz w:val="26"/>
                <w:szCs w:val="26"/>
                <w:lang w:val="uk-UA"/>
              </w:rPr>
              <w:t>20</w:t>
            </w:r>
          </w:p>
        </w:tc>
        <w:tc>
          <w:tcPr>
            <w:tcW w:w="1475" w:type="dxa"/>
            <w:tcBorders>
              <w:top w:val="single" w:sz="4" w:space="0" w:color="auto"/>
              <w:left w:val="single" w:sz="4" w:space="0" w:color="auto"/>
              <w:bottom w:val="single" w:sz="4" w:space="0" w:color="auto"/>
              <w:right w:val="single" w:sz="4" w:space="0" w:color="auto"/>
            </w:tcBorders>
          </w:tcPr>
          <w:p w:rsidR="00EA3206" w:rsidRPr="00F13FA0" w:rsidRDefault="00EA3206">
            <w:pPr>
              <w:spacing w:after="0"/>
              <w:jc w:val="center"/>
              <w:rPr>
                <w:rFonts w:ascii="Times New Roman" w:hAnsi="Times New Roman"/>
                <w:b/>
                <w:bCs/>
                <w:sz w:val="26"/>
                <w:szCs w:val="26"/>
                <w:lang w:val="uk-UA"/>
              </w:rPr>
            </w:pPr>
            <w:r w:rsidRPr="00F13FA0">
              <w:rPr>
                <w:rFonts w:ascii="Times New Roman" w:hAnsi="Times New Roman"/>
                <w:b/>
                <w:bCs/>
                <w:sz w:val="26"/>
                <w:szCs w:val="26"/>
                <w:lang w:val="uk-UA"/>
              </w:rPr>
              <w:t>20</w:t>
            </w:r>
          </w:p>
        </w:tc>
        <w:tc>
          <w:tcPr>
            <w:tcW w:w="1692" w:type="dxa"/>
            <w:tcBorders>
              <w:top w:val="single" w:sz="4" w:space="0" w:color="auto"/>
              <w:left w:val="single" w:sz="4" w:space="0" w:color="auto"/>
              <w:bottom w:val="single" w:sz="4" w:space="0" w:color="auto"/>
              <w:right w:val="single" w:sz="4" w:space="0" w:color="auto"/>
            </w:tcBorders>
          </w:tcPr>
          <w:p w:rsidR="00EA3206" w:rsidRPr="00F13FA0" w:rsidRDefault="00EA3206">
            <w:pPr>
              <w:spacing w:after="0"/>
              <w:jc w:val="center"/>
              <w:rPr>
                <w:rFonts w:ascii="Times New Roman" w:hAnsi="Times New Roman"/>
                <w:b/>
                <w:bCs/>
                <w:sz w:val="26"/>
                <w:szCs w:val="26"/>
                <w:lang w:val="uk-UA"/>
              </w:rPr>
            </w:pPr>
            <w:r w:rsidRPr="00F13FA0">
              <w:rPr>
                <w:rFonts w:ascii="Times New Roman" w:hAnsi="Times New Roman"/>
                <w:b/>
                <w:bCs/>
                <w:sz w:val="26"/>
                <w:szCs w:val="26"/>
                <w:lang w:val="uk-UA"/>
              </w:rPr>
              <w:t>80</w:t>
            </w:r>
          </w:p>
        </w:tc>
        <w:tc>
          <w:tcPr>
            <w:tcW w:w="1120" w:type="dxa"/>
            <w:tcBorders>
              <w:top w:val="single" w:sz="4" w:space="0" w:color="auto"/>
              <w:left w:val="single" w:sz="4" w:space="0" w:color="auto"/>
              <w:bottom w:val="single" w:sz="4" w:space="0" w:color="auto"/>
              <w:right w:val="single" w:sz="4" w:space="0" w:color="auto"/>
            </w:tcBorders>
          </w:tcPr>
          <w:p w:rsidR="00EA3206" w:rsidRPr="00F13FA0" w:rsidRDefault="00EA3206">
            <w:pPr>
              <w:spacing w:after="0"/>
              <w:jc w:val="center"/>
              <w:rPr>
                <w:rFonts w:ascii="Times New Roman" w:hAnsi="Times New Roman"/>
                <w:b/>
                <w:bCs/>
                <w:sz w:val="26"/>
                <w:szCs w:val="26"/>
                <w:lang w:val="uk-UA"/>
              </w:rPr>
            </w:pPr>
            <w:r w:rsidRPr="00F13FA0">
              <w:rPr>
                <w:rFonts w:ascii="Times New Roman" w:hAnsi="Times New Roman"/>
                <w:b/>
                <w:bCs/>
                <w:sz w:val="26"/>
                <w:szCs w:val="26"/>
                <w:lang w:val="uk-UA"/>
              </w:rPr>
              <w:t>120</w:t>
            </w:r>
          </w:p>
        </w:tc>
      </w:tr>
    </w:tbl>
    <w:p w:rsidR="00EA3206" w:rsidRPr="00F13FA0" w:rsidRDefault="00EA3206" w:rsidP="004A7979">
      <w:pPr>
        <w:pStyle w:val="11"/>
        <w:spacing w:line="240" w:lineRule="auto"/>
        <w:rPr>
          <w:sz w:val="28"/>
          <w:szCs w:val="28"/>
          <w:lang w:eastAsia="uk-UA"/>
        </w:rPr>
      </w:pPr>
    </w:p>
    <w:p w:rsidR="00EA3206" w:rsidRPr="00F13FA0" w:rsidRDefault="00CD4F01" w:rsidP="004A7979">
      <w:pPr>
        <w:pStyle w:val="1"/>
        <w:keepLines w:val="0"/>
        <w:spacing w:before="240" w:line="240" w:lineRule="auto"/>
        <w:jc w:val="center"/>
        <w:rPr>
          <w:rFonts w:ascii="Times New Roman" w:hAnsi="Times New Roman"/>
          <w:color w:val="auto"/>
          <w:lang w:val="uk-UA" w:eastAsia="ru-RU"/>
        </w:rPr>
      </w:pPr>
      <w:r w:rsidRPr="00F13FA0">
        <w:rPr>
          <w:rFonts w:ascii="Times New Roman" w:hAnsi="Times New Roman"/>
          <w:color w:val="auto"/>
          <w:lang w:val="uk-UA"/>
        </w:rPr>
        <w:lastRenderedPageBreak/>
        <w:t xml:space="preserve">8. </w:t>
      </w:r>
      <w:r w:rsidR="00EA3206" w:rsidRPr="00F13FA0">
        <w:rPr>
          <w:rFonts w:ascii="Times New Roman" w:hAnsi="Times New Roman"/>
          <w:color w:val="auto"/>
          <w:lang w:val="uk-UA"/>
        </w:rPr>
        <w:t>Теми семінарських занять</w:t>
      </w:r>
    </w:p>
    <w:tbl>
      <w:tblPr>
        <w:tblW w:w="9889" w:type="dxa"/>
        <w:tblLook w:val="01E0" w:firstRow="1" w:lastRow="1" w:firstColumn="1" w:lastColumn="1" w:noHBand="0" w:noVBand="0"/>
      </w:tblPr>
      <w:tblGrid>
        <w:gridCol w:w="516"/>
        <w:gridCol w:w="7672"/>
        <w:gridCol w:w="1701"/>
      </w:tblGrid>
      <w:tr w:rsidR="00F13FA0" w:rsidRPr="00F13FA0" w:rsidTr="002D6CBB">
        <w:tc>
          <w:tcPr>
            <w:tcW w:w="516" w:type="dxa"/>
            <w:tcBorders>
              <w:top w:val="single" w:sz="4" w:space="0" w:color="auto"/>
              <w:left w:val="single" w:sz="4" w:space="0" w:color="auto"/>
              <w:bottom w:val="single" w:sz="4" w:space="0" w:color="auto"/>
              <w:right w:val="single" w:sz="4" w:space="0" w:color="auto"/>
            </w:tcBorders>
          </w:tcPr>
          <w:p w:rsidR="00EA3206" w:rsidRPr="00F13FA0" w:rsidRDefault="00EA3206">
            <w:pPr>
              <w:pStyle w:val="21"/>
              <w:spacing w:after="0" w:line="240" w:lineRule="auto"/>
              <w:ind w:left="0"/>
              <w:jc w:val="center"/>
              <w:rPr>
                <w:rFonts w:ascii="Times New Roman" w:hAnsi="Times New Roman"/>
                <w:b/>
                <w:sz w:val="26"/>
                <w:szCs w:val="26"/>
                <w:lang w:val="uk-UA"/>
              </w:rPr>
            </w:pPr>
            <w:r w:rsidRPr="00F13FA0">
              <w:rPr>
                <w:rFonts w:ascii="Times New Roman" w:hAnsi="Times New Roman"/>
                <w:b/>
                <w:sz w:val="26"/>
                <w:szCs w:val="26"/>
                <w:lang w:val="uk-UA"/>
              </w:rPr>
              <w:t>№</w:t>
            </w:r>
          </w:p>
        </w:tc>
        <w:tc>
          <w:tcPr>
            <w:tcW w:w="7672" w:type="dxa"/>
            <w:tcBorders>
              <w:top w:val="single" w:sz="4" w:space="0" w:color="auto"/>
              <w:left w:val="single" w:sz="4" w:space="0" w:color="auto"/>
              <w:bottom w:val="single" w:sz="4" w:space="0" w:color="auto"/>
              <w:right w:val="single" w:sz="4" w:space="0" w:color="auto"/>
            </w:tcBorders>
          </w:tcPr>
          <w:p w:rsidR="00EA3206" w:rsidRPr="00F13FA0" w:rsidRDefault="00EA3206">
            <w:pPr>
              <w:pStyle w:val="21"/>
              <w:spacing w:after="0" w:line="240" w:lineRule="auto"/>
              <w:ind w:left="0"/>
              <w:jc w:val="center"/>
              <w:rPr>
                <w:rFonts w:ascii="Times New Roman" w:hAnsi="Times New Roman"/>
                <w:b/>
                <w:sz w:val="26"/>
                <w:szCs w:val="26"/>
                <w:lang w:val="uk-UA"/>
              </w:rPr>
            </w:pPr>
            <w:r w:rsidRPr="00F13FA0">
              <w:rPr>
                <w:rFonts w:ascii="Times New Roman" w:hAnsi="Times New Roman"/>
                <w:b/>
                <w:sz w:val="26"/>
                <w:szCs w:val="26"/>
                <w:lang w:val="uk-UA"/>
              </w:rPr>
              <w:t>Назва теми</w:t>
            </w:r>
          </w:p>
        </w:tc>
        <w:tc>
          <w:tcPr>
            <w:tcW w:w="1701" w:type="dxa"/>
            <w:tcBorders>
              <w:top w:val="single" w:sz="4" w:space="0" w:color="auto"/>
              <w:left w:val="single" w:sz="4" w:space="0" w:color="auto"/>
              <w:bottom w:val="single" w:sz="4" w:space="0" w:color="auto"/>
              <w:right w:val="single" w:sz="4" w:space="0" w:color="auto"/>
            </w:tcBorders>
          </w:tcPr>
          <w:p w:rsidR="00EA3206" w:rsidRPr="00F13FA0" w:rsidRDefault="00EA3206">
            <w:pPr>
              <w:pStyle w:val="21"/>
              <w:spacing w:after="0" w:line="240" w:lineRule="auto"/>
              <w:ind w:left="0"/>
              <w:jc w:val="center"/>
              <w:rPr>
                <w:rFonts w:ascii="Times New Roman" w:hAnsi="Times New Roman"/>
                <w:b/>
                <w:sz w:val="26"/>
                <w:szCs w:val="26"/>
                <w:lang w:val="uk-UA"/>
              </w:rPr>
            </w:pPr>
            <w:r w:rsidRPr="00F13FA0">
              <w:rPr>
                <w:rFonts w:ascii="Times New Roman" w:hAnsi="Times New Roman"/>
                <w:b/>
                <w:sz w:val="26"/>
                <w:szCs w:val="26"/>
                <w:lang w:val="uk-UA"/>
              </w:rPr>
              <w:t xml:space="preserve">Кількість годин </w:t>
            </w:r>
          </w:p>
        </w:tc>
      </w:tr>
      <w:tr w:rsidR="00F13FA0" w:rsidRPr="00F13FA0" w:rsidTr="002D6CBB">
        <w:tc>
          <w:tcPr>
            <w:tcW w:w="516" w:type="dxa"/>
            <w:tcBorders>
              <w:top w:val="single" w:sz="4" w:space="0" w:color="auto"/>
              <w:left w:val="single" w:sz="4" w:space="0" w:color="auto"/>
              <w:bottom w:val="single" w:sz="4" w:space="0" w:color="auto"/>
              <w:right w:val="single" w:sz="4" w:space="0" w:color="auto"/>
            </w:tcBorders>
          </w:tcPr>
          <w:p w:rsidR="00EA3206" w:rsidRPr="00F13FA0" w:rsidRDefault="00EA3206">
            <w:pPr>
              <w:pStyle w:val="21"/>
              <w:spacing w:after="0" w:line="240" w:lineRule="auto"/>
              <w:ind w:left="0"/>
              <w:rPr>
                <w:rFonts w:ascii="Times New Roman" w:hAnsi="Times New Roman"/>
                <w:sz w:val="26"/>
                <w:szCs w:val="26"/>
                <w:lang w:val="uk-UA"/>
              </w:rPr>
            </w:pPr>
            <w:r w:rsidRPr="00F13FA0">
              <w:rPr>
                <w:rFonts w:ascii="Times New Roman" w:hAnsi="Times New Roman"/>
                <w:sz w:val="26"/>
                <w:szCs w:val="26"/>
                <w:lang w:val="uk-UA"/>
              </w:rPr>
              <w:t xml:space="preserve">1. </w:t>
            </w:r>
          </w:p>
        </w:tc>
        <w:tc>
          <w:tcPr>
            <w:tcW w:w="7672" w:type="dxa"/>
            <w:tcBorders>
              <w:top w:val="single" w:sz="4" w:space="0" w:color="auto"/>
              <w:left w:val="single" w:sz="4" w:space="0" w:color="auto"/>
              <w:bottom w:val="single" w:sz="4" w:space="0" w:color="auto"/>
              <w:right w:val="single" w:sz="4" w:space="0" w:color="auto"/>
            </w:tcBorders>
          </w:tcPr>
          <w:p w:rsidR="00EA3206" w:rsidRPr="00F13FA0" w:rsidRDefault="00EA3206">
            <w:pPr>
              <w:pStyle w:val="21"/>
              <w:spacing w:after="0" w:line="240" w:lineRule="auto"/>
              <w:ind w:left="0"/>
              <w:rPr>
                <w:rFonts w:ascii="Times New Roman" w:hAnsi="Times New Roman"/>
                <w:sz w:val="26"/>
                <w:szCs w:val="26"/>
                <w:lang w:val="uk-UA"/>
              </w:rPr>
            </w:pPr>
            <w:r w:rsidRPr="00F13FA0">
              <w:rPr>
                <w:rFonts w:ascii="Times New Roman" w:hAnsi="Times New Roman"/>
                <w:sz w:val="26"/>
                <w:szCs w:val="26"/>
                <w:lang w:val="uk-UA"/>
              </w:rPr>
              <w:t>Загальні засади податкового права</w:t>
            </w:r>
          </w:p>
        </w:tc>
        <w:tc>
          <w:tcPr>
            <w:tcW w:w="1701" w:type="dxa"/>
            <w:tcBorders>
              <w:top w:val="single" w:sz="4" w:space="0" w:color="auto"/>
              <w:left w:val="single" w:sz="4" w:space="0" w:color="auto"/>
              <w:bottom w:val="single" w:sz="4" w:space="0" w:color="auto"/>
              <w:right w:val="single" w:sz="4" w:space="0" w:color="auto"/>
            </w:tcBorders>
          </w:tcPr>
          <w:p w:rsidR="00EA3206" w:rsidRPr="00F13FA0" w:rsidRDefault="00EA3206">
            <w:pPr>
              <w:pStyle w:val="21"/>
              <w:spacing w:after="0" w:line="240" w:lineRule="auto"/>
              <w:ind w:left="0"/>
              <w:jc w:val="center"/>
              <w:rPr>
                <w:rFonts w:ascii="Times New Roman" w:hAnsi="Times New Roman"/>
                <w:sz w:val="26"/>
                <w:szCs w:val="26"/>
                <w:lang w:val="uk-UA"/>
              </w:rPr>
            </w:pPr>
            <w:r w:rsidRPr="00F13FA0">
              <w:rPr>
                <w:rFonts w:ascii="Times New Roman" w:hAnsi="Times New Roman"/>
                <w:sz w:val="26"/>
                <w:szCs w:val="26"/>
                <w:lang w:val="uk-UA"/>
              </w:rPr>
              <w:t>2</w:t>
            </w:r>
          </w:p>
        </w:tc>
      </w:tr>
      <w:tr w:rsidR="00F13FA0" w:rsidRPr="00F13FA0" w:rsidTr="002D6CBB">
        <w:tc>
          <w:tcPr>
            <w:tcW w:w="516" w:type="dxa"/>
            <w:tcBorders>
              <w:top w:val="single" w:sz="4" w:space="0" w:color="auto"/>
              <w:left w:val="single" w:sz="4" w:space="0" w:color="auto"/>
              <w:bottom w:val="single" w:sz="4" w:space="0" w:color="auto"/>
              <w:right w:val="single" w:sz="4" w:space="0" w:color="auto"/>
            </w:tcBorders>
          </w:tcPr>
          <w:p w:rsidR="00EA3206" w:rsidRPr="00F13FA0" w:rsidRDefault="00EA3206">
            <w:pPr>
              <w:pStyle w:val="21"/>
              <w:spacing w:after="0" w:line="240" w:lineRule="auto"/>
              <w:ind w:left="0"/>
              <w:rPr>
                <w:rFonts w:ascii="Times New Roman" w:hAnsi="Times New Roman"/>
                <w:sz w:val="26"/>
                <w:szCs w:val="26"/>
                <w:lang w:val="uk-UA"/>
              </w:rPr>
            </w:pPr>
            <w:r w:rsidRPr="00F13FA0">
              <w:rPr>
                <w:rFonts w:ascii="Times New Roman" w:hAnsi="Times New Roman"/>
                <w:sz w:val="26"/>
                <w:szCs w:val="26"/>
                <w:lang w:val="uk-UA"/>
              </w:rPr>
              <w:t>2.</w:t>
            </w:r>
          </w:p>
        </w:tc>
        <w:tc>
          <w:tcPr>
            <w:tcW w:w="7672" w:type="dxa"/>
            <w:tcBorders>
              <w:top w:val="single" w:sz="4" w:space="0" w:color="auto"/>
              <w:left w:val="single" w:sz="4" w:space="0" w:color="auto"/>
              <w:bottom w:val="single" w:sz="4" w:space="0" w:color="auto"/>
              <w:right w:val="single" w:sz="4" w:space="0" w:color="auto"/>
            </w:tcBorders>
          </w:tcPr>
          <w:p w:rsidR="00EA3206" w:rsidRPr="00F13FA0" w:rsidRDefault="00EA3206">
            <w:pPr>
              <w:pStyle w:val="21"/>
              <w:spacing w:after="0" w:line="240" w:lineRule="auto"/>
              <w:ind w:left="0"/>
              <w:rPr>
                <w:rFonts w:ascii="Times New Roman" w:hAnsi="Times New Roman"/>
                <w:sz w:val="26"/>
                <w:szCs w:val="26"/>
                <w:lang w:val="uk-UA"/>
              </w:rPr>
            </w:pPr>
            <w:r w:rsidRPr="00F13FA0">
              <w:rPr>
                <w:rFonts w:ascii="Times New Roman" w:hAnsi="Times New Roman"/>
                <w:sz w:val="26"/>
                <w:szCs w:val="26"/>
                <w:lang w:val="uk-UA"/>
              </w:rPr>
              <w:t>Правове регулювання податкової системи України</w:t>
            </w:r>
          </w:p>
        </w:tc>
        <w:tc>
          <w:tcPr>
            <w:tcW w:w="1701" w:type="dxa"/>
            <w:tcBorders>
              <w:top w:val="single" w:sz="4" w:space="0" w:color="auto"/>
              <w:left w:val="single" w:sz="4" w:space="0" w:color="auto"/>
              <w:bottom w:val="single" w:sz="4" w:space="0" w:color="auto"/>
              <w:right w:val="single" w:sz="4" w:space="0" w:color="auto"/>
            </w:tcBorders>
          </w:tcPr>
          <w:p w:rsidR="00EA3206" w:rsidRPr="00F13FA0" w:rsidRDefault="00EA3206">
            <w:pPr>
              <w:pStyle w:val="21"/>
              <w:spacing w:after="0" w:line="240" w:lineRule="auto"/>
              <w:ind w:left="0"/>
              <w:jc w:val="center"/>
              <w:rPr>
                <w:rFonts w:ascii="Times New Roman" w:hAnsi="Times New Roman"/>
                <w:sz w:val="26"/>
                <w:szCs w:val="26"/>
                <w:lang w:val="uk-UA"/>
              </w:rPr>
            </w:pPr>
            <w:r w:rsidRPr="00F13FA0">
              <w:rPr>
                <w:rFonts w:ascii="Times New Roman" w:hAnsi="Times New Roman"/>
                <w:sz w:val="26"/>
                <w:szCs w:val="26"/>
                <w:lang w:val="uk-UA"/>
              </w:rPr>
              <w:t>2</w:t>
            </w:r>
          </w:p>
        </w:tc>
      </w:tr>
      <w:tr w:rsidR="00F13FA0" w:rsidRPr="00F13FA0" w:rsidTr="002D6CBB">
        <w:tc>
          <w:tcPr>
            <w:tcW w:w="516" w:type="dxa"/>
            <w:tcBorders>
              <w:top w:val="single" w:sz="4" w:space="0" w:color="auto"/>
              <w:left w:val="single" w:sz="4" w:space="0" w:color="auto"/>
              <w:bottom w:val="single" w:sz="4" w:space="0" w:color="auto"/>
              <w:right w:val="single" w:sz="4" w:space="0" w:color="auto"/>
            </w:tcBorders>
          </w:tcPr>
          <w:p w:rsidR="00EA3206" w:rsidRPr="00F13FA0" w:rsidRDefault="00EA3206">
            <w:pPr>
              <w:pStyle w:val="21"/>
              <w:spacing w:after="0" w:line="240" w:lineRule="auto"/>
              <w:ind w:left="0"/>
              <w:rPr>
                <w:rFonts w:ascii="Times New Roman" w:hAnsi="Times New Roman"/>
                <w:sz w:val="26"/>
                <w:szCs w:val="26"/>
                <w:lang w:val="uk-UA"/>
              </w:rPr>
            </w:pPr>
            <w:r w:rsidRPr="00F13FA0">
              <w:rPr>
                <w:rFonts w:ascii="Times New Roman" w:hAnsi="Times New Roman"/>
                <w:sz w:val="26"/>
                <w:szCs w:val="26"/>
                <w:lang w:val="uk-UA"/>
              </w:rPr>
              <w:t xml:space="preserve">3. </w:t>
            </w:r>
          </w:p>
        </w:tc>
        <w:tc>
          <w:tcPr>
            <w:tcW w:w="7672" w:type="dxa"/>
            <w:tcBorders>
              <w:top w:val="single" w:sz="4" w:space="0" w:color="auto"/>
              <w:left w:val="single" w:sz="4" w:space="0" w:color="auto"/>
              <w:bottom w:val="single" w:sz="4" w:space="0" w:color="auto"/>
              <w:right w:val="single" w:sz="4" w:space="0" w:color="auto"/>
            </w:tcBorders>
          </w:tcPr>
          <w:p w:rsidR="00EA3206" w:rsidRPr="00F13FA0" w:rsidRDefault="00EA3206">
            <w:pPr>
              <w:pStyle w:val="21"/>
              <w:spacing w:after="0" w:line="240" w:lineRule="auto"/>
              <w:ind w:left="0"/>
              <w:rPr>
                <w:rFonts w:ascii="Times New Roman" w:hAnsi="Times New Roman"/>
                <w:sz w:val="26"/>
                <w:szCs w:val="26"/>
                <w:lang w:val="uk-UA"/>
              </w:rPr>
            </w:pPr>
            <w:r w:rsidRPr="00F13FA0">
              <w:rPr>
                <w:rFonts w:ascii="Times New Roman" w:hAnsi="Times New Roman"/>
                <w:sz w:val="26"/>
                <w:szCs w:val="26"/>
                <w:lang w:val="uk-UA"/>
              </w:rPr>
              <w:t>Правовий статус суб’єктів податкових правовідносин</w:t>
            </w:r>
          </w:p>
        </w:tc>
        <w:tc>
          <w:tcPr>
            <w:tcW w:w="1701" w:type="dxa"/>
            <w:tcBorders>
              <w:top w:val="single" w:sz="4" w:space="0" w:color="auto"/>
              <w:left w:val="single" w:sz="4" w:space="0" w:color="auto"/>
              <w:bottom w:val="single" w:sz="4" w:space="0" w:color="auto"/>
              <w:right w:val="single" w:sz="4" w:space="0" w:color="auto"/>
            </w:tcBorders>
          </w:tcPr>
          <w:p w:rsidR="00EA3206" w:rsidRPr="00F13FA0" w:rsidRDefault="00EA3206">
            <w:pPr>
              <w:pStyle w:val="21"/>
              <w:spacing w:after="0" w:line="240" w:lineRule="auto"/>
              <w:ind w:left="0"/>
              <w:jc w:val="center"/>
              <w:rPr>
                <w:rFonts w:ascii="Times New Roman" w:hAnsi="Times New Roman"/>
                <w:sz w:val="26"/>
                <w:szCs w:val="26"/>
                <w:lang w:val="uk-UA"/>
              </w:rPr>
            </w:pPr>
            <w:r w:rsidRPr="00F13FA0">
              <w:rPr>
                <w:rFonts w:ascii="Times New Roman" w:hAnsi="Times New Roman"/>
                <w:sz w:val="26"/>
                <w:szCs w:val="26"/>
                <w:lang w:val="uk-UA"/>
              </w:rPr>
              <w:t>2</w:t>
            </w:r>
          </w:p>
        </w:tc>
      </w:tr>
      <w:tr w:rsidR="00F13FA0" w:rsidRPr="00F13FA0" w:rsidTr="002D6CBB">
        <w:tc>
          <w:tcPr>
            <w:tcW w:w="516" w:type="dxa"/>
            <w:tcBorders>
              <w:top w:val="single" w:sz="4" w:space="0" w:color="auto"/>
              <w:left w:val="single" w:sz="4" w:space="0" w:color="auto"/>
              <w:bottom w:val="single" w:sz="4" w:space="0" w:color="auto"/>
              <w:right w:val="single" w:sz="4" w:space="0" w:color="auto"/>
            </w:tcBorders>
          </w:tcPr>
          <w:p w:rsidR="00EA3206" w:rsidRPr="00F13FA0" w:rsidRDefault="00EA3206">
            <w:pPr>
              <w:pStyle w:val="21"/>
              <w:spacing w:after="0" w:line="240" w:lineRule="auto"/>
              <w:ind w:left="0"/>
              <w:rPr>
                <w:rFonts w:ascii="Times New Roman" w:hAnsi="Times New Roman"/>
                <w:sz w:val="26"/>
                <w:szCs w:val="26"/>
                <w:lang w:val="uk-UA"/>
              </w:rPr>
            </w:pPr>
            <w:r w:rsidRPr="00F13FA0">
              <w:rPr>
                <w:rFonts w:ascii="Times New Roman" w:hAnsi="Times New Roman"/>
                <w:sz w:val="26"/>
                <w:szCs w:val="26"/>
                <w:lang w:val="uk-UA"/>
              </w:rPr>
              <w:t>4.</w:t>
            </w:r>
          </w:p>
        </w:tc>
        <w:tc>
          <w:tcPr>
            <w:tcW w:w="7672" w:type="dxa"/>
            <w:tcBorders>
              <w:top w:val="single" w:sz="4" w:space="0" w:color="auto"/>
              <w:left w:val="single" w:sz="4" w:space="0" w:color="auto"/>
              <w:bottom w:val="single" w:sz="4" w:space="0" w:color="auto"/>
              <w:right w:val="single" w:sz="4" w:space="0" w:color="auto"/>
            </w:tcBorders>
          </w:tcPr>
          <w:p w:rsidR="00EA3206" w:rsidRPr="00F13FA0" w:rsidRDefault="00EA3206">
            <w:pPr>
              <w:pStyle w:val="21"/>
              <w:spacing w:after="0" w:line="240" w:lineRule="auto"/>
              <w:ind w:left="0"/>
              <w:rPr>
                <w:rFonts w:ascii="Times New Roman" w:hAnsi="Times New Roman"/>
                <w:sz w:val="26"/>
                <w:szCs w:val="26"/>
                <w:lang w:val="uk-UA"/>
              </w:rPr>
            </w:pPr>
            <w:r w:rsidRPr="00F13FA0">
              <w:rPr>
                <w:rFonts w:ascii="Times New Roman" w:hAnsi="Times New Roman"/>
                <w:sz w:val="26"/>
                <w:szCs w:val="26"/>
                <w:lang w:val="uk-UA"/>
              </w:rPr>
              <w:t>Правові засади справляння окремих прямих податків та зборів з юридичних та фізичних осіб</w:t>
            </w:r>
          </w:p>
        </w:tc>
        <w:tc>
          <w:tcPr>
            <w:tcW w:w="1701" w:type="dxa"/>
            <w:tcBorders>
              <w:top w:val="single" w:sz="4" w:space="0" w:color="auto"/>
              <w:left w:val="single" w:sz="4" w:space="0" w:color="auto"/>
              <w:bottom w:val="single" w:sz="4" w:space="0" w:color="auto"/>
              <w:right w:val="single" w:sz="4" w:space="0" w:color="auto"/>
            </w:tcBorders>
          </w:tcPr>
          <w:p w:rsidR="00EA3206" w:rsidRPr="00F13FA0" w:rsidRDefault="00EA3206">
            <w:pPr>
              <w:pStyle w:val="21"/>
              <w:spacing w:after="0" w:line="240" w:lineRule="auto"/>
              <w:ind w:left="0"/>
              <w:jc w:val="center"/>
              <w:rPr>
                <w:rFonts w:ascii="Times New Roman" w:hAnsi="Times New Roman"/>
                <w:sz w:val="26"/>
                <w:szCs w:val="26"/>
                <w:lang w:val="uk-UA"/>
              </w:rPr>
            </w:pPr>
            <w:r w:rsidRPr="00F13FA0">
              <w:rPr>
                <w:rFonts w:ascii="Times New Roman" w:hAnsi="Times New Roman"/>
                <w:bCs/>
                <w:sz w:val="26"/>
                <w:szCs w:val="26"/>
                <w:lang w:val="uk-UA"/>
              </w:rPr>
              <w:t>4</w:t>
            </w:r>
          </w:p>
        </w:tc>
      </w:tr>
      <w:tr w:rsidR="00F13FA0" w:rsidRPr="00F13FA0" w:rsidTr="002D6CBB">
        <w:tc>
          <w:tcPr>
            <w:tcW w:w="516" w:type="dxa"/>
            <w:tcBorders>
              <w:top w:val="single" w:sz="4" w:space="0" w:color="auto"/>
              <w:left w:val="single" w:sz="4" w:space="0" w:color="auto"/>
              <w:bottom w:val="single" w:sz="4" w:space="0" w:color="auto"/>
              <w:right w:val="single" w:sz="4" w:space="0" w:color="auto"/>
            </w:tcBorders>
          </w:tcPr>
          <w:p w:rsidR="00EA3206" w:rsidRPr="00F13FA0" w:rsidRDefault="00EA3206">
            <w:pPr>
              <w:pStyle w:val="21"/>
              <w:spacing w:after="0" w:line="240" w:lineRule="auto"/>
              <w:ind w:left="0"/>
              <w:rPr>
                <w:rFonts w:ascii="Times New Roman" w:hAnsi="Times New Roman"/>
                <w:sz w:val="26"/>
                <w:szCs w:val="26"/>
                <w:lang w:val="uk-UA"/>
              </w:rPr>
            </w:pPr>
            <w:r w:rsidRPr="00F13FA0">
              <w:rPr>
                <w:rFonts w:ascii="Times New Roman" w:hAnsi="Times New Roman"/>
                <w:sz w:val="26"/>
                <w:szCs w:val="26"/>
                <w:lang w:val="uk-UA"/>
              </w:rPr>
              <w:t>5.</w:t>
            </w:r>
          </w:p>
        </w:tc>
        <w:tc>
          <w:tcPr>
            <w:tcW w:w="7672" w:type="dxa"/>
            <w:tcBorders>
              <w:top w:val="single" w:sz="4" w:space="0" w:color="auto"/>
              <w:left w:val="single" w:sz="4" w:space="0" w:color="auto"/>
              <w:bottom w:val="single" w:sz="4" w:space="0" w:color="auto"/>
              <w:right w:val="single" w:sz="4" w:space="0" w:color="auto"/>
            </w:tcBorders>
          </w:tcPr>
          <w:p w:rsidR="00EA3206" w:rsidRPr="00F13FA0" w:rsidRDefault="00EA3206">
            <w:pPr>
              <w:pStyle w:val="21"/>
              <w:spacing w:after="0" w:line="240" w:lineRule="auto"/>
              <w:ind w:left="0"/>
              <w:rPr>
                <w:rFonts w:ascii="Times New Roman" w:hAnsi="Times New Roman"/>
                <w:kern w:val="28"/>
                <w:sz w:val="26"/>
                <w:szCs w:val="26"/>
                <w:lang w:val="uk-UA" w:eastAsia="uk-UA"/>
              </w:rPr>
            </w:pPr>
            <w:r w:rsidRPr="00F13FA0">
              <w:rPr>
                <w:rFonts w:ascii="Times New Roman" w:hAnsi="Times New Roman"/>
                <w:sz w:val="26"/>
                <w:szCs w:val="26"/>
                <w:lang w:val="uk-UA"/>
              </w:rPr>
              <w:t>Правові засади справляння непрямих податків</w:t>
            </w:r>
          </w:p>
        </w:tc>
        <w:tc>
          <w:tcPr>
            <w:tcW w:w="1701" w:type="dxa"/>
            <w:tcBorders>
              <w:top w:val="single" w:sz="4" w:space="0" w:color="auto"/>
              <w:left w:val="single" w:sz="4" w:space="0" w:color="auto"/>
              <w:bottom w:val="single" w:sz="4" w:space="0" w:color="auto"/>
              <w:right w:val="single" w:sz="4" w:space="0" w:color="auto"/>
            </w:tcBorders>
          </w:tcPr>
          <w:p w:rsidR="00EA3206" w:rsidRPr="00F13FA0" w:rsidRDefault="00EA3206">
            <w:pPr>
              <w:pStyle w:val="21"/>
              <w:spacing w:after="0" w:line="240" w:lineRule="auto"/>
              <w:ind w:left="0"/>
              <w:jc w:val="center"/>
              <w:rPr>
                <w:rFonts w:ascii="Times New Roman" w:hAnsi="Times New Roman"/>
                <w:sz w:val="26"/>
                <w:szCs w:val="26"/>
                <w:lang w:val="uk-UA"/>
              </w:rPr>
            </w:pPr>
            <w:r w:rsidRPr="00F13FA0">
              <w:rPr>
                <w:rFonts w:ascii="Times New Roman" w:hAnsi="Times New Roman"/>
                <w:sz w:val="26"/>
                <w:szCs w:val="26"/>
                <w:lang w:val="uk-UA"/>
              </w:rPr>
              <w:t>2</w:t>
            </w:r>
          </w:p>
        </w:tc>
      </w:tr>
      <w:tr w:rsidR="00F13FA0" w:rsidRPr="00F13FA0" w:rsidTr="002D6CBB">
        <w:tc>
          <w:tcPr>
            <w:tcW w:w="516" w:type="dxa"/>
            <w:tcBorders>
              <w:top w:val="single" w:sz="4" w:space="0" w:color="auto"/>
              <w:left w:val="single" w:sz="4" w:space="0" w:color="auto"/>
              <w:bottom w:val="single" w:sz="4" w:space="0" w:color="auto"/>
              <w:right w:val="single" w:sz="4" w:space="0" w:color="auto"/>
            </w:tcBorders>
          </w:tcPr>
          <w:p w:rsidR="00EA3206" w:rsidRPr="00F13FA0" w:rsidRDefault="00EA3206">
            <w:pPr>
              <w:pStyle w:val="21"/>
              <w:spacing w:after="0" w:line="240" w:lineRule="auto"/>
              <w:ind w:left="0"/>
              <w:rPr>
                <w:rFonts w:ascii="Times New Roman" w:hAnsi="Times New Roman"/>
                <w:sz w:val="26"/>
                <w:szCs w:val="26"/>
                <w:lang w:val="uk-UA"/>
              </w:rPr>
            </w:pPr>
            <w:r w:rsidRPr="00F13FA0">
              <w:rPr>
                <w:rFonts w:ascii="Times New Roman" w:hAnsi="Times New Roman"/>
                <w:sz w:val="26"/>
                <w:szCs w:val="26"/>
                <w:lang w:val="uk-UA"/>
              </w:rPr>
              <w:t>6.</w:t>
            </w:r>
          </w:p>
        </w:tc>
        <w:tc>
          <w:tcPr>
            <w:tcW w:w="7672" w:type="dxa"/>
            <w:tcBorders>
              <w:top w:val="single" w:sz="4" w:space="0" w:color="auto"/>
              <w:left w:val="single" w:sz="4" w:space="0" w:color="auto"/>
              <w:bottom w:val="single" w:sz="4" w:space="0" w:color="auto"/>
              <w:right w:val="single" w:sz="4" w:space="0" w:color="auto"/>
            </w:tcBorders>
          </w:tcPr>
          <w:p w:rsidR="00EA3206" w:rsidRPr="00F13FA0" w:rsidRDefault="00EA3206">
            <w:pPr>
              <w:pStyle w:val="21"/>
              <w:spacing w:after="0" w:line="240" w:lineRule="auto"/>
              <w:ind w:left="0"/>
              <w:rPr>
                <w:rFonts w:ascii="Times New Roman" w:hAnsi="Times New Roman"/>
                <w:sz w:val="26"/>
                <w:szCs w:val="26"/>
                <w:lang w:val="uk-UA"/>
              </w:rPr>
            </w:pPr>
            <w:r w:rsidRPr="00F13FA0">
              <w:rPr>
                <w:rFonts w:ascii="Times New Roman" w:hAnsi="Times New Roman"/>
                <w:sz w:val="26"/>
                <w:szCs w:val="26"/>
                <w:lang w:val="uk-UA"/>
              </w:rPr>
              <w:t>Правове регулювання спрощеної системи оподаткування</w:t>
            </w:r>
          </w:p>
        </w:tc>
        <w:tc>
          <w:tcPr>
            <w:tcW w:w="1701" w:type="dxa"/>
            <w:tcBorders>
              <w:top w:val="single" w:sz="4" w:space="0" w:color="auto"/>
              <w:left w:val="single" w:sz="4" w:space="0" w:color="auto"/>
              <w:bottom w:val="single" w:sz="4" w:space="0" w:color="auto"/>
              <w:right w:val="single" w:sz="4" w:space="0" w:color="auto"/>
            </w:tcBorders>
          </w:tcPr>
          <w:p w:rsidR="00EA3206" w:rsidRPr="00F13FA0" w:rsidRDefault="00EA3206">
            <w:pPr>
              <w:pStyle w:val="21"/>
              <w:spacing w:after="0" w:line="240" w:lineRule="auto"/>
              <w:ind w:left="0"/>
              <w:jc w:val="center"/>
              <w:rPr>
                <w:rFonts w:ascii="Times New Roman" w:hAnsi="Times New Roman"/>
                <w:sz w:val="26"/>
                <w:szCs w:val="26"/>
                <w:lang w:val="uk-UA"/>
              </w:rPr>
            </w:pPr>
            <w:r w:rsidRPr="00F13FA0">
              <w:rPr>
                <w:rFonts w:ascii="Times New Roman" w:hAnsi="Times New Roman"/>
                <w:sz w:val="26"/>
                <w:szCs w:val="26"/>
                <w:lang w:val="uk-UA"/>
              </w:rPr>
              <w:t>2</w:t>
            </w:r>
          </w:p>
        </w:tc>
      </w:tr>
      <w:tr w:rsidR="00F13FA0" w:rsidRPr="00F13FA0" w:rsidTr="002D6CBB">
        <w:tc>
          <w:tcPr>
            <w:tcW w:w="516" w:type="dxa"/>
            <w:tcBorders>
              <w:top w:val="single" w:sz="4" w:space="0" w:color="auto"/>
              <w:left w:val="single" w:sz="4" w:space="0" w:color="auto"/>
              <w:bottom w:val="single" w:sz="4" w:space="0" w:color="auto"/>
              <w:right w:val="single" w:sz="4" w:space="0" w:color="auto"/>
            </w:tcBorders>
          </w:tcPr>
          <w:p w:rsidR="00EA3206" w:rsidRPr="00F13FA0" w:rsidRDefault="00EA3206">
            <w:pPr>
              <w:pStyle w:val="21"/>
              <w:spacing w:after="0" w:line="240" w:lineRule="auto"/>
              <w:ind w:left="0"/>
              <w:rPr>
                <w:rFonts w:ascii="Times New Roman" w:hAnsi="Times New Roman"/>
                <w:sz w:val="26"/>
                <w:szCs w:val="26"/>
                <w:lang w:val="uk-UA"/>
              </w:rPr>
            </w:pPr>
            <w:r w:rsidRPr="00F13FA0">
              <w:rPr>
                <w:rFonts w:ascii="Times New Roman" w:hAnsi="Times New Roman"/>
                <w:sz w:val="26"/>
                <w:szCs w:val="26"/>
                <w:lang w:val="uk-UA"/>
              </w:rPr>
              <w:t>7.</w:t>
            </w:r>
          </w:p>
        </w:tc>
        <w:tc>
          <w:tcPr>
            <w:tcW w:w="7672" w:type="dxa"/>
            <w:tcBorders>
              <w:top w:val="single" w:sz="4" w:space="0" w:color="auto"/>
              <w:left w:val="single" w:sz="4" w:space="0" w:color="auto"/>
              <w:bottom w:val="single" w:sz="4" w:space="0" w:color="auto"/>
              <w:right w:val="single" w:sz="4" w:space="0" w:color="auto"/>
            </w:tcBorders>
          </w:tcPr>
          <w:p w:rsidR="00EA3206" w:rsidRPr="00F13FA0" w:rsidRDefault="00EA3206">
            <w:pPr>
              <w:pStyle w:val="21"/>
              <w:spacing w:after="0" w:line="240" w:lineRule="auto"/>
              <w:ind w:left="0"/>
              <w:rPr>
                <w:rFonts w:ascii="Times New Roman" w:hAnsi="Times New Roman"/>
                <w:sz w:val="26"/>
                <w:szCs w:val="26"/>
                <w:lang w:val="uk-UA"/>
              </w:rPr>
            </w:pPr>
            <w:r w:rsidRPr="00F13FA0">
              <w:rPr>
                <w:rFonts w:ascii="Times New Roman" w:hAnsi="Times New Roman"/>
                <w:sz w:val="26"/>
                <w:szCs w:val="26"/>
                <w:lang w:val="uk-UA"/>
              </w:rPr>
              <w:t xml:space="preserve">Правове регулювання </w:t>
            </w:r>
            <w:r w:rsidRPr="00F13FA0">
              <w:rPr>
                <w:rFonts w:ascii="Times New Roman" w:hAnsi="Times New Roman"/>
                <w:sz w:val="26"/>
                <w:szCs w:val="26"/>
                <w:shd w:val="clear" w:color="auto" w:fill="FFFFFF"/>
                <w:lang w:val="uk-UA"/>
              </w:rPr>
              <w:t>місцевих податків і зборів</w:t>
            </w:r>
          </w:p>
        </w:tc>
        <w:tc>
          <w:tcPr>
            <w:tcW w:w="1701" w:type="dxa"/>
            <w:tcBorders>
              <w:top w:val="single" w:sz="4" w:space="0" w:color="auto"/>
              <w:left w:val="single" w:sz="4" w:space="0" w:color="auto"/>
              <w:bottom w:val="single" w:sz="4" w:space="0" w:color="auto"/>
              <w:right w:val="single" w:sz="4" w:space="0" w:color="auto"/>
            </w:tcBorders>
          </w:tcPr>
          <w:p w:rsidR="00EA3206" w:rsidRPr="00F13FA0" w:rsidRDefault="00EA3206">
            <w:pPr>
              <w:pStyle w:val="21"/>
              <w:spacing w:after="0" w:line="240" w:lineRule="auto"/>
              <w:ind w:left="0"/>
              <w:jc w:val="center"/>
              <w:rPr>
                <w:rFonts w:ascii="Times New Roman" w:hAnsi="Times New Roman"/>
                <w:sz w:val="26"/>
                <w:szCs w:val="26"/>
                <w:lang w:val="uk-UA"/>
              </w:rPr>
            </w:pPr>
            <w:r w:rsidRPr="00F13FA0">
              <w:rPr>
                <w:rFonts w:ascii="Times New Roman" w:hAnsi="Times New Roman"/>
                <w:sz w:val="26"/>
                <w:szCs w:val="26"/>
                <w:lang w:val="uk-UA"/>
              </w:rPr>
              <w:t>2</w:t>
            </w:r>
          </w:p>
        </w:tc>
      </w:tr>
      <w:tr w:rsidR="00F13FA0" w:rsidRPr="00F13FA0" w:rsidTr="002D6CBB">
        <w:tc>
          <w:tcPr>
            <w:tcW w:w="516" w:type="dxa"/>
            <w:tcBorders>
              <w:top w:val="single" w:sz="4" w:space="0" w:color="auto"/>
              <w:left w:val="single" w:sz="4" w:space="0" w:color="auto"/>
              <w:bottom w:val="single" w:sz="4" w:space="0" w:color="auto"/>
              <w:right w:val="single" w:sz="4" w:space="0" w:color="auto"/>
            </w:tcBorders>
          </w:tcPr>
          <w:p w:rsidR="00EA3206" w:rsidRPr="00F13FA0" w:rsidRDefault="00EA3206">
            <w:pPr>
              <w:pStyle w:val="21"/>
              <w:spacing w:after="0" w:line="240" w:lineRule="auto"/>
              <w:ind w:left="0"/>
              <w:rPr>
                <w:rFonts w:ascii="Times New Roman" w:hAnsi="Times New Roman"/>
                <w:sz w:val="26"/>
                <w:szCs w:val="26"/>
                <w:lang w:val="uk-UA"/>
              </w:rPr>
            </w:pPr>
            <w:r w:rsidRPr="00F13FA0">
              <w:rPr>
                <w:rFonts w:ascii="Times New Roman" w:hAnsi="Times New Roman"/>
                <w:sz w:val="26"/>
                <w:szCs w:val="26"/>
                <w:lang w:val="uk-UA"/>
              </w:rPr>
              <w:t xml:space="preserve">5. </w:t>
            </w:r>
          </w:p>
        </w:tc>
        <w:tc>
          <w:tcPr>
            <w:tcW w:w="7672" w:type="dxa"/>
            <w:tcBorders>
              <w:top w:val="single" w:sz="4" w:space="0" w:color="auto"/>
              <w:left w:val="single" w:sz="4" w:space="0" w:color="auto"/>
              <w:bottom w:val="single" w:sz="4" w:space="0" w:color="auto"/>
              <w:right w:val="single" w:sz="4" w:space="0" w:color="auto"/>
            </w:tcBorders>
          </w:tcPr>
          <w:p w:rsidR="00EA3206" w:rsidRPr="00F13FA0" w:rsidRDefault="00EA3206">
            <w:pPr>
              <w:pStyle w:val="21"/>
              <w:spacing w:after="0" w:line="240" w:lineRule="auto"/>
              <w:ind w:left="0"/>
              <w:rPr>
                <w:rFonts w:ascii="Times New Roman" w:hAnsi="Times New Roman"/>
                <w:sz w:val="26"/>
                <w:szCs w:val="26"/>
                <w:lang w:val="uk-UA"/>
              </w:rPr>
            </w:pPr>
            <w:r w:rsidRPr="00F13FA0">
              <w:rPr>
                <w:rFonts w:ascii="Times New Roman" w:hAnsi="Times New Roman"/>
                <w:sz w:val="26"/>
                <w:szCs w:val="26"/>
                <w:lang w:val="uk-UA"/>
              </w:rPr>
              <w:t>Загальні засади адміністрування податків і зборів</w:t>
            </w:r>
          </w:p>
        </w:tc>
        <w:tc>
          <w:tcPr>
            <w:tcW w:w="1701" w:type="dxa"/>
            <w:tcBorders>
              <w:top w:val="single" w:sz="4" w:space="0" w:color="auto"/>
              <w:left w:val="single" w:sz="4" w:space="0" w:color="auto"/>
              <w:bottom w:val="single" w:sz="4" w:space="0" w:color="auto"/>
              <w:right w:val="single" w:sz="4" w:space="0" w:color="auto"/>
            </w:tcBorders>
          </w:tcPr>
          <w:p w:rsidR="00EA3206" w:rsidRPr="00F13FA0" w:rsidRDefault="00EA3206">
            <w:pPr>
              <w:pStyle w:val="21"/>
              <w:spacing w:after="0" w:line="240" w:lineRule="auto"/>
              <w:ind w:left="0"/>
              <w:jc w:val="center"/>
              <w:rPr>
                <w:rFonts w:ascii="Times New Roman" w:hAnsi="Times New Roman"/>
                <w:sz w:val="26"/>
                <w:szCs w:val="26"/>
                <w:lang w:val="uk-UA"/>
              </w:rPr>
            </w:pPr>
            <w:r w:rsidRPr="00F13FA0">
              <w:rPr>
                <w:rFonts w:ascii="Times New Roman" w:hAnsi="Times New Roman"/>
                <w:sz w:val="26"/>
                <w:szCs w:val="26"/>
                <w:lang w:val="uk-UA"/>
              </w:rPr>
              <w:t>2</w:t>
            </w:r>
          </w:p>
        </w:tc>
      </w:tr>
      <w:tr w:rsidR="00F13FA0" w:rsidRPr="00F13FA0" w:rsidTr="002D6CBB">
        <w:tc>
          <w:tcPr>
            <w:tcW w:w="516" w:type="dxa"/>
            <w:tcBorders>
              <w:top w:val="single" w:sz="4" w:space="0" w:color="auto"/>
              <w:left w:val="single" w:sz="4" w:space="0" w:color="auto"/>
              <w:bottom w:val="single" w:sz="4" w:space="0" w:color="auto"/>
              <w:right w:val="single" w:sz="4" w:space="0" w:color="auto"/>
            </w:tcBorders>
          </w:tcPr>
          <w:p w:rsidR="00EA3206" w:rsidRPr="00F13FA0" w:rsidRDefault="00EA3206">
            <w:pPr>
              <w:pStyle w:val="21"/>
              <w:spacing w:after="0" w:line="240" w:lineRule="auto"/>
              <w:ind w:left="0"/>
              <w:rPr>
                <w:rFonts w:ascii="Times New Roman" w:hAnsi="Times New Roman"/>
                <w:sz w:val="26"/>
                <w:szCs w:val="26"/>
                <w:lang w:val="uk-UA"/>
              </w:rPr>
            </w:pPr>
            <w:r w:rsidRPr="00F13FA0">
              <w:rPr>
                <w:rFonts w:ascii="Times New Roman" w:hAnsi="Times New Roman"/>
                <w:sz w:val="26"/>
                <w:szCs w:val="26"/>
                <w:lang w:val="uk-UA"/>
              </w:rPr>
              <w:t xml:space="preserve">6. </w:t>
            </w:r>
          </w:p>
        </w:tc>
        <w:tc>
          <w:tcPr>
            <w:tcW w:w="7672" w:type="dxa"/>
            <w:tcBorders>
              <w:top w:val="single" w:sz="4" w:space="0" w:color="auto"/>
              <w:left w:val="single" w:sz="4" w:space="0" w:color="auto"/>
              <w:bottom w:val="single" w:sz="4" w:space="0" w:color="auto"/>
              <w:right w:val="single" w:sz="4" w:space="0" w:color="auto"/>
            </w:tcBorders>
          </w:tcPr>
          <w:p w:rsidR="00EA3206" w:rsidRPr="00F13FA0" w:rsidRDefault="00EA3206">
            <w:pPr>
              <w:pStyle w:val="21"/>
              <w:spacing w:after="0" w:line="240" w:lineRule="auto"/>
              <w:ind w:left="0"/>
              <w:rPr>
                <w:rFonts w:ascii="Times New Roman" w:hAnsi="Times New Roman"/>
                <w:sz w:val="26"/>
                <w:szCs w:val="26"/>
                <w:lang w:val="uk-UA"/>
              </w:rPr>
            </w:pPr>
            <w:r w:rsidRPr="00F13FA0">
              <w:rPr>
                <w:rFonts w:ascii="Times New Roman" w:hAnsi="Times New Roman"/>
                <w:sz w:val="26"/>
                <w:szCs w:val="26"/>
                <w:lang w:val="uk-UA"/>
              </w:rPr>
              <w:t>Податковий контроль. Відповідальність за порушення податкового законодавства</w:t>
            </w:r>
          </w:p>
        </w:tc>
        <w:tc>
          <w:tcPr>
            <w:tcW w:w="1701" w:type="dxa"/>
            <w:tcBorders>
              <w:top w:val="single" w:sz="4" w:space="0" w:color="auto"/>
              <w:left w:val="single" w:sz="4" w:space="0" w:color="auto"/>
              <w:bottom w:val="single" w:sz="4" w:space="0" w:color="auto"/>
              <w:right w:val="single" w:sz="4" w:space="0" w:color="auto"/>
            </w:tcBorders>
          </w:tcPr>
          <w:p w:rsidR="00EA3206" w:rsidRPr="00F13FA0" w:rsidRDefault="00EA3206">
            <w:pPr>
              <w:pStyle w:val="21"/>
              <w:spacing w:after="0" w:line="240" w:lineRule="auto"/>
              <w:ind w:left="0"/>
              <w:jc w:val="center"/>
              <w:rPr>
                <w:rFonts w:ascii="Times New Roman" w:hAnsi="Times New Roman"/>
                <w:sz w:val="26"/>
                <w:szCs w:val="26"/>
                <w:lang w:val="uk-UA"/>
              </w:rPr>
            </w:pPr>
            <w:r w:rsidRPr="00F13FA0">
              <w:rPr>
                <w:rFonts w:ascii="Times New Roman" w:hAnsi="Times New Roman"/>
                <w:sz w:val="26"/>
                <w:szCs w:val="26"/>
                <w:lang w:val="uk-UA"/>
              </w:rPr>
              <w:t>2</w:t>
            </w:r>
          </w:p>
        </w:tc>
      </w:tr>
      <w:tr w:rsidR="00EA3206" w:rsidRPr="00F13FA0" w:rsidTr="002D6CBB">
        <w:tc>
          <w:tcPr>
            <w:tcW w:w="8188" w:type="dxa"/>
            <w:gridSpan w:val="2"/>
            <w:tcBorders>
              <w:top w:val="single" w:sz="4" w:space="0" w:color="auto"/>
              <w:left w:val="single" w:sz="4" w:space="0" w:color="auto"/>
              <w:bottom w:val="single" w:sz="4" w:space="0" w:color="auto"/>
              <w:right w:val="single" w:sz="4" w:space="0" w:color="auto"/>
            </w:tcBorders>
          </w:tcPr>
          <w:p w:rsidR="00EA3206" w:rsidRPr="00F13FA0" w:rsidRDefault="00EA3206">
            <w:pPr>
              <w:pStyle w:val="21"/>
              <w:spacing w:after="0" w:line="240" w:lineRule="auto"/>
              <w:ind w:left="0"/>
              <w:jc w:val="center"/>
              <w:rPr>
                <w:rFonts w:ascii="Times New Roman" w:hAnsi="Times New Roman"/>
                <w:b/>
                <w:sz w:val="26"/>
                <w:szCs w:val="26"/>
                <w:lang w:val="uk-UA"/>
              </w:rPr>
            </w:pPr>
            <w:r w:rsidRPr="00F13FA0">
              <w:rPr>
                <w:rFonts w:ascii="Times New Roman" w:hAnsi="Times New Roman"/>
                <w:b/>
                <w:sz w:val="26"/>
                <w:szCs w:val="26"/>
                <w:lang w:val="uk-UA"/>
              </w:rPr>
              <w:t>Разом годин</w:t>
            </w:r>
          </w:p>
        </w:tc>
        <w:tc>
          <w:tcPr>
            <w:tcW w:w="1701" w:type="dxa"/>
            <w:tcBorders>
              <w:top w:val="single" w:sz="4" w:space="0" w:color="auto"/>
              <w:left w:val="single" w:sz="4" w:space="0" w:color="auto"/>
              <w:bottom w:val="single" w:sz="4" w:space="0" w:color="auto"/>
              <w:right w:val="single" w:sz="4" w:space="0" w:color="auto"/>
            </w:tcBorders>
          </w:tcPr>
          <w:p w:rsidR="00EA3206" w:rsidRPr="00F13FA0" w:rsidRDefault="00EA3206">
            <w:pPr>
              <w:pStyle w:val="21"/>
              <w:spacing w:after="0" w:line="240" w:lineRule="auto"/>
              <w:ind w:left="0"/>
              <w:jc w:val="center"/>
              <w:rPr>
                <w:rFonts w:ascii="Times New Roman" w:hAnsi="Times New Roman"/>
                <w:b/>
                <w:sz w:val="26"/>
                <w:szCs w:val="26"/>
                <w:lang w:val="uk-UA"/>
              </w:rPr>
            </w:pPr>
            <w:r w:rsidRPr="00F13FA0">
              <w:rPr>
                <w:rFonts w:ascii="Times New Roman" w:hAnsi="Times New Roman"/>
                <w:b/>
                <w:sz w:val="26"/>
                <w:szCs w:val="26"/>
                <w:lang w:val="uk-UA"/>
              </w:rPr>
              <w:t>20</w:t>
            </w:r>
          </w:p>
        </w:tc>
      </w:tr>
    </w:tbl>
    <w:p w:rsidR="00EA3206" w:rsidRPr="00F13FA0" w:rsidRDefault="00EA3206" w:rsidP="004A7979">
      <w:pPr>
        <w:pStyle w:val="11"/>
        <w:spacing w:line="240" w:lineRule="auto"/>
        <w:rPr>
          <w:sz w:val="28"/>
          <w:szCs w:val="28"/>
          <w:lang w:eastAsia="uk-UA"/>
        </w:rPr>
      </w:pPr>
    </w:p>
    <w:p w:rsidR="00EA3206" w:rsidRPr="00F13FA0" w:rsidRDefault="00EA3206" w:rsidP="00906C39">
      <w:pPr>
        <w:spacing w:after="0" w:line="240" w:lineRule="auto"/>
        <w:jc w:val="center"/>
        <w:rPr>
          <w:rFonts w:ascii="Times New Roman" w:hAnsi="Times New Roman"/>
          <w:b/>
          <w:sz w:val="28"/>
          <w:szCs w:val="28"/>
          <w:lang w:val="uk-UA" w:eastAsia="ru-RU"/>
        </w:rPr>
      </w:pPr>
      <w:r w:rsidRPr="00F13FA0">
        <w:rPr>
          <w:rFonts w:ascii="Times New Roman" w:hAnsi="Times New Roman"/>
          <w:b/>
          <w:sz w:val="28"/>
          <w:szCs w:val="28"/>
          <w:lang w:val="uk-UA"/>
        </w:rPr>
        <w:t>9. Самостійна робота</w:t>
      </w:r>
    </w:p>
    <w:tbl>
      <w:tblPr>
        <w:tblW w:w="9889" w:type="dxa"/>
        <w:tblLook w:val="01E0" w:firstRow="1" w:lastRow="1" w:firstColumn="1" w:lastColumn="1" w:noHBand="0" w:noVBand="0"/>
      </w:tblPr>
      <w:tblGrid>
        <w:gridCol w:w="566"/>
        <w:gridCol w:w="7622"/>
        <w:gridCol w:w="1701"/>
      </w:tblGrid>
      <w:tr w:rsidR="00F13FA0" w:rsidRPr="00F13FA0" w:rsidTr="002D6CBB">
        <w:tc>
          <w:tcPr>
            <w:tcW w:w="566" w:type="dxa"/>
            <w:tcBorders>
              <w:top w:val="single" w:sz="4" w:space="0" w:color="auto"/>
              <w:left w:val="single" w:sz="4" w:space="0" w:color="auto"/>
              <w:bottom w:val="single" w:sz="4" w:space="0" w:color="auto"/>
              <w:right w:val="single" w:sz="4" w:space="0" w:color="auto"/>
            </w:tcBorders>
          </w:tcPr>
          <w:p w:rsidR="00EA3206" w:rsidRPr="00F13FA0" w:rsidRDefault="00EA3206" w:rsidP="00906C39">
            <w:pPr>
              <w:pStyle w:val="21"/>
              <w:spacing w:after="0" w:line="240" w:lineRule="auto"/>
              <w:ind w:left="0"/>
              <w:jc w:val="center"/>
              <w:rPr>
                <w:rFonts w:ascii="Times New Roman" w:hAnsi="Times New Roman"/>
                <w:b/>
                <w:sz w:val="26"/>
                <w:szCs w:val="26"/>
                <w:lang w:val="uk-UA"/>
              </w:rPr>
            </w:pPr>
            <w:r w:rsidRPr="00F13FA0">
              <w:rPr>
                <w:rFonts w:ascii="Times New Roman" w:hAnsi="Times New Roman"/>
                <w:b/>
                <w:sz w:val="26"/>
                <w:szCs w:val="26"/>
                <w:lang w:val="uk-UA"/>
              </w:rPr>
              <w:t>№</w:t>
            </w:r>
          </w:p>
        </w:tc>
        <w:tc>
          <w:tcPr>
            <w:tcW w:w="7622" w:type="dxa"/>
            <w:tcBorders>
              <w:top w:val="single" w:sz="4" w:space="0" w:color="auto"/>
              <w:left w:val="single" w:sz="4" w:space="0" w:color="auto"/>
              <w:bottom w:val="single" w:sz="4" w:space="0" w:color="auto"/>
              <w:right w:val="single" w:sz="4" w:space="0" w:color="auto"/>
            </w:tcBorders>
          </w:tcPr>
          <w:p w:rsidR="00EA3206" w:rsidRPr="00F13FA0" w:rsidRDefault="00EA3206" w:rsidP="00906C39">
            <w:pPr>
              <w:pStyle w:val="21"/>
              <w:spacing w:after="0" w:line="240" w:lineRule="auto"/>
              <w:ind w:left="0"/>
              <w:jc w:val="center"/>
              <w:rPr>
                <w:rFonts w:ascii="Times New Roman" w:hAnsi="Times New Roman"/>
                <w:b/>
                <w:sz w:val="26"/>
                <w:szCs w:val="26"/>
                <w:lang w:val="uk-UA"/>
              </w:rPr>
            </w:pPr>
            <w:r w:rsidRPr="00F13FA0">
              <w:rPr>
                <w:rFonts w:ascii="Times New Roman" w:hAnsi="Times New Roman"/>
                <w:b/>
                <w:sz w:val="26"/>
                <w:szCs w:val="26"/>
                <w:lang w:val="uk-UA"/>
              </w:rPr>
              <w:t>Назва теми</w:t>
            </w:r>
          </w:p>
        </w:tc>
        <w:tc>
          <w:tcPr>
            <w:tcW w:w="1701" w:type="dxa"/>
            <w:tcBorders>
              <w:top w:val="single" w:sz="4" w:space="0" w:color="auto"/>
              <w:left w:val="single" w:sz="4" w:space="0" w:color="auto"/>
              <w:bottom w:val="single" w:sz="4" w:space="0" w:color="auto"/>
              <w:right w:val="single" w:sz="4" w:space="0" w:color="auto"/>
            </w:tcBorders>
          </w:tcPr>
          <w:p w:rsidR="00EA3206" w:rsidRPr="00F13FA0" w:rsidRDefault="00EA3206" w:rsidP="00D12F9B">
            <w:pPr>
              <w:pStyle w:val="21"/>
              <w:spacing w:after="0" w:line="240" w:lineRule="auto"/>
              <w:ind w:left="0"/>
              <w:jc w:val="center"/>
              <w:rPr>
                <w:rFonts w:ascii="Times New Roman" w:hAnsi="Times New Roman"/>
                <w:b/>
                <w:sz w:val="26"/>
                <w:szCs w:val="26"/>
                <w:lang w:val="uk-UA"/>
              </w:rPr>
            </w:pPr>
            <w:r w:rsidRPr="00F13FA0">
              <w:rPr>
                <w:rFonts w:ascii="Times New Roman" w:hAnsi="Times New Roman"/>
                <w:b/>
                <w:sz w:val="26"/>
                <w:szCs w:val="26"/>
                <w:lang w:val="uk-UA"/>
              </w:rPr>
              <w:t xml:space="preserve">Кількість годин </w:t>
            </w:r>
          </w:p>
        </w:tc>
      </w:tr>
      <w:tr w:rsidR="00F13FA0" w:rsidRPr="00F13FA0" w:rsidTr="002D6CBB">
        <w:tc>
          <w:tcPr>
            <w:tcW w:w="566" w:type="dxa"/>
            <w:tcBorders>
              <w:top w:val="single" w:sz="4" w:space="0" w:color="auto"/>
              <w:left w:val="single" w:sz="4" w:space="0" w:color="auto"/>
              <w:bottom w:val="single" w:sz="4" w:space="0" w:color="auto"/>
              <w:right w:val="single" w:sz="4" w:space="0" w:color="auto"/>
            </w:tcBorders>
          </w:tcPr>
          <w:p w:rsidR="00EA3206" w:rsidRPr="00F13FA0" w:rsidRDefault="00EA3206" w:rsidP="00906C39">
            <w:pPr>
              <w:pStyle w:val="21"/>
              <w:spacing w:after="0" w:line="240" w:lineRule="auto"/>
              <w:ind w:left="0"/>
              <w:rPr>
                <w:rFonts w:ascii="Times New Roman" w:hAnsi="Times New Roman"/>
                <w:sz w:val="26"/>
                <w:szCs w:val="26"/>
                <w:lang w:val="uk-UA"/>
              </w:rPr>
            </w:pPr>
            <w:r w:rsidRPr="00F13FA0">
              <w:rPr>
                <w:rFonts w:ascii="Times New Roman" w:hAnsi="Times New Roman"/>
                <w:sz w:val="26"/>
                <w:szCs w:val="26"/>
                <w:lang w:val="uk-UA"/>
              </w:rPr>
              <w:t xml:space="preserve">1. </w:t>
            </w:r>
          </w:p>
        </w:tc>
        <w:tc>
          <w:tcPr>
            <w:tcW w:w="7622" w:type="dxa"/>
            <w:tcBorders>
              <w:top w:val="single" w:sz="4" w:space="0" w:color="auto"/>
              <w:left w:val="single" w:sz="4" w:space="0" w:color="auto"/>
              <w:bottom w:val="single" w:sz="4" w:space="0" w:color="auto"/>
              <w:right w:val="single" w:sz="4" w:space="0" w:color="auto"/>
            </w:tcBorders>
          </w:tcPr>
          <w:p w:rsidR="00EA3206" w:rsidRPr="00F13FA0" w:rsidRDefault="00EA3206" w:rsidP="00906C39">
            <w:pPr>
              <w:pStyle w:val="21"/>
              <w:spacing w:after="0" w:line="240" w:lineRule="auto"/>
              <w:ind w:left="0"/>
              <w:rPr>
                <w:rFonts w:ascii="Times New Roman" w:hAnsi="Times New Roman"/>
                <w:sz w:val="26"/>
                <w:szCs w:val="26"/>
                <w:lang w:val="uk-UA"/>
              </w:rPr>
            </w:pPr>
            <w:r w:rsidRPr="00F13FA0">
              <w:rPr>
                <w:rFonts w:ascii="Times New Roman" w:hAnsi="Times New Roman"/>
                <w:sz w:val="26"/>
                <w:szCs w:val="26"/>
                <w:lang w:val="uk-UA"/>
              </w:rPr>
              <w:t>Загальні засади податкового права</w:t>
            </w:r>
          </w:p>
        </w:tc>
        <w:tc>
          <w:tcPr>
            <w:tcW w:w="1701" w:type="dxa"/>
            <w:tcBorders>
              <w:top w:val="single" w:sz="4" w:space="0" w:color="auto"/>
              <w:left w:val="single" w:sz="4" w:space="0" w:color="auto"/>
              <w:bottom w:val="single" w:sz="4" w:space="0" w:color="auto"/>
              <w:right w:val="single" w:sz="4" w:space="0" w:color="auto"/>
            </w:tcBorders>
          </w:tcPr>
          <w:p w:rsidR="00EA3206" w:rsidRPr="00F13FA0" w:rsidRDefault="00EA3206" w:rsidP="00906C39">
            <w:pPr>
              <w:pStyle w:val="21"/>
              <w:spacing w:after="0" w:line="240" w:lineRule="auto"/>
              <w:ind w:left="0"/>
              <w:jc w:val="center"/>
              <w:rPr>
                <w:rFonts w:ascii="Times New Roman" w:hAnsi="Times New Roman"/>
                <w:sz w:val="26"/>
                <w:szCs w:val="26"/>
                <w:lang w:val="uk-UA"/>
              </w:rPr>
            </w:pPr>
            <w:r w:rsidRPr="00F13FA0">
              <w:rPr>
                <w:rFonts w:ascii="Times New Roman" w:hAnsi="Times New Roman"/>
                <w:bCs/>
                <w:sz w:val="26"/>
                <w:szCs w:val="26"/>
                <w:lang w:val="uk-UA"/>
              </w:rPr>
              <w:t>6</w:t>
            </w:r>
          </w:p>
        </w:tc>
      </w:tr>
      <w:tr w:rsidR="00F13FA0" w:rsidRPr="00F13FA0" w:rsidTr="002D6CBB">
        <w:tc>
          <w:tcPr>
            <w:tcW w:w="566" w:type="dxa"/>
            <w:tcBorders>
              <w:top w:val="single" w:sz="4" w:space="0" w:color="auto"/>
              <w:left w:val="single" w:sz="4" w:space="0" w:color="auto"/>
              <w:bottom w:val="single" w:sz="4" w:space="0" w:color="auto"/>
              <w:right w:val="single" w:sz="4" w:space="0" w:color="auto"/>
            </w:tcBorders>
          </w:tcPr>
          <w:p w:rsidR="00EA3206" w:rsidRPr="00F13FA0" w:rsidRDefault="00EA3206" w:rsidP="00906C39">
            <w:pPr>
              <w:pStyle w:val="21"/>
              <w:spacing w:after="0" w:line="240" w:lineRule="auto"/>
              <w:ind w:left="0"/>
              <w:rPr>
                <w:rFonts w:ascii="Times New Roman" w:hAnsi="Times New Roman"/>
                <w:sz w:val="26"/>
                <w:szCs w:val="26"/>
                <w:lang w:val="uk-UA"/>
              </w:rPr>
            </w:pPr>
            <w:r w:rsidRPr="00F13FA0">
              <w:rPr>
                <w:rFonts w:ascii="Times New Roman" w:hAnsi="Times New Roman"/>
                <w:sz w:val="26"/>
                <w:szCs w:val="26"/>
                <w:lang w:val="uk-UA"/>
              </w:rPr>
              <w:t xml:space="preserve">2. </w:t>
            </w:r>
          </w:p>
        </w:tc>
        <w:tc>
          <w:tcPr>
            <w:tcW w:w="7622" w:type="dxa"/>
            <w:tcBorders>
              <w:top w:val="single" w:sz="4" w:space="0" w:color="auto"/>
              <w:left w:val="single" w:sz="4" w:space="0" w:color="auto"/>
              <w:bottom w:val="single" w:sz="4" w:space="0" w:color="auto"/>
              <w:right w:val="single" w:sz="4" w:space="0" w:color="auto"/>
            </w:tcBorders>
          </w:tcPr>
          <w:p w:rsidR="00EA3206" w:rsidRPr="00F13FA0" w:rsidRDefault="00EA3206" w:rsidP="00906C39">
            <w:pPr>
              <w:pStyle w:val="21"/>
              <w:spacing w:after="0" w:line="240" w:lineRule="auto"/>
              <w:ind w:left="0"/>
              <w:rPr>
                <w:rFonts w:ascii="Times New Roman" w:hAnsi="Times New Roman"/>
                <w:sz w:val="26"/>
                <w:szCs w:val="26"/>
                <w:lang w:val="uk-UA"/>
              </w:rPr>
            </w:pPr>
            <w:r w:rsidRPr="00F13FA0">
              <w:rPr>
                <w:rFonts w:ascii="Times New Roman" w:hAnsi="Times New Roman"/>
                <w:sz w:val="26"/>
                <w:szCs w:val="26"/>
                <w:lang w:val="uk-UA"/>
              </w:rPr>
              <w:t>Правове регулювання податкової системи України</w:t>
            </w:r>
          </w:p>
        </w:tc>
        <w:tc>
          <w:tcPr>
            <w:tcW w:w="1701" w:type="dxa"/>
            <w:tcBorders>
              <w:top w:val="single" w:sz="4" w:space="0" w:color="auto"/>
              <w:left w:val="single" w:sz="4" w:space="0" w:color="auto"/>
              <w:bottom w:val="single" w:sz="4" w:space="0" w:color="auto"/>
              <w:right w:val="single" w:sz="4" w:space="0" w:color="auto"/>
            </w:tcBorders>
          </w:tcPr>
          <w:p w:rsidR="00EA3206" w:rsidRPr="00F13FA0" w:rsidRDefault="00EA3206" w:rsidP="00906C39">
            <w:pPr>
              <w:pStyle w:val="21"/>
              <w:spacing w:after="0" w:line="240" w:lineRule="auto"/>
              <w:ind w:left="0"/>
              <w:jc w:val="center"/>
              <w:rPr>
                <w:rFonts w:ascii="Times New Roman" w:hAnsi="Times New Roman"/>
                <w:sz w:val="26"/>
                <w:szCs w:val="26"/>
                <w:lang w:val="uk-UA"/>
              </w:rPr>
            </w:pPr>
            <w:r w:rsidRPr="00F13FA0">
              <w:rPr>
                <w:rFonts w:ascii="Times New Roman" w:hAnsi="Times New Roman"/>
                <w:bCs/>
                <w:sz w:val="26"/>
                <w:szCs w:val="26"/>
                <w:lang w:val="uk-UA"/>
              </w:rPr>
              <w:t>6</w:t>
            </w:r>
          </w:p>
        </w:tc>
      </w:tr>
      <w:tr w:rsidR="00F13FA0" w:rsidRPr="00F13FA0" w:rsidTr="002D6CBB">
        <w:tc>
          <w:tcPr>
            <w:tcW w:w="566" w:type="dxa"/>
            <w:tcBorders>
              <w:top w:val="single" w:sz="4" w:space="0" w:color="auto"/>
              <w:left w:val="single" w:sz="4" w:space="0" w:color="auto"/>
              <w:bottom w:val="single" w:sz="4" w:space="0" w:color="auto"/>
              <w:right w:val="single" w:sz="4" w:space="0" w:color="auto"/>
            </w:tcBorders>
          </w:tcPr>
          <w:p w:rsidR="00EA3206" w:rsidRPr="00F13FA0" w:rsidRDefault="00EA3206" w:rsidP="00906C39">
            <w:pPr>
              <w:pStyle w:val="21"/>
              <w:spacing w:after="0" w:line="240" w:lineRule="auto"/>
              <w:ind w:left="0"/>
              <w:rPr>
                <w:rFonts w:ascii="Times New Roman" w:hAnsi="Times New Roman"/>
                <w:sz w:val="26"/>
                <w:szCs w:val="26"/>
                <w:lang w:val="uk-UA"/>
              </w:rPr>
            </w:pPr>
            <w:r w:rsidRPr="00F13FA0">
              <w:rPr>
                <w:rFonts w:ascii="Times New Roman" w:hAnsi="Times New Roman"/>
                <w:sz w:val="26"/>
                <w:szCs w:val="26"/>
                <w:lang w:val="uk-UA"/>
              </w:rPr>
              <w:t xml:space="preserve">3. </w:t>
            </w:r>
          </w:p>
        </w:tc>
        <w:tc>
          <w:tcPr>
            <w:tcW w:w="7622" w:type="dxa"/>
            <w:tcBorders>
              <w:top w:val="single" w:sz="4" w:space="0" w:color="auto"/>
              <w:left w:val="single" w:sz="4" w:space="0" w:color="auto"/>
              <w:bottom w:val="single" w:sz="4" w:space="0" w:color="auto"/>
              <w:right w:val="single" w:sz="4" w:space="0" w:color="auto"/>
            </w:tcBorders>
          </w:tcPr>
          <w:p w:rsidR="00EA3206" w:rsidRPr="00F13FA0" w:rsidRDefault="00EA3206" w:rsidP="00906C39">
            <w:pPr>
              <w:pStyle w:val="21"/>
              <w:spacing w:after="0" w:line="240" w:lineRule="auto"/>
              <w:ind w:left="0"/>
              <w:rPr>
                <w:rFonts w:ascii="Times New Roman" w:hAnsi="Times New Roman"/>
                <w:kern w:val="28"/>
                <w:sz w:val="26"/>
                <w:szCs w:val="26"/>
                <w:lang w:val="uk-UA" w:eastAsia="uk-UA"/>
              </w:rPr>
            </w:pPr>
            <w:r w:rsidRPr="00F13FA0">
              <w:rPr>
                <w:rFonts w:ascii="Times New Roman" w:hAnsi="Times New Roman"/>
                <w:sz w:val="26"/>
                <w:szCs w:val="26"/>
                <w:lang w:val="uk-UA"/>
              </w:rPr>
              <w:t>Правовий статус суб’єктів податкових правовідносин</w:t>
            </w:r>
          </w:p>
        </w:tc>
        <w:tc>
          <w:tcPr>
            <w:tcW w:w="1701" w:type="dxa"/>
            <w:tcBorders>
              <w:top w:val="single" w:sz="4" w:space="0" w:color="auto"/>
              <w:left w:val="single" w:sz="4" w:space="0" w:color="auto"/>
              <w:bottom w:val="single" w:sz="4" w:space="0" w:color="auto"/>
              <w:right w:val="single" w:sz="4" w:space="0" w:color="auto"/>
            </w:tcBorders>
          </w:tcPr>
          <w:p w:rsidR="00EA3206" w:rsidRPr="00F13FA0" w:rsidRDefault="00EA3206" w:rsidP="00906C39">
            <w:pPr>
              <w:pStyle w:val="21"/>
              <w:spacing w:after="0" w:line="240" w:lineRule="auto"/>
              <w:ind w:left="0"/>
              <w:jc w:val="center"/>
              <w:rPr>
                <w:rFonts w:ascii="Times New Roman" w:hAnsi="Times New Roman"/>
                <w:sz w:val="26"/>
                <w:szCs w:val="26"/>
                <w:lang w:val="uk-UA"/>
              </w:rPr>
            </w:pPr>
            <w:r w:rsidRPr="00F13FA0">
              <w:rPr>
                <w:rFonts w:ascii="Times New Roman" w:hAnsi="Times New Roman"/>
                <w:bCs/>
                <w:sz w:val="26"/>
                <w:szCs w:val="26"/>
                <w:lang w:val="uk-UA"/>
              </w:rPr>
              <w:t>6</w:t>
            </w:r>
          </w:p>
        </w:tc>
      </w:tr>
      <w:tr w:rsidR="00F13FA0" w:rsidRPr="00F13FA0" w:rsidTr="002D6CBB">
        <w:tc>
          <w:tcPr>
            <w:tcW w:w="566" w:type="dxa"/>
            <w:tcBorders>
              <w:top w:val="single" w:sz="4" w:space="0" w:color="auto"/>
              <w:left w:val="single" w:sz="4" w:space="0" w:color="auto"/>
              <w:bottom w:val="single" w:sz="4" w:space="0" w:color="auto"/>
              <w:right w:val="single" w:sz="4" w:space="0" w:color="auto"/>
            </w:tcBorders>
          </w:tcPr>
          <w:p w:rsidR="00EA3206" w:rsidRPr="00F13FA0" w:rsidRDefault="00EA3206" w:rsidP="00906C39">
            <w:pPr>
              <w:pStyle w:val="21"/>
              <w:spacing w:after="0" w:line="240" w:lineRule="auto"/>
              <w:ind w:left="0"/>
              <w:rPr>
                <w:rFonts w:ascii="Times New Roman" w:hAnsi="Times New Roman"/>
                <w:sz w:val="26"/>
                <w:szCs w:val="26"/>
                <w:lang w:val="uk-UA"/>
              </w:rPr>
            </w:pPr>
            <w:r w:rsidRPr="00F13FA0">
              <w:rPr>
                <w:rFonts w:ascii="Times New Roman" w:hAnsi="Times New Roman"/>
                <w:sz w:val="26"/>
                <w:szCs w:val="26"/>
                <w:lang w:val="uk-UA"/>
              </w:rPr>
              <w:t>4.</w:t>
            </w:r>
          </w:p>
        </w:tc>
        <w:tc>
          <w:tcPr>
            <w:tcW w:w="7622" w:type="dxa"/>
            <w:tcBorders>
              <w:top w:val="single" w:sz="4" w:space="0" w:color="auto"/>
              <w:left w:val="single" w:sz="4" w:space="0" w:color="auto"/>
              <w:bottom w:val="single" w:sz="4" w:space="0" w:color="auto"/>
              <w:right w:val="single" w:sz="4" w:space="0" w:color="auto"/>
            </w:tcBorders>
          </w:tcPr>
          <w:p w:rsidR="00EA3206" w:rsidRPr="00F13FA0" w:rsidRDefault="00EA3206" w:rsidP="00906C39">
            <w:pPr>
              <w:pStyle w:val="21"/>
              <w:spacing w:after="0" w:line="240" w:lineRule="auto"/>
              <w:ind w:left="0"/>
              <w:rPr>
                <w:rFonts w:ascii="Times New Roman" w:hAnsi="Times New Roman"/>
                <w:sz w:val="26"/>
                <w:szCs w:val="26"/>
                <w:lang w:val="uk-UA"/>
              </w:rPr>
            </w:pPr>
            <w:r w:rsidRPr="00F13FA0">
              <w:rPr>
                <w:rFonts w:ascii="Times New Roman" w:hAnsi="Times New Roman"/>
                <w:sz w:val="26"/>
                <w:szCs w:val="26"/>
                <w:lang w:val="uk-UA"/>
              </w:rPr>
              <w:t>Правові засади справляння окремих прямих податків та зборів з юридичних та фізичних осіб</w:t>
            </w:r>
          </w:p>
        </w:tc>
        <w:tc>
          <w:tcPr>
            <w:tcW w:w="1701" w:type="dxa"/>
            <w:tcBorders>
              <w:top w:val="single" w:sz="4" w:space="0" w:color="auto"/>
              <w:left w:val="single" w:sz="4" w:space="0" w:color="auto"/>
              <w:bottom w:val="single" w:sz="4" w:space="0" w:color="auto"/>
              <w:right w:val="single" w:sz="4" w:space="0" w:color="auto"/>
            </w:tcBorders>
          </w:tcPr>
          <w:p w:rsidR="00EA3206" w:rsidRPr="00F13FA0" w:rsidRDefault="00EA3206" w:rsidP="00906C39">
            <w:pPr>
              <w:pStyle w:val="21"/>
              <w:spacing w:after="0" w:line="240" w:lineRule="auto"/>
              <w:ind w:left="0"/>
              <w:jc w:val="center"/>
              <w:rPr>
                <w:rFonts w:ascii="Times New Roman" w:hAnsi="Times New Roman"/>
                <w:sz w:val="26"/>
                <w:szCs w:val="26"/>
                <w:lang w:val="uk-UA"/>
              </w:rPr>
            </w:pPr>
            <w:r w:rsidRPr="00F13FA0">
              <w:rPr>
                <w:rFonts w:ascii="Times New Roman" w:hAnsi="Times New Roman"/>
                <w:bCs/>
                <w:sz w:val="26"/>
                <w:szCs w:val="26"/>
                <w:lang w:val="uk-UA"/>
              </w:rPr>
              <w:t>10</w:t>
            </w:r>
          </w:p>
        </w:tc>
      </w:tr>
      <w:tr w:rsidR="00F13FA0" w:rsidRPr="00F13FA0" w:rsidTr="002D6CBB">
        <w:tc>
          <w:tcPr>
            <w:tcW w:w="566" w:type="dxa"/>
            <w:tcBorders>
              <w:top w:val="single" w:sz="4" w:space="0" w:color="auto"/>
              <w:left w:val="single" w:sz="4" w:space="0" w:color="auto"/>
              <w:bottom w:val="single" w:sz="4" w:space="0" w:color="auto"/>
              <w:right w:val="single" w:sz="4" w:space="0" w:color="auto"/>
            </w:tcBorders>
          </w:tcPr>
          <w:p w:rsidR="00EA3206" w:rsidRPr="00F13FA0" w:rsidRDefault="00EA3206" w:rsidP="00906C39">
            <w:pPr>
              <w:pStyle w:val="21"/>
              <w:spacing w:after="0" w:line="240" w:lineRule="auto"/>
              <w:ind w:left="0"/>
              <w:rPr>
                <w:rFonts w:ascii="Times New Roman" w:hAnsi="Times New Roman"/>
                <w:sz w:val="26"/>
                <w:szCs w:val="26"/>
                <w:lang w:val="uk-UA"/>
              </w:rPr>
            </w:pPr>
            <w:r w:rsidRPr="00F13FA0">
              <w:rPr>
                <w:rFonts w:ascii="Times New Roman" w:hAnsi="Times New Roman"/>
                <w:sz w:val="26"/>
                <w:szCs w:val="26"/>
                <w:lang w:val="uk-UA"/>
              </w:rPr>
              <w:t xml:space="preserve">5. </w:t>
            </w:r>
          </w:p>
        </w:tc>
        <w:tc>
          <w:tcPr>
            <w:tcW w:w="7622" w:type="dxa"/>
            <w:tcBorders>
              <w:top w:val="single" w:sz="4" w:space="0" w:color="auto"/>
              <w:left w:val="single" w:sz="4" w:space="0" w:color="auto"/>
              <w:bottom w:val="single" w:sz="4" w:space="0" w:color="auto"/>
              <w:right w:val="single" w:sz="4" w:space="0" w:color="auto"/>
            </w:tcBorders>
          </w:tcPr>
          <w:p w:rsidR="00EA3206" w:rsidRPr="00F13FA0" w:rsidRDefault="00EA3206" w:rsidP="00906C39">
            <w:pPr>
              <w:pStyle w:val="21"/>
              <w:spacing w:after="0" w:line="240" w:lineRule="auto"/>
              <w:ind w:left="0"/>
              <w:rPr>
                <w:rFonts w:ascii="Times New Roman" w:hAnsi="Times New Roman"/>
                <w:sz w:val="26"/>
                <w:szCs w:val="26"/>
                <w:lang w:val="uk-UA"/>
              </w:rPr>
            </w:pPr>
            <w:r w:rsidRPr="00F13FA0">
              <w:rPr>
                <w:rFonts w:ascii="Times New Roman" w:hAnsi="Times New Roman"/>
                <w:sz w:val="26"/>
                <w:szCs w:val="26"/>
                <w:lang w:val="uk-UA"/>
              </w:rPr>
              <w:t>Правові засади справляння непрямих податків</w:t>
            </w:r>
          </w:p>
        </w:tc>
        <w:tc>
          <w:tcPr>
            <w:tcW w:w="1701" w:type="dxa"/>
            <w:tcBorders>
              <w:top w:val="single" w:sz="4" w:space="0" w:color="auto"/>
              <w:left w:val="single" w:sz="4" w:space="0" w:color="auto"/>
              <w:bottom w:val="single" w:sz="4" w:space="0" w:color="auto"/>
              <w:right w:val="single" w:sz="4" w:space="0" w:color="auto"/>
            </w:tcBorders>
          </w:tcPr>
          <w:p w:rsidR="00EA3206" w:rsidRPr="00F13FA0" w:rsidRDefault="00EA3206" w:rsidP="00906C39">
            <w:pPr>
              <w:pStyle w:val="21"/>
              <w:spacing w:after="0" w:line="240" w:lineRule="auto"/>
              <w:ind w:left="0"/>
              <w:jc w:val="center"/>
              <w:rPr>
                <w:rFonts w:ascii="Times New Roman" w:hAnsi="Times New Roman"/>
                <w:sz w:val="26"/>
                <w:szCs w:val="26"/>
                <w:lang w:val="uk-UA"/>
              </w:rPr>
            </w:pPr>
            <w:r w:rsidRPr="00F13FA0">
              <w:rPr>
                <w:rFonts w:ascii="Times New Roman" w:hAnsi="Times New Roman"/>
                <w:bCs/>
                <w:sz w:val="26"/>
                <w:szCs w:val="26"/>
                <w:lang w:val="uk-UA"/>
              </w:rPr>
              <w:t>8</w:t>
            </w:r>
          </w:p>
        </w:tc>
      </w:tr>
      <w:tr w:rsidR="00F13FA0" w:rsidRPr="00F13FA0" w:rsidTr="002D6CBB">
        <w:tc>
          <w:tcPr>
            <w:tcW w:w="566" w:type="dxa"/>
            <w:tcBorders>
              <w:top w:val="single" w:sz="4" w:space="0" w:color="auto"/>
              <w:left w:val="single" w:sz="4" w:space="0" w:color="auto"/>
              <w:bottom w:val="single" w:sz="4" w:space="0" w:color="auto"/>
              <w:right w:val="single" w:sz="4" w:space="0" w:color="auto"/>
            </w:tcBorders>
          </w:tcPr>
          <w:p w:rsidR="00EA3206" w:rsidRPr="00F13FA0" w:rsidRDefault="00EA3206" w:rsidP="00906C39">
            <w:pPr>
              <w:pStyle w:val="21"/>
              <w:spacing w:after="0" w:line="240" w:lineRule="auto"/>
              <w:ind w:left="0"/>
              <w:rPr>
                <w:rFonts w:ascii="Times New Roman" w:hAnsi="Times New Roman"/>
                <w:sz w:val="26"/>
                <w:szCs w:val="26"/>
                <w:lang w:val="uk-UA"/>
              </w:rPr>
            </w:pPr>
            <w:r w:rsidRPr="00F13FA0">
              <w:rPr>
                <w:rFonts w:ascii="Times New Roman" w:hAnsi="Times New Roman"/>
                <w:sz w:val="26"/>
                <w:szCs w:val="26"/>
                <w:lang w:val="uk-UA"/>
              </w:rPr>
              <w:t xml:space="preserve">6. </w:t>
            </w:r>
          </w:p>
        </w:tc>
        <w:tc>
          <w:tcPr>
            <w:tcW w:w="7622" w:type="dxa"/>
            <w:tcBorders>
              <w:top w:val="single" w:sz="4" w:space="0" w:color="auto"/>
              <w:left w:val="single" w:sz="4" w:space="0" w:color="auto"/>
              <w:bottom w:val="single" w:sz="4" w:space="0" w:color="auto"/>
              <w:right w:val="single" w:sz="4" w:space="0" w:color="auto"/>
            </w:tcBorders>
          </w:tcPr>
          <w:p w:rsidR="00EA3206" w:rsidRPr="00F13FA0" w:rsidRDefault="00EA3206" w:rsidP="00906C39">
            <w:pPr>
              <w:pStyle w:val="21"/>
              <w:spacing w:after="0" w:line="240" w:lineRule="auto"/>
              <w:ind w:left="0"/>
              <w:rPr>
                <w:rFonts w:ascii="Times New Roman" w:hAnsi="Times New Roman"/>
                <w:sz w:val="26"/>
                <w:szCs w:val="26"/>
                <w:lang w:val="uk-UA"/>
              </w:rPr>
            </w:pPr>
            <w:r w:rsidRPr="00F13FA0">
              <w:rPr>
                <w:rFonts w:ascii="Times New Roman" w:hAnsi="Times New Roman"/>
                <w:sz w:val="26"/>
                <w:szCs w:val="26"/>
                <w:lang w:val="uk-UA"/>
              </w:rPr>
              <w:t>Правове регулювання спрощеної системи оподаткування</w:t>
            </w:r>
          </w:p>
        </w:tc>
        <w:tc>
          <w:tcPr>
            <w:tcW w:w="1701" w:type="dxa"/>
            <w:tcBorders>
              <w:top w:val="single" w:sz="4" w:space="0" w:color="auto"/>
              <w:left w:val="single" w:sz="4" w:space="0" w:color="auto"/>
              <w:bottom w:val="single" w:sz="4" w:space="0" w:color="auto"/>
              <w:right w:val="single" w:sz="4" w:space="0" w:color="auto"/>
            </w:tcBorders>
          </w:tcPr>
          <w:p w:rsidR="00EA3206" w:rsidRPr="00F13FA0" w:rsidRDefault="00EA3206" w:rsidP="00906C39">
            <w:pPr>
              <w:pStyle w:val="21"/>
              <w:spacing w:after="0" w:line="240" w:lineRule="auto"/>
              <w:ind w:left="0"/>
              <w:jc w:val="center"/>
              <w:rPr>
                <w:rFonts w:ascii="Times New Roman" w:hAnsi="Times New Roman"/>
                <w:sz w:val="26"/>
                <w:szCs w:val="26"/>
                <w:lang w:val="uk-UA"/>
              </w:rPr>
            </w:pPr>
            <w:r w:rsidRPr="00F13FA0">
              <w:rPr>
                <w:rFonts w:ascii="Times New Roman" w:hAnsi="Times New Roman"/>
                <w:bCs/>
                <w:sz w:val="26"/>
                <w:szCs w:val="26"/>
                <w:lang w:val="uk-UA"/>
              </w:rPr>
              <w:t>11</w:t>
            </w:r>
          </w:p>
        </w:tc>
      </w:tr>
      <w:tr w:rsidR="00F13FA0" w:rsidRPr="00F13FA0" w:rsidTr="002D6CBB">
        <w:tc>
          <w:tcPr>
            <w:tcW w:w="566" w:type="dxa"/>
            <w:tcBorders>
              <w:top w:val="single" w:sz="4" w:space="0" w:color="auto"/>
              <w:left w:val="single" w:sz="4" w:space="0" w:color="auto"/>
              <w:bottom w:val="single" w:sz="4" w:space="0" w:color="auto"/>
              <w:right w:val="single" w:sz="4" w:space="0" w:color="auto"/>
            </w:tcBorders>
          </w:tcPr>
          <w:p w:rsidR="00EA3206" w:rsidRPr="00F13FA0" w:rsidRDefault="00EA3206" w:rsidP="00906C39">
            <w:pPr>
              <w:pStyle w:val="21"/>
              <w:spacing w:after="0" w:line="240" w:lineRule="auto"/>
              <w:ind w:left="0"/>
              <w:rPr>
                <w:rFonts w:ascii="Times New Roman" w:hAnsi="Times New Roman"/>
                <w:sz w:val="26"/>
                <w:szCs w:val="26"/>
                <w:lang w:val="uk-UA"/>
              </w:rPr>
            </w:pPr>
            <w:r w:rsidRPr="00F13FA0">
              <w:rPr>
                <w:rFonts w:ascii="Times New Roman" w:hAnsi="Times New Roman"/>
                <w:sz w:val="26"/>
                <w:szCs w:val="26"/>
                <w:lang w:val="uk-UA"/>
              </w:rPr>
              <w:t xml:space="preserve">7. </w:t>
            </w:r>
          </w:p>
        </w:tc>
        <w:tc>
          <w:tcPr>
            <w:tcW w:w="7622" w:type="dxa"/>
            <w:tcBorders>
              <w:top w:val="single" w:sz="4" w:space="0" w:color="auto"/>
              <w:left w:val="single" w:sz="4" w:space="0" w:color="auto"/>
              <w:bottom w:val="single" w:sz="4" w:space="0" w:color="auto"/>
              <w:right w:val="single" w:sz="4" w:space="0" w:color="auto"/>
            </w:tcBorders>
          </w:tcPr>
          <w:p w:rsidR="00EA3206" w:rsidRPr="00F13FA0" w:rsidRDefault="00EA3206" w:rsidP="00906C39">
            <w:pPr>
              <w:pStyle w:val="21"/>
              <w:spacing w:after="0" w:line="240" w:lineRule="auto"/>
              <w:ind w:left="0"/>
              <w:rPr>
                <w:rFonts w:ascii="Times New Roman" w:hAnsi="Times New Roman"/>
                <w:sz w:val="26"/>
                <w:szCs w:val="26"/>
                <w:lang w:val="uk-UA"/>
              </w:rPr>
            </w:pPr>
            <w:r w:rsidRPr="00F13FA0">
              <w:rPr>
                <w:rFonts w:ascii="Times New Roman" w:hAnsi="Times New Roman"/>
                <w:sz w:val="26"/>
                <w:szCs w:val="26"/>
                <w:lang w:val="uk-UA"/>
              </w:rPr>
              <w:t xml:space="preserve">Правове регулювання </w:t>
            </w:r>
            <w:r w:rsidRPr="00F13FA0">
              <w:rPr>
                <w:rFonts w:ascii="Times New Roman" w:hAnsi="Times New Roman"/>
                <w:sz w:val="26"/>
                <w:szCs w:val="26"/>
                <w:shd w:val="clear" w:color="auto" w:fill="FFFFFF"/>
                <w:lang w:val="uk-UA"/>
              </w:rPr>
              <w:t>місцевих податків і зборів</w:t>
            </w:r>
          </w:p>
        </w:tc>
        <w:tc>
          <w:tcPr>
            <w:tcW w:w="1701" w:type="dxa"/>
            <w:tcBorders>
              <w:top w:val="single" w:sz="4" w:space="0" w:color="auto"/>
              <w:left w:val="single" w:sz="4" w:space="0" w:color="auto"/>
              <w:bottom w:val="single" w:sz="4" w:space="0" w:color="auto"/>
              <w:right w:val="single" w:sz="4" w:space="0" w:color="auto"/>
            </w:tcBorders>
          </w:tcPr>
          <w:p w:rsidR="00EA3206" w:rsidRPr="00F13FA0" w:rsidRDefault="00EA3206" w:rsidP="00906C39">
            <w:pPr>
              <w:pStyle w:val="21"/>
              <w:spacing w:after="0" w:line="240" w:lineRule="auto"/>
              <w:ind w:left="0"/>
              <w:jc w:val="center"/>
              <w:rPr>
                <w:rFonts w:ascii="Times New Roman" w:hAnsi="Times New Roman"/>
                <w:sz w:val="26"/>
                <w:szCs w:val="26"/>
                <w:lang w:val="uk-UA"/>
              </w:rPr>
            </w:pPr>
            <w:r w:rsidRPr="00F13FA0">
              <w:rPr>
                <w:rFonts w:ascii="Times New Roman" w:hAnsi="Times New Roman"/>
                <w:bCs/>
                <w:sz w:val="26"/>
                <w:szCs w:val="26"/>
                <w:lang w:val="uk-UA"/>
              </w:rPr>
              <w:t>11</w:t>
            </w:r>
          </w:p>
        </w:tc>
      </w:tr>
      <w:tr w:rsidR="00F13FA0" w:rsidRPr="00F13FA0" w:rsidTr="002D6CBB">
        <w:tc>
          <w:tcPr>
            <w:tcW w:w="566" w:type="dxa"/>
            <w:tcBorders>
              <w:top w:val="single" w:sz="4" w:space="0" w:color="auto"/>
              <w:left w:val="single" w:sz="4" w:space="0" w:color="auto"/>
              <w:bottom w:val="single" w:sz="4" w:space="0" w:color="auto"/>
              <w:right w:val="single" w:sz="4" w:space="0" w:color="auto"/>
            </w:tcBorders>
          </w:tcPr>
          <w:p w:rsidR="00EA3206" w:rsidRPr="00F13FA0" w:rsidRDefault="00EA3206" w:rsidP="00906C39">
            <w:pPr>
              <w:pStyle w:val="21"/>
              <w:spacing w:after="0" w:line="240" w:lineRule="auto"/>
              <w:ind w:left="0"/>
              <w:rPr>
                <w:rFonts w:ascii="Times New Roman" w:hAnsi="Times New Roman"/>
                <w:sz w:val="26"/>
                <w:szCs w:val="26"/>
                <w:lang w:val="uk-UA"/>
              </w:rPr>
            </w:pPr>
            <w:r w:rsidRPr="00F13FA0">
              <w:rPr>
                <w:rFonts w:ascii="Times New Roman" w:hAnsi="Times New Roman"/>
                <w:sz w:val="26"/>
                <w:szCs w:val="26"/>
                <w:lang w:val="uk-UA"/>
              </w:rPr>
              <w:t xml:space="preserve">8. </w:t>
            </w:r>
          </w:p>
        </w:tc>
        <w:tc>
          <w:tcPr>
            <w:tcW w:w="7622" w:type="dxa"/>
            <w:tcBorders>
              <w:top w:val="single" w:sz="4" w:space="0" w:color="auto"/>
              <w:left w:val="single" w:sz="4" w:space="0" w:color="auto"/>
              <w:bottom w:val="single" w:sz="4" w:space="0" w:color="auto"/>
              <w:right w:val="single" w:sz="4" w:space="0" w:color="auto"/>
            </w:tcBorders>
          </w:tcPr>
          <w:p w:rsidR="00EA3206" w:rsidRPr="00F13FA0" w:rsidRDefault="00EA3206" w:rsidP="00906C39">
            <w:pPr>
              <w:pStyle w:val="21"/>
              <w:spacing w:after="0" w:line="240" w:lineRule="auto"/>
              <w:ind w:left="0"/>
              <w:rPr>
                <w:rFonts w:ascii="Times New Roman" w:hAnsi="Times New Roman"/>
                <w:sz w:val="26"/>
                <w:szCs w:val="26"/>
                <w:lang w:val="uk-UA"/>
              </w:rPr>
            </w:pPr>
            <w:r w:rsidRPr="00F13FA0">
              <w:rPr>
                <w:rFonts w:ascii="Times New Roman" w:hAnsi="Times New Roman"/>
                <w:sz w:val="26"/>
                <w:szCs w:val="26"/>
                <w:lang w:val="uk-UA"/>
              </w:rPr>
              <w:t>Загальні засади адміністрування податків і зборів</w:t>
            </w:r>
          </w:p>
        </w:tc>
        <w:tc>
          <w:tcPr>
            <w:tcW w:w="1701" w:type="dxa"/>
            <w:tcBorders>
              <w:top w:val="single" w:sz="4" w:space="0" w:color="auto"/>
              <w:left w:val="single" w:sz="4" w:space="0" w:color="auto"/>
              <w:bottom w:val="single" w:sz="4" w:space="0" w:color="auto"/>
              <w:right w:val="single" w:sz="4" w:space="0" w:color="auto"/>
            </w:tcBorders>
          </w:tcPr>
          <w:p w:rsidR="00EA3206" w:rsidRPr="00F13FA0" w:rsidRDefault="00EA3206" w:rsidP="00906C39">
            <w:pPr>
              <w:pStyle w:val="21"/>
              <w:spacing w:after="0" w:line="240" w:lineRule="auto"/>
              <w:ind w:left="0"/>
              <w:jc w:val="center"/>
              <w:rPr>
                <w:rFonts w:ascii="Times New Roman" w:hAnsi="Times New Roman"/>
                <w:sz w:val="26"/>
                <w:szCs w:val="26"/>
                <w:lang w:val="uk-UA"/>
              </w:rPr>
            </w:pPr>
            <w:r w:rsidRPr="00F13FA0">
              <w:rPr>
                <w:rFonts w:ascii="Times New Roman" w:hAnsi="Times New Roman"/>
                <w:bCs/>
                <w:sz w:val="26"/>
                <w:szCs w:val="26"/>
                <w:lang w:val="uk-UA"/>
              </w:rPr>
              <w:t>11</w:t>
            </w:r>
          </w:p>
        </w:tc>
      </w:tr>
      <w:tr w:rsidR="00F13FA0" w:rsidRPr="00F13FA0" w:rsidTr="002D6CBB">
        <w:tc>
          <w:tcPr>
            <w:tcW w:w="566" w:type="dxa"/>
            <w:tcBorders>
              <w:top w:val="single" w:sz="4" w:space="0" w:color="auto"/>
              <w:left w:val="single" w:sz="4" w:space="0" w:color="auto"/>
              <w:bottom w:val="single" w:sz="4" w:space="0" w:color="auto"/>
              <w:right w:val="single" w:sz="4" w:space="0" w:color="auto"/>
            </w:tcBorders>
          </w:tcPr>
          <w:p w:rsidR="00EA3206" w:rsidRPr="00F13FA0" w:rsidRDefault="00EA3206" w:rsidP="00906C39">
            <w:pPr>
              <w:pStyle w:val="21"/>
              <w:spacing w:after="0" w:line="240" w:lineRule="auto"/>
              <w:ind w:left="0"/>
              <w:rPr>
                <w:rFonts w:ascii="Times New Roman" w:hAnsi="Times New Roman"/>
                <w:sz w:val="26"/>
                <w:szCs w:val="26"/>
                <w:lang w:val="uk-UA"/>
              </w:rPr>
            </w:pPr>
            <w:r w:rsidRPr="00F13FA0">
              <w:rPr>
                <w:rFonts w:ascii="Times New Roman" w:hAnsi="Times New Roman"/>
                <w:sz w:val="26"/>
                <w:szCs w:val="26"/>
                <w:lang w:val="uk-UA"/>
              </w:rPr>
              <w:t xml:space="preserve">9. </w:t>
            </w:r>
          </w:p>
        </w:tc>
        <w:tc>
          <w:tcPr>
            <w:tcW w:w="7622" w:type="dxa"/>
            <w:tcBorders>
              <w:top w:val="single" w:sz="4" w:space="0" w:color="auto"/>
              <w:left w:val="single" w:sz="4" w:space="0" w:color="auto"/>
              <w:bottom w:val="single" w:sz="4" w:space="0" w:color="auto"/>
              <w:right w:val="single" w:sz="4" w:space="0" w:color="auto"/>
            </w:tcBorders>
          </w:tcPr>
          <w:p w:rsidR="00EA3206" w:rsidRPr="00F13FA0" w:rsidRDefault="00EA3206" w:rsidP="00906C39">
            <w:pPr>
              <w:pStyle w:val="21"/>
              <w:spacing w:after="0" w:line="240" w:lineRule="auto"/>
              <w:ind w:left="0"/>
              <w:rPr>
                <w:rFonts w:ascii="Times New Roman" w:hAnsi="Times New Roman"/>
                <w:sz w:val="26"/>
                <w:szCs w:val="26"/>
                <w:lang w:val="uk-UA"/>
              </w:rPr>
            </w:pPr>
            <w:r w:rsidRPr="00F13FA0">
              <w:rPr>
                <w:rFonts w:ascii="Times New Roman" w:hAnsi="Times New Roman"/>
                <w:sz w:val="26"/>
                <w:szCs w:val="26"/>
                <w:lang w:val="uk-UA"/>
              </w:rPr>
              <w:t>Податковий контроль. Відповідальність за порушення податкового законодавства</w:t>
            </w:r>
          </w:p>
        </w:tc>
        <w:tc>
          <w:tcPr>
            <w:tcW w:w="1701" w:type="dxa"/>
            <w:tcBorders>
              <w:top w:val="single" w:sz="4" w:space="0" w:color="auto"/>
              <w:left w:val="single" w:sz="4" w:space="0" w:color="auto"/>
              <w:bottom w:val="single" w:sz="4" w:space="0" w:color="auto"/>
              <w:right w:val="single" w:sz="4" w:space="0" w:color="auto"/>
            </w:tcBorders>
          </w:tcPr>
          <w:p w:rsidR="00EA3206" w:rsidRPr="00F13FA0" w:rsidRDefault="00EA3206" w:rsidP="00906C39">
            <w:pPr>
              <w:pStyle w:val="21"/>
              <w:spacing w:after="0" w:line="240" w:lineRule="auto"/>
              <w:ind w:left="0"/>
              <w:jc w:val="center"/>
              <w:rPr>
                <w:rFonts w:ascii="Times New Roman" w:hAnsi="Times New Roman"/>
                <w:sz w:val="26"/>
                <w:szCs w:val="26"/>
                <w:lang w:val="uk-UA"/>
              </w:rPr>
            </w:pPr>
            <w:r w:rsidRPr="00F13FA0">
              <w:rPr>
                <w:rFonts w:ascii="Times New Roman" w:hAnsi="Times New Roman"/>
                <w:bCs/>
                <w:sz w:val="26"/>
                <w:szCs w:val="26"/>
                <w:lang w:val="uk-UA"/>
              </w:rPr>
              <w:t>11</w:t>
            </w:r>
          </w:p>
        </w:tc>
      </w:tr>
      <w:tr w:rsidR="00EA3206" w:rsidRPr="00F13FA0" w:rsidTr="002D6CBB">
        <w:tc>
          <w:tcPr>
            <w:tcW w:w="8188" w:type="dxa"/>
            <w:gridSpan w:val="2"/>
            <w:tcBorders>
              <w:top w:val="single" w:sz="4" w:space="0" w:color="auto"/>
              <w:left w:val="single" w:sz="4" w:space="0" w:color="auto"/>
              <w:bottom w:val="single" w:sz="4" w:space="0" w:color="auto"/>
              <w:right w:val="single" w:sz="4" w:space="0" w:color="auto"/>
            </w:tcBorders>
          </w:tcPr>
          <w:p w:rsidR="00EA3206" w:rsidRPr="00F13FA0" w:rsidRDefault="00EA3206" w:rsidP="00906C39">
            <w:pPr>
              <w:pStyle w:val="21"/>
              <w:spacing w:after="0" w:line="240" w:lineRule="auto"/>
              <w:ind w:left="0"/>
              <w:jc w:val="center"/>
              <w:rPr>
                <w:rFonts w:ascii="Times New Roman" w:hAnsi="Times New Roman"/>
                <w:b/>
                <w:sz w:val="26"/>
                <w:szCs w:val="26"/>
                <w:lang w:val="uk-UA"/>
              </w:rPr>
            </w:pPr>
            <w:r w:rsidRPr="00F13FA0">
              <w:rPr>
                <w:rFonts w:ascii="Times New Roman" w:hAnsi="Times New Roman"/>
                <w:b/>
                <w:sz w:val="26"/>
                <w:szCs w:val="26"/>
                <w:lang w:val="uk-UA"/>
              </w:rPr>
              <w:t>Разом годин</w:t>
            </w:r>
          </w:p>
        </w:tc>
        <w:tc>
          <w:tcPr>
            <w:tcW w:w="1701" w:type="dxa"/>
            <w:tcBorders>
              <w:top w:val="single" w:sz="4" w:space="0" w:color="auto"/>
              <w:left w:val="single" w:sz="4" w:space="0" w:color="auto"/>
              <w:bottom w:val="single" w:sz="4" w:space="0" w:color="auto"/>
              <w:right w:val="single" w:sz="4" w:space="0" w:color="auto"/>
            </w:tcBorders>
          </w:tcPr>
          <w:p w:rsidR="00EA3206" w:rsidRPr="00F13FA0" w:rsidRDefault="00EA3206" w:rsidP="00906C39">
            <w:pPr>
              <w:pStyle w:val="21"/>
              <w:spacing w:after="0" w:line="240" w:lineRule="auto"/>
              <w:ind w:left="0"/>
              <w:jc w:val="center"/>
              <w:rPr>
                <w:rFonts w:ascii="Times New Roman" w:hAnsi="Times New Roman"/>
                <w:b/>
                <w:sz w:val="26"/>
                <w:szCs w:val="26"/>
                <w:lang w:val="uk-UA"/>
              </w:rPr>
            </w:pPr>
            <w:r w:rsidRPr="00F13FA0">
              <w:rPr>
                <w:rFonts w:ascii="Times New Roman" w:hAnsi="Times New Roman"/>
                <w:b/>
                <w:bCs/>
                <w:sz w:val="26"/>
                <w:szCs w:val="26"/>
                <w:lang w:val="uk-UA"/>
              </w:rPr>
              <w:t>80</w:t>
            </w:r>
          </w:p>
        </w:tc>
      </w:tr>
    </w:tbl>
    <w:p w:rsidR="00EA3206" w:rsidRPr="00F13FA0" w:rsidRDefault="00EA3206" w:rsidP="00906C39">
      <w:pPr>
        <w:spacing w:after="0" w:line="240" w:lineRule="auto"/>
        <w:rPr>
          <w:rFonts w:ascii="Times New Roman" w:hAnsi="Times New Roman"/>
          <w:sz w:val="28"/>
          <w:szCs w:val="28"/>
          <w:lang w:val="uk-UA"/>
        </w:rPr>
      </w:pPr>
    </w:p>
    <w:p w:rsidR="00EA3206" w:rsidRPr="00F13FA0" w:rsidRDefault="00EA3206" w:rsidP="00634D98">
      <w:pPr>
        <w:spacing w:after="0"/>
        <w:jc w:val="center"/>
        <w:rPr>
          <w:rFonts w:ascii="Times New Roman" w:hAnsi="Times New Roman"/>
          <w:b/>
          <w:sz w:val="28"/>
          <w:szCs w:val="28"/>
          <w:lang w:val="uk-UA"/>
        </w:rPr>
      </w:pPr>
      <w:r w:rsidRPr="00F13FA0">
        <w:rPr>
          <w:rFonts w:ascii="Times New Roman" w:hAnsi="Times New Roman"/>
          <w:b/>
          <w:sz w:val="28"/>
          <w:szCs w:val="28"/>
          <w:lang w:val="uk-UA"/>
        </w:rPr>
        <w:t>10. Індивідуальні завдання</w:t>
      </w:r>
    </w:p>
    <w:p w:rsidR="00EA3206" w:rsidRPr="00F13FA0" w:rsidRDefault="00EA3206" w:rsidP="00505F12">
      <w:pPr>
        <w:spacing w:after="0" w:line="240" w:lineRule="auto"/>
        <w:ind w:firstLine="567"/>
        <w:jc w:val="both"/>
        <w:rPr>
          <w:rFonts w:ascii="Times New Roman" w:hAnsi="Times New Roman"/>
          <w:sz w:val="28"/>
          <w:szCs w:val="28"/>
          <w:lang w:val="uk-UA"/>
        </w:rPr>
      </w:pPr>
      <w:r w:rsidRPr="00F13FA0">
        <w:rPr>
          <w:rFonts w:ascii="Times New Roman" w:hAnsi="Times New Roman"/>
          <w:sz w:val="28"/>
          <w:szCs w:val="28"/>
          <w:lang w:val="uk-UA"/>
        </w:rPr>
        <w:t>Індивідуальна робота здобувачів вищої освіти з податкового права може включати: участь у роботі студентських конференцій, конкурсах, олімпіадах; написання рефератів та їх презентація; написання доповідей за заданою проблематикою; аналіз наукових публікацій; анотація прочитаної додаткової літератури та інші форми роботи.</w:t>
      </w:r>
    </w:p>
    <w:p w:rsidR="00EA3206" w:rsidRPr="00F13FA0" w:rsidRDefault="00EA3206" w:rsidP="00505F12">
      <w:pPr>
        <w:spacing w:after="0" w:line="240" w:lineRule="auto"/>
        <w:ind w:firstLine="567"/>
        <w:jc w:val="both"/>
        <w:rPr>
          <w:rFonts w:ascii="Times New Roman" w:hAnsi="Times New Roman"/>
          <w:sz w:val="28"/>
          <w:szCs w:val="28"/>
          <w:lang w:val="uk-UA"/>
        </w:rPr>
      </w:pPr>
      <w:r w:rsidRPr="00F13FA0">
        <w:rPr>
          <w:rFonts w:ascii="Times New Roman" w:hAnsi="Times New Roman"/>
          <w:sz w:val="28"/>
          <w:szCs w:val="28"/>
          <w:lang w:val="uk-UA"/>
        </w:rPr>
        <w:t>Вибір здобувачем вищої освіти видів індивідуальної роботи здійснюється на альтернативній основі за власними інтересами та попереднім узгодженням із викладачем. Організацію, контроль та оцінку якості виконання індивідуальної роботи здобувачів вищої освіти здійснює викладач, який читає лекційний курс.</w:t>
      </w:r>
    </w:p>
    <w:p w:rsidR="00EA3206" w:rsidRPr="00F13FA0" w:rsidRDefault="00EA3206" w:rsidP="00505F12">
      <w:pPr>
        <w:spacing w:after="0" w:line="240" w:lineRule="auto"/>
        <w:ind w:firstLine="567"/>
        <w:jc w:val="both"/>
        <w:rPr>
          <w:rFonts w:ascii="Times New Roman" w:hAnsi="Times New Roman"/>
          <w:sz w:val="28"/>
          <w:szCs w:val="28"/>
          <w:lang w:val="uk-UA"/>
        </w:rPr>
      </w:pPr>
    </w:p>
    <w:p w:rsidR="00EA3206" w:rsidRPr="00F13FA0" w:rsidRDefault="00EA3206" w:rsidP="00634D98">
      <w:pPr>
        <w:spacing w:after="0" w:line="240" w:lineRule="auto"/>
        <w:ind w:firstLine="567"/>
        <w:jc w:val="center"/>
        <w:rPr>
          <w:rFonts w:ascii="Times New Roman" w:hAnsi="Times New Roman"/>
          <w:b/>
          <w:sz w:val="28"/>
          <w:szCs w:val="28"/>
          <w:lang w:val="uk-UA"/>
        </w:rPr>
      </w:pPr>
      <w:r w:rsidRPr="00F13FA0">
        <w:rPr>
          <w:rFonts w:ascii="Times New Roman" w:hAnsi="Times New Roman"/>
          <w:b/>
          <w:sz w:val="28"/>
          <w:szCs w:val="28"/>
          <w:lang w:val="uk-UA"/>
        </w:rPr>
        <w:t>11. Методи контролю</w:t>
      </w:r>
    </w:p>
    <w:p w:rsidR="00EA3206" w:rsidRPr="00F13FA0" w:rsidRDefault="00EA3206" w:rsidP="004A7979">
      <w:pPr>
        <w:spacing w:after="0" w:line="240" w:lineRule="auto"/>
        <w:ind w:firstLine="567"/>
        <w:jc w:val="both"/>
        <w:rPr>
          <w:rFonts w:ascii="Times New Roman" w:hAnsi="Times New Roman"/>
          <w:sz w:val="28"/>
          <w:szCs w:val="28"/>
          <w:lang w:val="uk-UA"/>
        </w:rPr>
      </w:pPr>
      <w:r w:rsidRPr="00F13FA0">
        <w:rPr>
          <w:rFonts w:ascii="Times New Roman" w:hAnsi="Times New Roman"/>
          <w:sz w:val="28"/>
          <w:szCs w:val="28"/>
          <w:lang w:val="uk-UA"/>
        </w:rPr>
        <w:t xml:space="preserve">Оцінювання знань здобувачів вищої освіти здійснюється відповідно до «Положення про поточне та підсумкове оцінювання знань здобувачів вищої </w:t>
      </w:r>
      <w:r w:rsidRPr="00F13FA0">
        <w:rPr>
          <w:rFonts w:ascii="Times New Roman" w:hAnsi="Times New Roman"/>
          <w:sz w:val="28"/>
          <w:szCs w:val="28"/>
          <w:lang w:val="uk-UA"/>
        </w:rPr>
        <w:lastRenderedPageBreak/>
        <w:t>освіти Національного університету «Чернігівська політехніка», погодженого вченою радою НУ «Чернігівська політехніка» (протокол № 6 від 31.08.2020 р.) та затвердженого наказом ректора від 31.08.2020 р. №26.</w:t>
      </w:r>
    </w:p>
    <w:p w:rsidR="00EA3206" w:rsidRPr="00F13FA0" w:rsidRDefault="00EA3206" w:rsidP="004A7979">
      <w:pPr>
        <w:shd w:val="clear" w:color="auto" w:fill="FFFFFF"/>
        <w:tabs>
          <w:tab w:val="left" w:pos="-4820"/>
        </w:tabs>
        <w:spacing w:after="0" w:line="240" w:lineRule="auto"/>
        <w:ind w:firstLine="567"/>
        <w:jc w:val="both"/>
        <w:rPr>
          <w:rFonts w:ascii="Times New Roman" w:hAnsi="Times New Roman"/>
          <w:sz w:val="28"/>
          <w:szCs w:val="28"/>
          <w:lang w:val="uk-UA"/>
        </w:rPr>
      </w:pPr>
      <w:r w:rsidRPr="00F13FA0">
        <w:rPr>
          <w:rFonts w:ascii="Times New Roman" w:hAnsi="Times New Roman"/>
          <w:sz w:val="28"/>
          <w:szCs w:val="28"/>
          <w:lang w:val="uk-UA"/>
        </w:rPr>
        <w:t xml:space="preserve">З дисципліни здобувач вищої освіти може набрати до 60% підсумкової оцінки за виконання всіх видів робіт, що виконуються протягом семестру і до 40% підсумкової оцінки – на заліку. </w:t>
      </w:r>
    </w:p>
    <w:p w:rsidR="00EA3206" w:rsidRPr="00F13FA0" w:rsidRDefault="00EA3206" w:rsidP="004A7979">
      <w:pPr>
        <w:spacing w:after="0" w:line="240" w:lineRule="auto"/>
        <w:ind w:firstLine="567"/>
        <w:jc w:val="both"/>
        <w:rPr>
          <w:rFonts w:ascii="Times New Roman" w:hAnsi="Times New Roman"/>
          <w:sz w:val="28"/>
          <w:szCs w:val="28"/>
          <w:lang w:val="uk-UA"/>
        </w:rPr>
      </w:pPr>
      <w:r w:rsidRPr="00F13FA0">
        <w:rPr>
          <w:rFonts w:ascii="Times New Roman" w:hAnsi="Times New Roman"/>
          <w:sz w:val="28"/>
          <w:szCs w:val="28"/>
          <w:lang w:val="uk-UA"/>
        </w:rPr>
        <w:t>Поточний контроль проводиться шляхом спілкування із здобувачами вищої освіти під час лекцій та консультацій та опитувань здобувачів вищої освіти на практичних заняттях.</w:t>
      </w:r>
    </w:p>
    <w:p w:rsidR="00EA3206" w:rsidRPr="00F13FA0" w:rsidRDefault="00EA3206" w:rsidP="004A7979">
      <w:pPr>
        <w:spacing w:after="0" w:line="240" w:lineRule="auto"/>
        <w:ind w:firstLine="567"/>
        <w:jc w:val="both"/>
        <w:rPr>
          <w:rFonts w:ascii="Times New Roman" w:hAnsi="Times New Roman"/>
          <w:sz w:val="28"/>
          <w:szCs w:val="28"/>
          <w:lang w:val="uk-UA"/>
        </w:rPr>
      </w:pPr>
      <w:r w:rsidRPr="00F13FA0">
        <w:rPr>
          <w:rFonts w:ascii="Times New Roman" w:hAnsi="Times New Roman"/>
          <w:sz w:val="28"/>
          <w:szCs w:val="28"/>
          <w:lang w:val="uk-UA"/>
        </w:rPr>
        <w:t>Результати поточного контролю за відповідний модуль оприлюднюються викладачем на наступному аудиторному занятті. Бали, які набрані здобувач</w:t>
      </w:r>
      <w:r w:rsidR="002D6CBB" w:rsidRPr="00F13FA0">
        <w:rPr>
          <w:rFonts w:ascii="Times New Roman" w:hAnsi="Times New Roman"/>
          <w:sz w:val="28"/>
          <w:szCs w:val="28"/>
          <w:lang w:val="uk-UA"/>
        </w:rPr>
        <w:t>ем</w:t>
      </w:r>
      <w:r w:rsidRPr="00F13FA0">
        <w:rPr>
          <w:rFonts w:ascii="Times New Roman" w:hAnsi="Times New Roman"/>
          <w:sz w:val="28"/>
          <w:szCs w:val="28"/>
          <w:lang w:val="uk-UA"/>
        </w:rPr>
        <w:t xml:space="preserve"> вищої освіти під час модульних контролів, складають оцінку поточного контролю.</w:t>
      </w:r>
    </w:p>
    <w:p w:rsidR="002D6CBB" w:rsidRPr="00F13FA0" w:rsidRDefault="002D6CBB" w:rsidP="002D6CBB">
      <w:pPr>
        <w:spacing w:after="0" w:line="240" w:lineRule="auto"/>
        <w:ind w:firstLine="567"/>
        <w:jc w:val="both"/>
        <w:rPr>
          <w:rFonts w:ascii="Times New Roman" w:hAnsi="Times New Roman"/>
          <w:sz w:val="28"/>
          <w:szCs w:val="28"/>
          <w:lang w:val="uk-UA"/>
        </w:rPr>
      </w:pPr>
      <w:r w:rsidRPr="00F13FA0">
        <w:rPr>
          <w:rFonts w:ascii="Times New Roman" w:hAnsi="Times New Roman"/>
          <w:sz w:val="28"/>
          <w:szCs w:val="28"/>
          <w:lang w:val="uk-UA"/>
        </w:rPr>
        <w:t>Підсумковий контроль знань студентів з навчальної дисципліни здійснюється на підставі проведення семестрового диференційованого заліку.</w:t>
      </w:r>
    </w:p>
    <w:p w:rsidR="002D6CBB" w:rsidRPr="00F13FA0" w:rsidRDefault="002D6CBB" w:rsidP="002D6CBB">
      <w:pPr>
        <w:spacing w:after="0" w:line="240" w:lineRule="auto"/>
        <w:ind w:firstLine="567"/>
        <w:jc w:val="both"/>
        <w:rPr>
          <w:rFonts w:ascii="Times New Roman" w:hAnsi="Times New Roman"/>
          <w:sz w:val="28"/>
          <w:szCs w:val="28"/>
          <w:lang w:val="uk-UA"/>
        </w:rPr>
      </w:pPr>
      <w:r w:rsidRPr="00F13FA0">
        <w:rPr>
          <w:rFonts w:ascii="Times New Roman" w:hAnsi="Times New Roman"/>
          <w:sz w:val="28"/>
          <w:szCs w:val="28"/>
          <w:lang w:val="uk-UA"/>
        </w:rPr>
        <w:t xml:space="preserve">Умовою допуску до </w:t>
      </w:r>
      <w:proofErr w:type="spellStart"/>
      <w:r w:rsidRPr="00F13FA0">
        <w:rPr>
          <w:rFonts w:ascii="Times New Roman" w:hAnsi="Times New Roman"/>
          <w:sz w:val="28"/>
          <w:szCs w:val="28"/>
          <w:lang w:val="uk-UA"/>
        </w:rPr>
        <w:t>диф</w:t>
      </w:r>
      <w:proofErr w:type="spellEnd"/>
      <w:r w:rsidRPr="00F13FA0">
        <w:rPr>
          <w:rFonts w:ascii="Times New Roman" w:hAnsi="Times New Roman"/>
          <w:sz w:val="28"/>
          <w:szCs w:val="28"/>
          <w:lang w:val="uk-UA"/>
        </w:rPr>
        <w:t>. заліку є виконання всіх обов’язкових видів навчальної роботи передбачених робочою програмою.</w:t>
      </w:r>
    </w:p>
    <w:p w:rsidR="002D6CBB" w:rsidRPr="00F13FA0" w:rsidRDefault="002D6CBB" w:rsidP="002D6CBB">
      <w:pPr>
        <w:spacing w:after="0" w:line="240" w:lineRule="auto"/>
        <w:ind w:firstLine="567"/>
        <w:jc w:val="both"/>
        <w:rPr>
          <w:rFonts w:ascii="Times New Roman" w:hAnsi="Times New Roman"/>
          <w:sz w:val="28"/>
          <w:szCs w:val="28"/>
          <w:lang w:val="uk-UA"/>
        </w:rPr>
      </w:pPr>
      <w:r w:rsidRPr="00F13FA0">
        <w:rPr>
          <w:rFonts w:ascii="Times New Roman" w:hAnsi="Times New Roman"/>
          <w:sz w:val="28"/>
          <w:szCs w:val="28"/>
          <w:lang w:val="uk-UA"/>
        </w:rPr>
        <w:t xml:space="preserve">З зазначеної навчальної дисципліни ЗВО може набрати до 60% підсумкової оцінки за виконання всіх видів робіт, що виконуються протягом семестру і до 40% підсумкової оцінки – на </w:t>
      </w:r>
      <w:proofErr w:type="spellStart"/>
      <w:r w:rsidRPr="00F13FA0">
        <w:rPr>
          <w:rFonts w:ascii="Times New Roman" w:hAnsi="Times New Roman"/>
          <w:sz w:val="28"/>
          <w:szCs w:val="28"/>
          <w:lang w:val="uk-UA"/>
        </w:rPr>
        <w:t>диф</w:t>
      </w:r>
      <w:proofErr w:type="spellEnd"/>
      <w:r w:rsidRPr="00F13FA0">
        <w:rPr>
          <w:rFonts w:ascii="Times New Roman" w:hAnsi="Times New Roman"/>
          <w:sz w:val="28"/>
          <w:szCs w:val="28"/>
          <w:lang w:val="uk-UA"/>
        </w:rPr>
        <w:t>. заліку.</w:t>
      </w:r>
    </w:p>
    <w:p w:rsidR="002D6CBB" w:rsidRPr="00F13FA0" w:rsidRDefault="002D6CBB" w:rsidP="002D6CBB">
      <w:pPr>
        <w:spacing w:after="0" w:line="240" w:lineRule="auto"/>
        <w:ind w:firstLine="567"/>
        <w:jc w:val="both"/>
        <w:rPr>
          <w:rFonts w:ascii="Times New Roman" w:hAnsi="Times New Roman"/>
          <w:sz w:val="28"/>
          <w:szCs w:val="28"/>
          <w:lang w:val="uk-UA"/>
        </w:rPr>
      </w:pPr>
      <w:r w:rsidRPr="00F13FA0">
        <w:rPr>
          <w:rFonts w:ascii="Times New Roman" w:hAnsi="Times New Roman"/>
          <w:sz w:val="28"/>
          <w:szCs w:val="28"/>
          <w:lang w:val="uk-UA"/>
        </w:rPr>
        <w:t>Якщо ЗВО виконав всі види робіт протягом семестру, то він, за бажанням, може залишити набрану кількість балів як підсумкову оцінку і не складати екзамен.</w:t>
      </w:r>
    </w:p>
    <w:p w:rsidR="002D6CBB" w:rsidRPr="00F13FA0" w:rsidRDefault="002D6CBB" w:rsidP="002D6CBB">
      <w:pPr>
        <w:spacing w:after="0" w:line="240" w:lineRule="auto"/>
        <w:ind w:firstLine="567"/>
        <w:jc w:val="both"/>
        <w:rPr>
          <w:rFonts w:ascii="Times New Roman" w:hAnsi="Times New Roman"/>
          <w:sz w:val="28"/>
          <w:szCs w:val="28"/>
          <w:lang w:val="uk-UA"/>
        </w:rPr>
      </w:pPr>
      <w:r w:rsidRPr="00F13FA0">
        <w:rPr>
          <w:rFonts w:ascii="Times New Roman" w:hAnsi="Times New Roman"/>
          <w:sz w:val="28"/>
          <w:szCs w:val="28"/>
          <w:lang w:val="uk-UA"/>
        </w:rPr>
        <w:t xml:space="preserve">Семестровий контроль у вигляді </w:t>
      </w:r>
      <w:r w:rsidRPr="00F13FA0">
        <w:rPr>
          <w:rFonts w:ascii="Times New Roman" w:hAnsi="Times New Roman"/>
          <w:i/>
          <w:sz w:val="28"/>
          <w:szCs w:val="28"/>
          <w:lang w:val="uk-UA"/>
        </w:rPr>
        <w:t>диференційованого заліку</w:t>
      </w:r>
      <w:r w:rsidRPr="00F13FA0">
        <w:rPr>
          <w:rFonts w:ascii="Times New Roman" w:hAnsi="Times New Roman"/>
          <w:sz w:val="28"/>
          <w:szCs w:val="28"/>
          <w:lang w:val="uk-UA"/>
        </w:rPr>
        <w:t xml:space="preserve"> проводиться під час сесії з трьома запитаннями: двома теоретичним (по 10 балів кожне) та одним практичним (20 балів максимум). </w:t>
      </w:r>
    </w:p>
    <w:p w:rsidR="002D6CBB" w:rsidRPr="00F13FA0" w:rsidRDefault="002D6CBB" w:rsidP="002D6CBB">
      <w:pPr>
        <w:spacing w:after="0" w:line="240" w:lineRule="auto"/>
        <w:ind w:firstLine="567"/>
        <w:jc w:val="both"/>
        <w:rPr>
          <w:rFonts w:ascii="Times New Roman" w:hAnsi="Times New Roman"/>
          <w:sz w:val="28"/>
          <w:szCs w:val="28"/>
          <w:lang w:val="uk-UA"/>
        </w:rPr>
      </w:pPr>
      <w:r w:rsidRPr="00F13FA0">
        <w:rPr>
          <w:rFonts w:ascii="Times New Roman" w:hAnsi="Times New Roman"/>
          <w:sz w:val="28"/>
          <w:szCs w:val="28"/>
          <w:lang w:val="uk-UA"/>
        </w:rPr>
        <w:t xml:space="preserve">В випадку повторного складання </w:t>
      </w:r>
      <w:proofErr w:type="spellStart"/>
      <w:r w:rsidRPr="00F13FA0">
        <w:rPr>
          <w:rFonts w:ascii="Times New Roman" w:hAnsi="Times New Roman"/>
          <w:sz w:val="28"/>
          <w:szCs w:val="28"/>
          <w:lang w:val="uk-UA"/>
        </w:rPr>
        <w:t>диф</w:t>
      </w:r>
      <w:proofErr w:type="spellEnd"/>
      <w:r w:rsidRPr="00F13FA0">
        <w:rPr>
          <w:rFonts w:ascii="Times New Roman" w:hAnsi="Times New Roman"/>
          <w:sz w:val="28"/>
          <w:szCs w:val="28"/>
          <w:lang w:val="uk-UA"/>
        </w:rPr>
        <w:t xml:space="preserve">. заліку (за результатами </w:t>
      </w:r>
      <w:proofErr w:type="spellStart"/>
      <w:r w:rsidRPr="00F13FA0">
        <w:rPr>
          <w:rFonts w:ascii="Times New Roman" w:hAnsi="Times New Roman"/>
          <w:sz w:val="28"/>
          <w:szCs w:val="28"/>
          <w:lang w:val="uk-UA"/>
        </w:rPr>
        <w:t>нездачі</w:t>
      </w:r>
      <w:proofErr w:type="spellEnd"/>
      <w:r w:rsidRPr="00F13FA0">
        <w:rPr>
          <w:rFonts w:ascii="Times New Roman" w:hAnsi="Times New Roman"/>
          <w:sz w:val="28"/>
          <w:szCs w:val="28"/>
          <w:lang w:val="uk-UA"/>
        </w:rPr>
        <w:t>) всі набрані протягом семестру бали анулюються, а повторний залік складається з двома питаннями: одним теоретичним (40 балів максимум) та одним практичним (60 балів максимум). Залікові білети знаходяться у пакеті документів на дисципліну.</w:t>
      </w:r>
    </w:p>
    <w:p w:rsidR="00EA3206" w:rsidRPr="00F13FA0" w:rsidRDefault="002D6CBB" w:rsidP="002D6CBB">
      <w:pPr>
        <w:spacing w:after="0" w:line="240" w:lineRule="auto"/>
        <w:ind w:firstLine="567"/>
        <w:jc w:val="both"/>
        <w:rPr>
          <w:rFonts w:ascii="Times New Roman" w:hAnsi="Times New Roman"/>
          <w:sz w:val="28"/>
          <w:szCs w:val="28"/>
          <w:lang w:val="uk-UA"/>
        </w:rPr>
      </w:pPr>
      <w:r w:rsidRPr="00F13FA0">
        <w:rPr>
          <w:rFonts w:ascii="Times New Roman" w:hAnsi="Times New Roman"/>
          <w:sz w:val="28"/>
          <w:szCs w:val="28"/>
          <w:lang w:val="uk-UA"/>
        </w:rPr>
        <w:t>У випадку, якщо здобувач вищої освіти протягом семестру не виконав у повному обсязі передбачених робочою програмою навчальної дисципліни всіх видів навчальної роботи, має невідпрацьовані практичні, лабораторні роботи, має більше 30% пропусків навчальних занять (без поважних причин) від загального обсягу аудиторних годин відповідної навчальної дисципліни або не набрав мінімально необхідну кількість балів (тобто кількість балів, яка сумарно з максимально можливою кількістю балів, які здобувач вищої освіти може отримати під час семестрового контролю не дозволить отримати підсумкову оцінку «задовільно – Е, 60 балів»), то він не допускається до складання заліку під час семестрового контролю, але має право ліквідувати академічну заборгованість у порядку, передбаченому в розділі 6 «Положення про поточне та підсумкове оцінювання знань здобувачів вищої освіти Національного університету «Чернігівська політехніка». Повторне складання заліку з метою підвищення позитивної оцінки не дозволяється.</w:t>
      </w:r>
    </w:p>
    <w:p w:rsidR="00EA3206" w:rsidRPr="00F13FA0" w:rsidRDefault="00EA3206" w:rsidP="004A7979">
      <w:pPr>
        <w:spacing w:after="0" w:line="240" w:lineRule="auto"/>
        <w:ind w:firstLine="567"/>
        <w:jc w:val="both"/>
        <w:rPr>
          <w:rFonts w:ascii="Times New Roman" w:hAnsi="Times New Roman"/>
          <w:sz w:val="28"/>
          <w:szCs w:val="28"/>
          <w:lang w:val="uk-UA"/>
        </w:rPr>
      </w:pPr>
    </w:p>
    <w:p w:rsidR="00EA3206" w:rsidRPr="00F13FA0" w:rsidRDefault="00EA3206" w:rsidP="00906C39">
      <w:pPr>
        <w:spacing w:after="0" w:line="240" w:lineRule="auto"/>
        <w:ind w:firstLine="720"/>
        <w:jc w:val="center"/>
        <w:rPr>
          <w:rFonts w:ascii="Times New Roman" w:hAnsi="Times New Roman"/>
          <w:b/>
          <w:sz w:val="28"/>
          <w:szCs w:val="28"/>
          <w:lang w:val="uk-UA"/>
        </w:rPr>
      </w:pPr>
      <w:r w:rsidRPr="00F13FA0">
        <w:rPr>
          <w:rFonts w:ascii="Times New Roman" w:hAnsi="Times New Roman"/>
          <w:b/>
          <w:sz w:val="28"/>
          <w:szCs w:val="28"/>
          <w:lang w:val="uk-UA"/>
        </w:rPr>
        <w:t>12. Розподіл балів, які отримують здобувачі вищої освіти</w:t>
      </w:r>
    </w:p>
    <w:tbl>
      <w:tblPr>
        <w:tblW w:w="9656" w:type="dxa"/>
        <w:tblInd w:w="91" w:type="dxa"/>
        <w:tblLook w:val="00A0" w:firstRow="1" w:lastRow="0" w:firstColumn="1" w:lastColumn="0" w:noHBand="0" w:noVBand="0"/>
      </w:tblPr>
      <w:tblGrid>
        <w:gridCol w:w="538"/>
        <w:gridCol w:w="7417"/>
        <w:gridCol w:w="851"/>
        <w:gridCol w:w="850"/>
      </w:tblGrid>
      <w:tr w:rsidR="00F13FA0" w:rsidRPr="00F13FA0" w:rsidTr="001A341C">
        <w:trPr>
          <w:trHeight w:val="390"/>
        </w:trPr>
        <w:tc>
          <w:tcPr>
            <w:tcW w:w="9656" w:type="dxa"/>
            <w:gridSpan w:val="4"/>
            <w:tcBorders>
              <w:top w:val="nil"/>
              <w:left w:val="nil"/>
              <w:bottom w:val="single" w:sz="8" w:space="0" w:color="auto"/>
              <w:right w:val="nil"/>
            </w:tcBorders>
            <w:noWrap/>
            <w:vAlign w:val="bottom"/>
          </w:tcPr>
          <w:p w:rsidR="00EA3206" w:rsidRPr="00F13FA0" w:rsidRDefault="00EA3206" w:rsidP="00906C39">
            <w:pPr>
              <w:spacing w:after="0" w:line="240" w:lineRule="auto"/>
              <w:jc w:val="center"/>
              <w:rPr>
                <w:rFonts w:ascii="Times New Roman" w:hAnsi="Times New Roman"/>
                <w:i/>
                <w:iCs/>
                <w:sz w:val="24"/>
                <w:szCs w:val="24"/>
                <w:lang w:val="uk-UA"/>
              </w:rPr>
            </w:pPr>
            <w:bookmarkStart w:id="0" w:name="RANGE!A1:D33"/>
            <w:bookmarkEnd w:id="0"/>
            <w:r w:rsidRPr="00F13FA0">
              <w:rPr>
                <w:rFonts w:ascii="Times New Roman" w:hAnsi="Times New Roman"/>
                <w:sz w:val="24"/>
                <w:szCs w:val="24"/>
                <w:lang w:val="uk-UA"/>
              </w:rPr>
              <w:t>Поточний контроль за модулями</w:t>
            </w:r>
          </w:p>
        </w:tc>
      </w:tr>
      <w:tr w:rsidR="00F13FA0" w:rsidRPr="00F13FA0" w:rsidTr="001A341C">
        <w:trPr>
          <w:trHeight w:val="570"/>
        </w:trPr>
        <w:tc>
          <w:tcPr>
            <w:tcW w:w="7955" w:type="dxa"/>
            <w:gridSpan w:val="2"/>
            <w:vMerge w:val="restart"/>
            <w:tcBorders>
              <w:top w:val="single" w:sz="8" w:space="0" w:color="auto"/>
              <w:left w:val="single" w:sz="8" w:space="0" w:color="auto"/>
              <w:bottom w:val="single" w:sz="8" w:space="0" w:color="000000"/>
              <w:right w:val="single" w:sz="8" w:space="0" w:color="000000"/>
            </w:tcBorders>
            <w:vAlign w:val="center"/>
          </w:tcPr>
          <w:p w:rsidR="00EA3206" w:rsidRPr="00F13FA0" w:rsidRDefault="00EA3206" w:rsidP="00906C39">
            <w:pPr>
              <w:spacing w:after="0" w:line="240" w:lineRule="auto"/>
              <w:jc w:val="center"/>
              <w:rPr>
                <w:rFonts w:ascii="Times New Roman" w:hAnsi="Times New Roman"/>
                <w:b/>
                <w:bCs/>
                <w:sz w:val="24"/>
                <w:szCs w:val="24"/>
                <w:lang w:val="uk-UA"/>
              </w:rPr>
            </w:pPr>
            <w:r w:rsidRPr="00F13FA0">
              <w:rPr>
                <w:rFonts w:ascii="Times New Roman" w:hAnsi="Times New Roman"/>
                <w:b/>
                <w:bCs/>
                <w:sz w:val="24"/>
                <w:szCs w:val="24"/>
                <w:lang w:val="uk-UA"/>
              </w:rPr>
              <w:t>Модуль за тематичним планом дисципліни та форма контролю</w:t>
            </w:r>
          </w:p>
        </w:tc>
        <w:tc>
          <w:tcPr>
            <w:tcW w:w="1701" w:type="dxa"/>
            <w:gridSpan w:val="2"/>
            <w:vMerge w:val="restart"/>
            <w:tcBorders>
              <w:top w:val="single" w:sz="8" w:space="0" w:color="auto"/>
              <w:left w:val="single" w:sz="8" w:space="0" w:color="auto"/>
              <w:bottom w:val="single" w:sz="8" w:space="0" w:color="000000"/>
              <w:right w:val="single" w:sz="8" w:space="0" w:color="000000"/>
            </w:tcBorders>
            <w:vAlign w:val="bottom"/>
          </w:tcPr>
          <w:p w:rsidR="00EA3206" w:rsidRPr="00F13FA0" w:rsidRDefault="00EA3206" w:rsidP="00906C39">
            <w:pPr>
              <w:spacing w:after="0" w:line="240" w:lineRule="auto"/>
              <w:jc w:val="center"/>
              <w:rPr>
                <w:rFonts w:ascii="Times New Roman" w:hAnsi="Times New Roman"/>
                <w:b/>
                <w:bCs/>
                <w:sz w:val="24"/>
                <w:szCs w:val="24"/>
                <w:lang w:val="uk-UA"/>
              </w:rPr>
            </w:pPr>
            <w:r w:rsidRPr="00F13FA0">
              <w:rPr>
                <w:rFonts w:ascii="Times New Roman" w:hAnsi="Times New Roman"/>
                <w:b/>
                <w:bCs/>
                <w:sz w:val="24"/>
                <w:szCs w:val="24"/>
                <w:lang w:val="uk-UA"/>
              </w:rPr>
              <w:t>Кількість балів</w:t>
            </w:r>
          </w:p>
        </w:tc>
      </w:tr>
      <w:tr w:rsidR="00F13FA0" w:rsidRPr="00F13FA0" w:rsidTr="001A341C">
        <w:trPr>
          <w:trHeight w:val="570"/>
        </w:trPr>
        <w:tc>
          <w:tcPr>
            <w:tcW w:w="7955" w:type="dxa"/>
            <w:gridSpan w:val="2"/>
            <w:vMerge/>
            <w:tcBorders>
              <w:top w:val="single" w:sz="8" w:space="0" w:color="auto"/>
              <w:left w:val="single" w:sz="8" w:space="0" w:color="auto"/>
              <w:bottom w:val="single" w:sz="8" w:space="0" w:color="000000"/>
              <w:right w:val="single" w:sz="8" w:space="0" w:color="000000"/>
            </w:tcBorders>
            <w:vAlign w:val="center"/>
          </w:tcPr>
          <w:p w:rsidR="00EA3206" w:rsidRPr="00F13FA0" w:rsidRDefault="00EA3206" w:rsidP="00906C39">
            <w:pPr>
              <w:spacing w:after="0" w:line="240" w:lineRule="auto"/>
              <w:rPr>
                <w:rFonts w:ascii="Times New Roman" w:hAnsi="Times New Roman"/>
                <w:b/>
                <w:bCs/>
                <w:sz w:val="24"/>
                <w:szCs w:val="24"/>
                <w:lang w:val="uk-UA"/>
              </w:rPr>
            </w:pPr>
          </w:p>
        </w:tc>
        <w:tc>
          <w:tcPr>
            <w:tcW w:w="1701" w:type="dxa"/>
            <w:gridSpan w:val="2"/>
            <w:vMerge/>
            <w:tcBorders>
              <w:top w:val="single" w:sz="8" w:space="0" w:color="auto"/>
              <w:left w:val="single" w:sz="8" w:space="0" w:color="auto"/>
              <w:bottom w:val="single" w:sz="8" w:space="0" w:color="000000"/>
              <w:right w:val="single" w:sz="8" w:space="0" w:color="000000"/>
            </w:tcBorders>
            <w:vAlign w:val="center"/>
          </w:tcPr>
          <w:p w:rsidR="00EA3206" w:rsidRPr="00F13FA0" w:rsidRDefault="00EA3206" w:rsidP="00906C39">
            <w:pPr>
              <w:spacing w:after="0" w:line="240" w:lineRule="auto"/>
              <w:rPr>
                <w:rFonts w:ascii="Times New Roman" w:hAnsi="Times New Roman"/>
                <w:b/>
                <w:bCs/>
                <w:sz w:val="24"/>
                <w:szCs w:val="24"/>
                <w:lang w:val="uk-UA"/>
              </w:rPr>
            </w:pPr>
          </w:p>
        </w:tc>
      </w:tr>
      <w:tr w:rsidR="00F13FA0" w:rsidRPr="00F13FA0" w:rsidTr="001A341C">
        <w:trPr>
          <w:trHeight w:val="330"/>
        </w:trPr>
        <w:tc>
          <w:tcPr>
            <w:tcW w:w="7955" w:type="dxa"/>
            <w:gridSpan w:val="2"/>
            <w:tcBorders>
              <w:top w:val="single" w:sz="8" w:space="0" w:color="auto"/>
              <w:left w:val="single" w:sz="8" w:space="0" w:color="auto"/>
              <w:bottom w:val="single" w:sz="8" w:space="0" w:color="auto"/>
              <w:right w:val="single" w:sz="8" w:space="0" w:color="000000"/>
            </w:tcBorders>
          </w:tcPr>
          <w:p w:rsidR="00EA3206" w:rsidRPr="00F13FA0" w:rsidRDefault="00EA3206" w:rsidP="00906C39">
            <w:pPr>
              <w:spacing w:after="0" w:line="240" w:lineRule="auto"/>
              <w:jc w:val="both"/>
              <w:rPr>
                <w:rFonts w:ascii="Times New Roman" w:hAnsi="Times New Roman"/>
                <w:b/>
                <w:bCs/>
                <w:sz w:val="24"/>
                <w:szCs w:val="24"/>
                <w:lang w:val="uk-UA"/>
              </w:rPr>
            </w:pPr>
            <w:r w:rsidRPr="00F13FA0">
              <w:rPr>
                <w:rFonts w:ascii="Times New Roman" w:hAnsi="Times New Roman"/>
                <w:b/>
                <w:sz w:val="24"/>
                <w:szCs w:val="24"/>
                <w:lang w:val="uk-UA"/>
              </w:rPr>
              <w:t xml:space="preserve">Змістовий модуль 1. </w:t>
            </w:r>
            <w:r w:rsidRPr="00F13FA0">
              <w:rPr>
                <w:rFonts w:ascii="Times New Roman" w:hAnsi="Times New Roman"/>
                <w:b/>
                <w:bCs/>
                <w:sz w:val="24"/>
                <w:szCs w:val="24"/>
                <w:lang w:val="uk-UA"/>
              </w:rPr>
              <w:t>Загальні засади податкового права. Податкова система України</w:t>
            </w:r>
          </w:p>
        </w:tc>
        <w:tc>
          <w:tcPr>
            <w:tcW w:w="851" w:type="dxa"/>
            <w:tcBorders>
              <w:top w:val="nil"/>
              <w:left w:val="nil"/>
              <w:bottom w:val="single" w:sz="8" w:space="0" w:color="auto"/>
              <w:right w:val="nil"/>
            </w:tcBorders>
          </w:tcPr>
          <w:p w:rsidR="00EA3206" w:rsidRPr="00F13FA0" w:rsidRDefault="00EA3206" w:rsidP="00906C39">
            <w:pPr>
              <w:spacing w:after="0" w:line="240" w:lineRule="auto"/>
              <w:jc w:val="right"/>
              <w:rPr>
                <w:rFonts w:ascii="Times New Roman" w:hAnsi="Times New Roman"/>
                <w:b/>
                <w:bCs/>
                <w:sz w:val="24"/>
                <w:szCs w:val="24"/>
                <w:lang w:val="uk-UA"/>
              </w:rPr>
            </w:pPr>
            <w:r w:rsidRPr="00F13FA0">
              <w:rPr>
                <w:rFonts w:ascii="Times New Roman" w:hAnsi="Times New Roman"/>
                <w:b/>
                <w:bCs/>
                <w:sz w:val="24"/>
                <w:szCs w:val="24"/>
                <w:lang w:val="uk-UA"/>
              </w:rPr>
              <w:t>0…</w:t>
            </w:r>
          </w:p>
        </w:tc>
        <w:tc>
          <w:tcPr>
            <w:tcW w:w="850" w:type="dxa"/>
            <w:tcBorders>
              <w:top w:val="nil"/>
              <w:left w:val="nil"/>
              <w:bottom w:val="single" w:sz="8" w:space="0" w:color="auto"/>
              <w:right w:val="single" w:sz="8" w:space="0" w:color="auto"/>
            </w:tcBorders>
          </w:tcPr>
          <w:p w:rsidR="00EA3206" w:rsidRPr="00F13FA0" w:rsidRDefault="00EA3206" w:rsidP="00906C39">
            <w:pPr>
              <w:spacing w:after="0" w:line="240" w:lineRule="auto"/>
              <w:jc w:val="both"/>
              <w:rPr>
                <w:rFonts w:ascii="Times New Roman" w:hAnsi="Times New Roman"/>
                <w:b/>
                <w:bCs/>
                <w:sz w:val="24"/>
                <w:szCs w:val="24"/>
                <w:lang w:val="uk-UA"/>
              </w:rPr>
            </w:pPr>
            <w:r w:rsidRPr="00F13FA0">
              <w:rPr>
                <w:rFonts w:ascii="Times New Roman" w:hAnsi="Times New Roman"/>
                <w:b/>
                <w:bCs/>
                <w:sz w:val="24"/>
                <w:szCs w:val="24"/>
                <w:lang w:val="uk-UA"/>
              </w:rPr>
              <w:t>30</w:t>
            </w:r>
          </w:p>
        </w:tc>
      </w:tr>
      <w:tr w:rsidR="00F13FA0" w:rsidRPr="00F13FA0" w:rsidTr="001A341C">
        <w:trPr>
          <w:trHeight w:val="315"/>
        </w:trPr>
        <w:tc>
          <w:tcPr>
            <w:tcW w:w="538" w:type="dxa"/>
            <w:tcBorders>
              <w:top w:val="nil"/>
              <w:left w:val="single" w:sz="8" w:space="0" w:color="auto"/>
              <w:bottom w:val="nil"/>
              <w:right w:val="nil"/>
            </w:tcBorders>
          </w:tcPr>
          <w:p w:rsidR="00EA3206" w:rsidRPr="00F13FA0" w:rsidRDefault="00EA3206" w:rsidP="00906C39">
            <w:pPr>
              <w:spacing w:after="0" w:line="240" w:lineRule="auto"/>
              <w:jc w:val="right"/>
              <w:rPr>
                <w:rFonts w:ascii="Times New Roman" w:hAnsi="Times New Roman"/>
                <w:sz w:val="24"/>
                <w:szCs w:val="24"/>
                <w:lang w:val="uk-UA"/>
              </w:rPr>
            </w:pPr>
            <w:r w:rsidRPr="00F13FA0">
              <w:rPr>
                <w:rFonts w:ascii="Times New Roman" w:hAnsi="Times New Roman"/>
                <w:sz w:val="24"/>
                <w:szCs w:val="24"/>
                <w:lang w:val="uk-UA"/>
              </w:rPr>
              <w:t>1</w:t>
            </w:r>
          </w:p>
        </w:tc>
        <w:tc>
          <w:tcPr>
            <w:tcW w:w="7417" w:type="dxa"/>
          </w:tcPr>
          <w:p w:rsidR="00EA3206" w:rsidRPr="00F13FA0" w:rsidRDefault="00EA3206" w:rsidP="00906C39">
            <w:pPr>
              <w:spacing w:after="0" w:line="240" w:lineRule="auto"/>
              <w:jc w:val="both"/>
              <w:rPr>
                <w:rFonts w:ascii="Times New Roman" w:hAnsi="Times New Roman"/>
                <w:sz w:val="24"/>
                <w:szCs w:val="24"/>
                <w:lang w:val="uk-UA"/>
              </w:rPr>
            </w:pPr>
            <w:r w:rsidRPr="00F13FA0">
              <w:rPr>
                <w:rFonts w:ascii="Times New Roman" w:hAnsi="Times New Roman"/>
                <w:sz w:val="24"/>
                <w:szCs w:val="24"/>
                <w:lang w:val="uk-UA"/>
              </w:rPr>
              <w:t>Повнота ведення конспектів занять.</w:t>
            </w:r>
          </w:p>
        </w:tc>
        <w:tc>
          <w:tcPr>
            <w:tcW w:w="851" w:type="dxa"/>
            <w:tcBorders>
              <w:top w:val="nil"/>
              <w:left w:val="single" w:sz="8" w:space="0" w:color="auto"/>
              <w:bottom w:val="nil"/>
              <w:right w:val="nil"/>
            </w:tcBorders>
          </w:tcPr>
          <w:p w:rsidR="00EA3206" w:rsidRPr="00F13FA0" w:rsidRDefault="00EA3206" w:rsidP="00906C39">
            <w:pPr>
              <w:spacing w:after="0" w:line="240" w:lineRule="auto"/>
              <w:jc w:val="right"/>
              <w:rPr>
                <w:rFonts w:ascii="Times New Roman" w:hAnsi="Times New Roman"/>
                <w:sz w:val="24"/>
                <w:szCs w:val="24"/>
                <w:lang w:val="uk-UA"/>
              </w:rPr>
            </w:pPr>
            <w:r w:rsidRPr="00F13FA0">
              <w:rPr>
                <w:rFonts w:ascii="Times New Roman" w:hAnsi="Times New Roman"/>
                <w:sz w:val="24"/>
                <w:szCs w:val="24"/>
                <w:lang w:val="uk-UA"/>
              </w:rPr>
              <w:t>0…</w:t>
            </w:r>
          </w:p>
        </w:tc>
        <w:tc>
          <w:tcPr>
            <w:tcW w:w="850" w:type="dxa"/>
            <w:tcBorders>
              <w:top w:val="nil"/>
              <w:left w:val="nil"/>
              <w:bottom w:val="nil"/>
              <w:right w:val="single" w:sz="8" w:space="0" w:color="auto"/>
            </w:tcBorders>
          </w:tcPr>
          <w:p w:rsidR="00EA3206" w:rsidRPr="00F13FA0" w:rsidRDefault="00EA3206" w:rsidP="00906C39">
            <w:pPr>
              <w:spacing w:after="0" w:line="240" w:lineRule="auto"/>
              <w:jc w:val="both"/>
              <w:rPr>
                <w:rFonts w:ascii="Times New Roman" w:hAnsi="Times New Roman"/>
                <w:sz w:val="24"/>
                <w:szCs w:val="24"/>
                <w:lang w:val="uk-UA"/>
              </w:rPr>
            </w:pPr>
            <w:r w:rsidRPr="00F13FA0">
              <w:rPr>
                <w:rFonts w:ascii="Times New Roman" w:hAnsi="Times New Roman"/>
                <w:sz w:val="24"/>
                <w:szCs w:val="24"/>
                <w:lang w:val="uk-UA"/>
              </w:rPr>
              <w:t>3</w:t>
            </w:r>
          </w:p>
        </w:tc>
      </w:tr>
      <w:tr w:rsidR="00F13FA0" w:rsidRPr="00F13FA0" w:rsidTr="001A341C">
        <w:trPr>
          <w:trHeight w:val="315"/>
        </w:trPr>
        <w:tc>
          <w:tcPr>
            <w:tcW w:w="538" w:type="dxa"/>
            <w:tcBorders>
              <w:top w:val="nil"/>
              <w:left w:val="single" w:sz="8" w:space="0" w:color="auto"/>
              <w:bottom w:val="nil"/>
              <w:right w:val="nil"/>
            </w:tcBorders>
          </w:tcPr>
          <w:p w:rsidR="00EA3206" w:rsidRPr="00F13FA0" w:rsidRDefault="00EA3206" w:rsidP="00906C39">
            <w:pPr>
              <w:spacing w:after="0" w:line="240" w:lineRule="auto"/>
              <w:jc w:val="right"/>
              <w:rPr>
                <w:rFonts w:ascii="Times New Roman" w:hAnsi="Times New Roman"/>
                <w:sz w:val="24"/>
                <w:szCs w:val="24"/>
                <w:lang w:val="uk-UA"/>
              </w:rPr>
            </w:pPr>
            <w:r w:rsidRPr="00F13FA0">
              <w:rPr>
                <w:rFonts w:ascii="Times New Roman" w:hAnsi="Times New Roman"/>
                <w:sz w:val="24"/>
                <w:szCs w:val="24"/>
                <w:lang w:val="uk-UA"/>
              </w:rPr>
              <w:t>2</w:t>
            </w:r>
          </w:p>
        </w:tc>
        <w:tc>
          <w:tcPr>
            <w:tcW w:w="7417" w:type="dxa"/>
          </w:tcPr>
          <w:p w:rsidR="00EA3206" w:rsidRPr="00F13FA0" w:rsidRDefault="00EA3206" w:rsidP="00906C39">
            <w:pPr>
              <w:spacing w:after="0" w:line="240" w:lineRule="auto"/>
              <w:jc w:val="both"/>
              <w:rPr>
                <w:rFonts w:ascii="Times New Roman" w:hAnsi="Times New Roman"/>
                <w:sz w:val="24"/>
                <w:szCs w:val="24"/>
                <w:lang w:val="uk-UA"/>
              </w:rPr>
            </w:pPr>
            <w:r w:rsidRPr="00F13FA0">
              <w:rPr>
                <w:rFonts w:ascii="Times New Roman" w:hAnsi="Times New Roman"/>
                <w:sz w:val="24"/>
                <w:szCs w:val="24"/>
                <w:lang w:val="uk-UA"/>
              </w:rPr>
              <w:t>Підготовленість до семінарських занять.</w:t>
            </w:r>
          </w:p>
        </w:tc>
        <w:tc>
          <w:tcPr>
            <w:tcW w:w="851" w:type="dxa"/>
            <w:tcBorders>
              <w:top w:val="nil"/>
              <w:left w:val="single" w:sz="8" w:space="0" w:color="auto"/>
              <w:bottom w:val="nil"/>
              <w:right w:val="nil"/>
            </w:tcBorders>
          </w:tcPr>
          <w:p w:rsidR="00EA3206" w:rsidRPr="00F13FA0" w:rsidRDefault="00EA3206" w:rsidP="00906C39">
            <w:pPr>
              <w:spacing w:after="0" w:line="240" w:lineRule="auto"/>
              <w:jc w:val="right"/>
              <w:rPr>
                <w:rFonts w:ascii="Times New Roman" w:hAnsi="Times New Roman"/>
                <w:sz w:val="24"/>
                <w:szCs w:val="24"/>
                <w:lang w:val="uk-UA"/>
              </w:rPr>
            </w:pPr>
            <w:r w:rsidRPr="00F13FA0">
              <w:rPr>
                <w:rFonts w:ascii="Times New Roman" w:hAnsi="Times New Roman"/>
                <w:sz w:val="24"/>
                <w:szCs w:val="24"/>
                <w:lang w:val="uk-UA"/>
              </w:rPr>
              <w:t>0…</w:t>
            </w:r>
          </w:p>
        </w:tc>
        <w:tc>
          <w:tcPr>
            <w:tcW w:w="850" w:type="dxa"/>
            <w:tcBorders>
              <w:top w:val="nil"/>
              <w:left w:val="nil"/>
              <w:bottom w:val="nil"/>
              <w:right w:val="single" w:sz="8" w:space="0" w:color="auto"/>
            </w:tcBorders>
          </w:tcPr>
          <w:p w:rsidR="00EA3206" w:rsidRPr="00F13FA0" w:rsidRDefault="00EA3206" w:rsidP="00906C39">
            <w:pPr>
              <w:spacing w:after="0" w:line="240" w:lineRule="auto"/>
              <w:jc w:val="both"/>
              <w:rPr>
                <w:rFonts w:ascii="Times New Roman" w:hAnsi="Times New Roman"/>
                <w:sz w:val="24"/>
                <w:szCs w:val="24"/>
                <w:lang w:val="uk-UA"/>
              </w:rPr>
            </w:pPr>
            <w:r w:rsidRPr="00F13FA0">
              <w:rPr>
                <w:rFonts w:ascii="Times New Roman" w:hAnsi="Times New Roman"/>
                <w:sz w:val="24"/>
                <w:szCs w:val="24"/>
                <w:lang w:val="uk-UA"/>
              </w:rPr>
              <w:t>3</w:t>
            </w:r>
          </w:p>
        </w:tc>
      </w:tr>
      <w:tr w:rsidR="00F13FA0" w:rsidRPr="00F13FA0" w:rsidTr="001A341C">
        <w:trPr>
          <w:trHeight w:val="315"/>
        </w:trPr>
        <w:tc>
          <w:tcPr>
            <w:tcW w:w="538" w:type="dxa"/>
            <w:tcBorders>
              <w:top w:val="nil"/>
              <w:left w:val="single" w:sz="8" w:space="0" w:color="auto"/>
              <w:bottom w:val="nil"/>
              <w:right w:val="nil"/>
            </w:tcBorders>
          </w:tcPr>
          <w:p w:rsidR="00EA3206" w:rsidRPr="00F13FA0" w:rsidRDefault="00EA3206" w:rsidP="00906C39">
            <w:pPr>
              <w:spacing w:after="0" w:line="240" w:lineRule="auto"/>
              <w:jc w:val="right"/>
              <w:rPr>
                <w:rFonts w:ascii="Times New Roman" w:hAnsi="Times New Roman"/>
                <w:sz w:val="24"/>
                <w:szCs w:val="24"/>
                <w:lang w:val="uk-UA"/>
              </w:rPr>
            </w:pPr>
            <w:r w:rsidRPr="00F13FA0">
              <w:rPr>
                <w:rFonts w:ascii="Times New Roman" w:hAnsi="Times New Roman"/>
                <w:sz w:val="24"/>
                <w:szCs w:val="24"/>
                <w:lang w:val="uk-UA"/>
              </w:rPr>
              <w:t>3</w:t>
            </w:r>
          </w:p>
        </w:tc>
        <w:tc>
          <w:tcPr>
            <w:tcW w:w="7417" w:type="dxa"/>
          </w:tcPr>
          <w:p w:rsidR="00EA3206" w:rsidRPr="00F13FA0" w:rsidRDefault="00EA3206" w:rsidP="00906C39">
            <w:pPr>
              <w:spacing w:after="0" w:line="240" w:lineRule="auto"/>
              <w:jc w:val="both"/>
              <w:rPr>
                <w:rFonts w:ascii="Times New Roman" w:hAnsi="Times New Roman"/>
                <w:sz w:val="24"/>
                <w:szCs w:val="24"/>
                <w:lang w:val="uk-UA"/>
              </w:rPr>
            </w:pPr>
            <w:r w:rsidRPr="00F13FA0">
              <w:rPr>
                <w:rFonts w:ascii="Times New Roman" w:hAnsi="Times New Roman"/>
                <w:sz w:val="24"/>
                <w:szCs w:val="24"/>
                <w:lang w:val="uk-UA"/>
              </w:rPr>
              <w:t>Самостійність виконання індивідуальних робіт.</w:t>
            </w:r>
          </w:p>
        </w:tc>
        <w:tc>
          <w:tcPr>
            <w:tcW w:w="851" w:type="dxa"/>
            <w:tcBorders>
              <w:top w:val="nil"/>
              <w:left w:val="single" w:sz="8" w:space="0" w:color="auto"/>
              <w:bottom w:val="nil"/>
              <w:right w:val="nil"/>
            </w:tcBorders>
          </w:tcPr>
          <w:p w:rsidR="00EA3206" w:rsidRPr="00F13FA0" w:rsidRDefault="00EA3206" w:rsidP="00906C39">
            <w:pPr>
              <w:spacing w:after="0" w:line="240" w:lineRule="auto"/>
              <w:jc w:val="right"/>
              <w:rPr>
                <w:rFonts w:ascii="Times New Roman" w:hAnsi="Times New Roman"/>
                <w:sz w:val="24"/>
                <w:szCs w:val="24"/>
                <w:lang w:val="uk-UA"/>
              </w:rPr>
            </w:pPr>
            <w:r w:rsidRPr="00F13FA0">
              <w:rPr>
                <w:rFonts w:ascii="Times New Roman" w:hAnsi="Times New Roman"/>
                <w:sz w:val="24"/>
                <w:szCs w:val="24"/>
                <w:lang w:val="uk-UA"/>
              </w:rPr>
              <w:t>0…</w:t>
            </w:r>
          </w:p>
        </w:tc>
        <w:tc>
          <w:tcPr>
            <w:tcW w:w="850" w:type="dxa"/>
            <w:tcBorders>
              <w:top w:val="nil"/>
              <w:left w:val="nil"/>
              <w:bottom w:val="nil"/>
              <w:right w:val="single" w:sz="8" w:space="0" w:color="auto"/>
            </w:tcBorders>
          </w:tcPr>
          <w:p w:rsidR="00EA3206" w:rsidRPr="00F13FA0" w:rsidRDefault="00EA3206" w:rsidP="00906C39">
            <w:pPr>
              <w:spacing w:after="0" w:line="240" w:lineRule="auto"/>
              <w:jc w:val="both"/>
              <w:rPr>
                <w:rFonts w:ascii="Times New Roman" w:hAnsi="Times New Roman"/>
                <w:sz w:val="24"/>
                <w:szCs w:val="24"/>
                <w:lang w:val="uk-UA"/>
              </w:rPr>
            </w:pPr>
            <w:r w:rsidRPr="00F13FA0">
              <w:rPr>
                <w:rFonts w:ascii="Times New Roman" w:hAnsi="Times New Roman"/>
                <w:sz w:val="24"/>
                <w:szCs w:val="24"/>
                <w:lang w:val="uk-UA"/>
              </w:rPr>
              <w:t>5</w:t>
            </w:r>
          </w:p>
        </w:tc>
      </w:tr>
      <w:tr w:rsidR="00F13FA0" w:rsidRPr="00F13FA0" w:rsidTr="001A341C">
        <w:trPr>
          <w:trHeight w:val="330"/>
        </w:trPr>
        <w:tc>
          <w:tcPr>
            <w:tcW w:w="538" w:type="dxa"/>
            <w:tcBorders>
              <w:top w:val="nil"/>
              <w:left w:val="single" w:sz="8" w:space="0" w:color="auto"/>
              <w:bottom w:val="nil"/>
              <w:right w:val="nil"/>
            </w:tcBorders>
          </w:tcPr>
          <w:p w:rsidR="00EA3206" w:rsidRPr="00F13FA0" w:rsidRDefault="00EA3206" w:rsidP="00906C39">
            <w:pPr>
              <w:spacing w:after="0" w:line="240" w:lineRule="auto"/>
              <w:jc w:val="right"/>
              <w:rPr>
                <w:rFonts w:ascii="Times New Roman" w:hAnsi="Times New Roman"/>
                <w:sz w:val="24"/>
                <w:szCs w:val="24"/>
                <w:lang w:val="uk-UA"/>
              </w:rPr>
            </w:pPr>
            <w:r w:rsidRPr="00F13FA0">
              <w:rPr>
                <w:rFonts w:ascii="Times New Roman" w:hAnsi="Times New Roman"/>
                <w:sz w:val="24"/>
                <w:szCs w:val="24"/>
                <w:lang w:val="uk-UA"/>
              </w:rPr>
              <w:t>4</w:t>
            </w:r>
          </w:p>
        </w:tc>
        <w:tc>
          <w:tcPr>
            <w:tcW w:w="7417" w:type="dxa"/>
          </w:tcPr>
          <w:p w:rsidR="00EA3206" w:rsidRPr="00F13FA0" w:rsidRDefault="00EA3206" w:rsidP="00906C39">
            <w:pPr>
              <w:spacing w:after="0" w:line="240" w:lineRule="auto"/>
              <w:jc w:val="both"/>
              <w:rPr>
                <w:rFonts w:ascii="Times New Roman" w:hAnsi="Times New Roman"/>
                <w:sz w:val="24"/>
                <w:szCs w:val="24"/>
                <w:lang w:val="uk-UA"/>
              </w:rPr>
            </w:pPr>
            <w:r w:rsidRPr="00F13FA0">
              <w:rPr>
                <w:rFonts w:ascii="Times New Roman" w:hAnsi="Times New Roman"/>
                <w:sz w:val="24"/>
                <w:szCs w:val="24"/>
                <w:lang w:val="uk-UA"/>
              </w:rPr>
              <w:t>Своєчасність виконання самостійної роботи.</w:t>
            </w:r>
          </w:p>
        </w:tc>
        <w:tc>
          <w:tcPr>
            <w:tcW w:w="851" w:type="dxa"/>
            <w:tcBorders>
              <w:top w:val="nil"/>
              <w:left w:val="single" w:sz="8" w:space="0" w:color="auto"/>
              <w:bottom w:val="nil"/>
              <w:right w:val="nil"/>
            </w:tcBorders>
          </w:tcPr>
          <w:p w:rsidR="00EA3206" w:rsidRPr="00F13FA0" w:rsidRDefault="00EA3206" w:rsidP="00906C39">
            <w:pPr>
              <w:spacing w:after="0" w:line="240" w:lineRule="auto"/>
              <w:jc w:val="right"/>
              <w:rPr>
                <w:rFonts w:ascii="Times New Roman" w:hAnsi="Times New Roman"/>
                <w:sz w:val="24"/>
                <w:szCs w:val="24"/>
                <w:lang w:val="uk-UA"/>
              </w:rPr>
            </w:pPr>
            <w:r w:rsidRPr="00F13FA0">
              <w:rPr>
                <w:rFonts w:ascii="Times New Roman" w:hAnsi="Times New Roman"/>
                <w:sz w:val="24"/>
                <w:szCs w:val="24"/>
                <w:lang w:val="uk-UA"/>
              </w:rPr>
              <w:t>0…</w:t>
            </w:r>
          </w:p>
        </w:tc>
        <w:tc>
          <w:tcPr>
            <w:tcW w:w="850" w:type="dxa"/>
            <w:tcBorders>
              <w:top w:val="nil"/>
              <w:left w:val="nil"/>
              <w:bottom w:val="nil"/>
              <w:right w:val="single" w:sz="8" w:space="0" w:color="auto"/>
            </w:tcBorders>
          </w:tcPr>
          <w:p w:rsidR="00EA3206" w:rsidRPr="00F13FA0" w:rsidRDefault="00EA3206" w:rsidP="00906C39">
            <w:pPr>
              <w:spacing w:after="0" w:line="240" w:lineRule="auto"/>
              <w:jc w:val="both"/>
              <w:rPr>
                <w:rFonts w:ascii="Times New Roman" w:hAnsi="Times New Roman"/>
                <w:sz w:val="24"/>
                <w:szCs w:val="24"/>
                <w:lang w:val="uk-UA"/>
              </w:rPr>
            </w:pPr>
            <w:r w:rsidRPr="00F13FA0">
              <w:rPr>
                <w:rFonts w:ascii="Times New Roman" w:hAnsi="Times New Roman"/>
                <w:sz w:val="24"/>
                <w:szCs w:val="24"/>
                <w:lang w:val="uk-UA"/>
              </w:rPr>
              <w:t>4</w:t>
            </w:r>
          </w:p>
        </w:tc>
      </w:tr>
      <w:tr w:rsidR="00F13FA0" w:rsidRPr="00F13FA0" w:rsidTr="001A341C">
        <w:trPr>
          <w:trHeight w:val="330"/>
        </w:trPr>
        <w:tc>
          <w:tcPr>
            <w:tcW w:w="538" w:type="dxa"/>
            <w:tcBorders>
              <w:top w:val="nil"/>
              <w:left w:val="single" w:sz="8" w:space="0" w:color="auto"/>
              <w:bottom w:val="nil"/>
              <w:right w:val="nil"/>
            </w:tcBorders>
          </w:tcPr>
          <w:p w:rsidR="00EA3206" w:rsidRPr="00F13FA0" w:rsidRDefault="00EA3206" w:rsidP="00906C39">
            <w:pPr>
              <w:spacing w:after="0" w:line="240" w:lineRule="auto"/>
              <w:jc w:val="right"/>
              <w:rPr>
                <w:rFonts w:ascii="Times New Roman" w:hAnsi="Times New Roman"/>
                <w:sz w:val="24"/>
                <w:szCs w:val="24"/>
                <w:lang w:val="uk-UA"/>
              </w:rPr>
            </w:pPr>
            <w:r w:rsidRPr="00F13FA0">
              <w:rPr>
                <w:rFonts w:ascii="Times New Roman" w:hAnsi="Times New Roman"/>
                <w:sz w:val="24"/>
                <w:szCs w:val="24"/>
                <w:lang w:val="uk-UA"/>
              </w:rPr>
              <w:t>5</w:t>
            </w:r>
          </w:p>
        </w:tc>
        <w:tc>
          <w:tcPr>
            <w:tcW w:w="7417" w:type="dxa"/>
            <w:vAlign w:val="bottom"/>
          </w:tcPr>
          <w:p w:rsidR="00EA3206" w:rsidRPr="00F13FA0" w:rsidRDefault="00EA3206" w:rsidP="00906C39">
            <w:pPr>
              <w:spacing w:after="0" w:line="240" w:lineRule="auto"/>
              <w:rPr>
                <w:rFonts w:ascii="Times New Roman" w:hAnsi="Times New Roman"/>
                <w:sz w:val="24"/>
                <w:szCs w:val="24"/>
                <w:lang w:val="uk-UA"/>
              </w:rPr>
            </w:pPr>
            <w:r w:rsidRPr="00F13FA0">
              <w:rPr>
                <w:rFonts w:ascii="Times New Roman" w:hAnsi="Times New Roman"/>
                <w:sz w:val="24"/>
                <w:szCs w:val="24"/>
                <w:lang w:val="uk-UA"/>
              </w:rPr>
              <w:t>Теоретичне питання модульного контролю</w:t>
            </w:r>
          </w:p>
        </w:tc>
        <w:tc>
          <w:tcPr>
            <w:tcW w:w="851" w:type="dxa"/>
            <w:tcBorders>
              <w:top w:val="nil"/>
              <w:left w:val="single" w:sz="8" w:space="0" w:color="auto"/>
              <w:bottom w:val="nil"/>
              <w:right w:val="nil"/>
            </w:tcBorders>
          </w:tcPr>
          <w:p w:rsidR="00EA3206" w:rsidRPr="00F13FA0" w:rsidRDefault="00EA3206" w:rsidP="00906C39">
            <w:pPr>
              <w:spacing w:after="0" w:line="240" w:lineRule="auto"/>
              <w:jc w:val="right"/>
              <w:rPr>
                <w:rFonts w:ascii="Times New Roman" w:hAnsi="Times New Roman"/>
                <w:sz w:val="24"/>
                <w:szCs w:val="24"/>
                <w:lang w:val="uk-UA"/>
              </w:rPr>
            </w:pPr>
            <w:r w:rsidRPr="00F13FA0">
              <w:rPr>
                <w:rFonts w:ascii="Times New Roman" w:hAnsi="Times New Roman"/>
                <w:sz w:val="24"/>
                <w:szCs w:val="24"/>
                <w:lang w:val="uk-UA"/>
              </w:rPr>
              <w:t>0…</w:t>
            </w:r>
          </w:p>
        </w:tc>
        <w:tc>
          <w:tcPr>
            <w:tcW w:w="850" w:type="dxa"/>
            <w:tcBorders>
              <w:top w:val="nil"/>
              <w:left w:val="nil"/>
              <w:bottom w:val="nil"/>
              <w:right w:val="single" w:sz="8" w:space="0" w:color="auto"/>
            </w:tcBorders>
          </w:tcPr>
          <w:p w:rsidR="00EA3206" w:rsidRPr="00F13FA0" w:rsidRDefault="00EA3206" w:rsidP="00906C39">
            <w:pPr>
              <w:spacing w:after="0" w:line="240" w:lineRule="auto"/>
              <w:jc w:val="both"/>
              <w:rPr>
                <w:rFonts w:ascii="Times New Roman" w:hAnsi="Times New Roman"/>
                <w:sz w:val="24"/>
                <w:szCs w:val="24"/>
                <w:lang w:val="uk-UA"/>
              </w:rPr>
            </w:pPr>
            <w:r w:rsidRPr="00F13FA0">
              <w:rPr>
                <w:rFonts w:ascii="Times New Roman" w:hAnsi="Times New Roman"/>
                <w:sz w:val="24"/>
                <w:szCs w:val="24"/>
                <w:lang w:val="uk-UA"/>
              </w:rPr>
              <w:t>7</w:t>
            </w:r>
          </w:p>
        </w:tc>
      </w:tr>
      <w:tr w:rsidR="00F13FA0" w:rsidRPr="00F13FA0" w:rsidTr="001A341C">
        <w:trPr>
          <w:trHeight w:val="330"/>
        </w:trPr>
        <w:tc>
          <w:tcPr>
            <w:tcW w:w="538" w:type="dxa"/>
            <w:tcBorders>
              <w:top w:val="nil"/>
              <w:left w:val="single" w:sz="8" w:space="0" w:color="auto"/>
              <w:bottom w:val="nil"/>
              <w:right w:val="nil"/>
            </w:tcBorders>
          </w:tcPr>
          <w:p w:rsidR="00EA3206" w:rsidRPr="00F13FA0" w:rsidRDefault="00EA3206" w:rsidP="00906C39">
            <w:pPr>
              <w:spacing w:after="0" w:line="240" w:lineRule="auto"/>
              <w:jc w:val="right"/>
              <w:rPr>
                <w:rFonts w:ascii="Times New Roman" w:hAnsi="Times New Roman"/>
                <w:sz w:val="24"/>
                <w:szCs w:val="24"/>
                <w:lang w:val="uk-UA"/>
              </w:rPr>
            </w:pPr>
            <w:r w:rsidRPr="00F13FA0">
              <w:rPr>
                <w:rFonts w:ascii="Times New Roman" w:hAnsi="Times New Roman"/>
                <w:sz w:val="24"/>
                <w:szCs w:val="24"/>
                <w:lang w:val="uk-UA"/>
              </w:rPr>
              <w:t>6</w:t>
            </w:r>
          </w:p>
        </w:tc>
        <w:tc>
          <w:tcPr>
            <w:tcW w:w="7417" w:type="dxa"/>
            <w:vAlign w:val="bottom"/>
          </w:tcPr>
          <w:p w:rsidR="00EA3206" w:rsidRPr="00F13FA0" w:rsidRDefault="00EA3206" w:rsidP="00906C39">
            <w:pPr>
              <w:spacing w:after="0" w:line="240" w:lineRule="auto"/>
              <w:rPr>
                <w:rFonts w:ascii="Times New Roman" w:hAnsi="Times New Roman"/>
                <w:sz w:val="24"/>
                <w:szCs w:val="24"/>
                <w:lang w:val="uk-UA"/>
              </w:rPr>
            </w:pPr>
            <w:r w:rsidRPr="00F13FA0">
              <w:rPr>
                <w:rFonts w:ascii="Times New Roman" w:hAnsi="Times New Roman"/>
                <w:sz w:val="24"/>
                <w:szCs w:val="24"/>
                <w:lang w:val="uk-UA"/>
              </w:rPr>
              <w:t>Практичне завдання модульного контролю</w:t>
            </w:r>
          </w:p>
        </w:tc>
        <w:tc>
          <w:tcPr>
            <w:tcW w:w="851" w:type="dxa"/>
            <w:tcBorders>
              <w:top w:val="nil"/>
              <w:left w:val="single" w:sz="8" w:space="0" w:color="auto"/>
              <w:bottom w:val="nil"/>
              <w:right w:val="nil"/>
            </w:tcBorders>
          </w:tcPr>
          <w:p w:rsidR="00EA3206" w:rsidRPr="00F13FA0" w:rsidRDefault="00EA3206" w:rsidP="00906C39">
            <w:pPr>
              <w:spacing w:after="0" w:line="240" w:lineRule="auto"/>
              <w:jc w:val="right"/>
              <w:rPr>
                <w:rFonts w:ascii="Times New Roman" w:hAnsi="Times New Roman"/>
                <w:sz w:val="24"/>
                <w:szCs w:val="24"/>
                <w:lang w:val="uk-UA"/>
              </w:rPr>
            </w:pPr>
            <w:r w:rsidRPr="00F13FA0">
              <w:rPr>
                <w:rFonts w:ascii="Times New Roman" w:hAnsi="Times New Roman"/>
                <w:sz w:val="24"/>
                <w:szCs w:val="24"/>
                <w:lang w:val="uk-UA"/>
              </w:rPr>
              <w:t>0…</w:t>
            </w:r>
          </w:p>
        </w:tc>
        <w:tc>
          <w:tcPr>
            <w:tcW w:w="850" w:type="dxa"/>
            <w:tcBorders>
              <w:top w:val="nil"/>
              <w:left w:val="nil"/>
              <w:bottom w:val="nil"/>
              <w:right w:val="single" w:sz="8" w:space="0" w:color="auto"/>
            </w:tcBorders>
          </w:tcPr>
          <w:p w:rsidR="00EA3206" w:rsidRPr="00F13FA0" w:rsidRDefault="00EA3206" w:rsidP="00906C39">
            <w:pPr>
              <w:spacing w:after="0" w:line="240" w:lineRule="auto"/>
              <w:jc w:val="both"/>
              <w:rPr>
                <w:rFonts w:ascii="Times New Roman" w:hAnsi="Times New Roman"/>
                <w:sz w:val="24"/>
                <w:szCs w:val="24"/>
                <w:lang w:val="uk-UA"/>
              </w:rPr>
            </w:pPr>
            <w:r w:rsidRPr="00F13FA0">
              <w:rPr>
                <w:rFonts w:ascii="Times New Roman" w:hAnsi="Times New Roman"/>
                <w:sz w:val="24"/>
                <w:szCs w:val="24"/>
                <w:lang w:val="uk-UA"/>
              </w:rPr>
              <w:t>8</w:t>
            </w:r>
          </w:p>
        </w:tc>
      </w:tr>
      <w:tr w:rsidR="00F13FA0" w:rsidRPr="00F13FA0" w:rsidTr="001A341C">
        <w:trPr>
          <w:trHeight w:val="330"/>
        </w:trPr>
        <w:tc>
          <w:tcPr>
            <w:tcW w:w="7955" w:type="dxa"/>
            <w:gridSpan w:val="2"/>
            <w:tcBorders>
              <w:top w:val="single" w:sz="8" w:space="0" w:color="auto"/>
              <w:left w:val="single" w:sz="8" w:space="0" w:color="auto"/>
              <w:bottom w:val="single" w:sz="8" w:space="0" w:color="auto"/>
              <w:right w:val="single" w:sz="8" w:space="0" w:color="000000"/>
            </w:tcBorders>
          </w:tcPr>
          <w:p w:rsidR="00EA3206" w:rsidRPr="00F13FA0" w:rsidRDefault="00EA3206" w:rsidP="00906C39">
            <w:pPr>
              <w:spacing w:after="0" w:line="240" w:lineRule="auto"/>
              <w:jc w:val="both"/>
              <w:rPr>
                <w:rFonts w:ascii="Times New Roman" w:hAnsi="Times New Roman"/>
                <w:b/>
                <w:bCs/>
                <w:sz w:val="24"/>
                <w:szCs w:val="24"/>
                <w:lang w:val="uk-UA"/>
              </w:rPr>
            </w:pPr>
            <w:r w:rsidRPr="00F13FA0">
              <w:rPr>
                <w:rFonts w:ascii="Times New Roman" w:hAnsi="Times New Roman"/>
                <w:b/>
                <w:sz w:val="24"/>
                <w:szCs w:val="24"/>
                <w:lang w:val="uk-UA"/>
              </w:rPr>
              <w:t>Змістовий модуль 2.</w:t>
            </w:r>
            <w:r w:rsidRPr="00F13FA0">
              <w:rPr>
                <w:rFonts w:ascii="Times New Roman" w:hAnsi="Times New Roman"/>
                <w:b/>
                <w:bCs/>
                <w:sz w:val="24"/>
                <w:szCs w:val="24"/>
                <w:lang w:val="uk-UA"/>
              </w:rPr>
              <w:t xml:space="preserve"> Правове регулювання справляння податків і зборів в Україні</w:t>
            </w:r>
          </w:p>
        </w:tc>
        <w:tc>
          <w:tcPr>
            <w:tcW w:w="851" w:type="dxa"/>
            <w:tcBorders>
              <w:top w:val="single" w:sz="8" w:space="0" w:color="auto"/>
              <w:left w:val="nil"/>
              <w:bottom w:val="single" w:sz="8" w:space="0" w:color="auto"/>
              <w:right w:val="nil"/>
            </w:tcBorders>
          </w:tcPr>
          <w:p w:rsidR="00EA3206" w:rsidRPr="00F13FA0" w:rsidRDefault="00EA3206" w:rsidP="00906C39">
            <w:pPr>
              <w:spacing w:after="0" w:line="240" w:lineRule="auto"/>
              <w:jc w:val="right"/>
              <w:rPr>
                <w:rFonts w:ascii="Times New Roman" w:hAnsi="Times New Roman"/>
                <w:b/>
                <w:bCs/>
                <w:sz w:val="24"/>
                <w:szCs w:val="24"/>
                <w:lang w:val="uk-UA"/>
              </w:rPr>
            </w:pPr>
            <w:r w:rsidRPr="00F13FA0">
              <w:rPr>
                <w:rFonts w:ascii="Times New Roman" w:hAnsi="Times New Roman"/>
                <w:b/>
                <w:bCs/>
                <w:sz w:val="24"/>
                <w:szCs w:val="24"/>
                <w:lang w:val="uk-UA"/>
              </w:rPr>
              <w:t>0…</w:t>
            </w:r>
          </w:p>
        </w:tc>
        <w:tc>
          <w:tcPr>
            <w:tcW w:w="850" w:type="dxa"/>
            <w:tcBorders>
              <w:top w:val="single" w:sz="8" w:space="0" w:color="auto"/>
              <w:left w:val="nil"/>
              <w:bottom w:val="single" w:sz="8" w:space="0" w:color="auto"/>
              <w:right w:val="single" w:sz="8" w:space="0" w:color="auto"/>
            </w:tcBorders>
          </w:tcPr>
          <w:p w:rsidR="00EA3206" w:rsidRPr="00F13FA0" w:rsidRDefault="00EA3206" w:rsidP="00906C39">
            <w:pPr>
              <w:spacing w:after="0" w:line="240" w:lineRule="auto"/>
              <w:jc w:val="both"/>
              <w:rPr>
                <w:rFonts w:ascii="Times New Roman" w:hAnsi="Times New Roman"/>
                <w:b/>
                <w:bCs/>
                <w:sz w:val="24"/>
                <w:szCs w:val="24"/>
                <w:lang w:val="uk-UA"/>
              </w:rPr>
            </w:pPr>
            <w:r w:rsidRPr="00F13FA0">
              <w:rPr>
                <w:rFonts w:ascii="Times New Roman" w:hAnsi="Times New Roman"/>
                <w:b/>
                <w:bCs/>
                <w:sz w:val="24"/>
                <w:szCs w:val="24"/>
                <w:lang w:val="uk-UA"/>
              </w:rPr>
              <w:t>30</w:t>
            </w:r>
          </w:p>
        </w:tc>
      </w:tr>
      <w:tr w:rsidR="00F13FA0" w:rsidRPr="00F13FA0" w:rsidTr="001A341C">
        <w:trPr>
          <w:trHeight w:val="315"/>
        </w:trPr>
        <w:tc>
          <w:tcPr>
            <w:tcW w:w="538" w:type="dxa"/>
            <w:tcBorders>
              <w:top w:val="nil"/>
              <w:left w:val="single" w:sz="8" w:space="0" w:color="auto"/>
              <w:bottom w:val="nil"/>
              <w:right w:val="nil"/>
            </w:tcBorders>
          </w:tcPr>
          <w:p w:rsidR="00EA3206" w:rsidRPr="00F13FA0" w:rsidRDefault="00EA3206" w:rsidP="00906C39">
            <w:pPr>
              <w:spacing w:after="0" w:line="240" w:lineRule="auto"/>
              <w:jc w:val="right"/>
              <w:rPr>
                <w:rFonts w:ascii="Times New Roman" w:hAnsi="Times New Roman"/>
                <w:sz w:val="24"/>
                <w:szCs w:val="24"/>
                <w:lang w:val="uk-UA"/>
              </w:rPr>
            </w:pPr>
            <w:r w:rsidRPr="00F13FA0">
              <w:rPr>
                <w:rFonts w:ascii="Times New Roman" w:hAnsi="Times New Roman"/>
                <w:sz w:val="24"/>
                <w:szCs w:val="24"/>
                <w:lang w:val="uk-UA"/>
              </w:rPr>
              <w:t>1</w:t>
            </w:r>
          </w:p>
        </w:tc>
        <w:tc>
          <w:tcPr>
            <w:tcW w:w="7417" w:type="dxa"/>
          </w:tcPr>
          <w:p w:rsidR="00EA3206" w:rsidRPr="00F13FA0" w:rsidRDefault="00EA3206" w:rsidP="00906C39">
            <w:pPr>
              <w:spacing w:after="0" w:line="240" w:lineRule="auto"/>
              <w:jc w:val="both"/>
              <w:rPr>
                <w:rFonts w:ascii="Times New Roman" w:hAnsi="Times New Roman"/>
                <w:sz w:val="24"/>
                <w:szCs w:val="24"/>
                <w:lang w:val="uk-UA"/>
              </w:rPr>
            </w:pPr>
            <w:r w:rsidRPr="00F13FA0">
              <w:rPr>
                <w:rFonts w:ascii="Times New Roman" w:hAnsi="Times New Roman"/>
                <w:sz w:val="24"/>
                <w:szCs w:val="24"/>
                <w:lang w:val="uk-UA"/>
              </w:rPr>
              <w:t>Повнота ведення конспектів занять.</w:t>
            </w:r>
          </w:p>
        </w:tc>
        <w:tc>
          <w:tcPr>
            <w:tcW w:w="851" w:type="dxa"/>
            <w:tcBorders>
              <w:top w:val="nil"/>
              <w:left w:val="single" w:sz="8" w:space="0" w:color="auto"/>
              <w:bottom w:val="nil"/>
              <w:right w:val="nil"/>
            </w:tcBorders>
          </w:tcPr>
          <w:p w:rsidR="00EA3206" w:rsidRPr="00F13FA0" w:rsidRDefault="00EA3206" w:rsidP="00906C39">
            <w:pPr>
              <w:spacing w:after="0" w:line="240" w:lineRule="auto"/>
              <w:jc w:val="right"/>
              <w:rPr>
                <w:rFonts w:ascii="Times New Roman" w:hAnsi="Times New Roman"/>
                <w:sz w:val="24"/>
                <w:szCs w:val="24"/>
                <w:lang w:val="uk-UA"/>
              </w:rPr>
            </w:pPr>
            <w:r w:rsidRPr="00F13FA0">
              <w:rPr>
                <w:rFonts w:ascii="Times New Roman" w:hAnsi="Times New Roman"/>
                <w:sz w:val="24"/>
                <w:szCs w:val="24"/>
                <w:lang w:val="uk-UA"/>
              </w:rPr>
              <w:t>0…</w:t>
            </w:r>
          </w:p>
        </w:tc>
        <w:tc>
          <w:tcPr>
            <w:tcW w:w="850" w:type="dxa"/>
            <w:tcBorders>
              <w:top w:val="nil"/>
              <w:left w:val="nil"/>
              <w:bottom w:val="nil"/>
              <w:right w:val="single" w:sz="8" w:space="0" w:color="auto"/>
            </w:tcBorders>
          </w:tcPr>
          <w:p w:rsidR="00EA3206" w:rsidRPr="00F13FA0" w:rsidRDefault="00EA3206" w:rsidP="00906C39">
            <w:pPr>
              <w:spacing w:after="0" w:line="240" w:lineRule="auto"/>
              <w:jc w:val="both"/>
              <w:rPr>
                <w:rFonts w:ascii="Times New Roman" w:hAnsi="Times New Roman"/>
                <w:sz w:val="24"/>
                <w:szCs w:val="24"/>
                <w:lang w:val="uk-UA"/>
              </w:rPr>
            </w:pPr>
            <w:r w:rsidRPr="00F13FA0">
              <w:rPr>
                <w:rFonts w:ascii="Times New Roman" w:hAnsi="Times New Roman"/>
                <w:sz w:val="24"/>
                <w:szCs w:val="24"/>
                <w:lang w:val="uk-UA"/>
              </w:rPr>
              <w:t>3</w:t>
            </w:r>
          </w:p>
        </w:tc>
      </w:tr>
      <w:tr w:rsidR="00F13FA0" w:rsidRPr="00F13FA0" w:rsidTr="001A341C">
        <w:trPr>
          <w:trHeight w:val="315"/>
        </w:trPr>
        <w:tc>
          <w:tcPr>
            <w:tcW w:w="538" w:type="dxa"/>
            <w:tcBorders>
              <w:top w:val="nil"/>
              <w:left w:val="single" w:sz="8" w:space="0" w:color="auto"/>
              <w:bottom w:val="nil"/>
              <w:right w:val="nil"/>
            </w:tcBorders>
          </w:tcPr>
          <w:p w:rsidR="00EA3206" w:rsidRPr="00F13FA0" w:rsidRDefault="00EA3206" w:rsidP="00906C39">
            <w:pPr>
              <w:spacing w:after="0" w:line="240" w:lineRule="auto"/>
              <w:jc w:val="right"/>
              <w:rPr>
                <w:rFonts w:ascii="Times New Roman" w:hAnsi="Times New Roman"/>
                <w:sz w:val="24"/>
                <w:szCs w:val="24"/>
                <w:lang w:val="uk-UA"/>
              </w:rPr>
            </w:pPr>
            <w:r w:rsidRPr="00F13FA0">
              <w:rPr>
                <w:rFonts w:ascii="Times New Roman" w:hAnsi="Times New Roman"/>
                <w:sz w:val="24"/>
                <w:szCs w:val="24"/>
                <w:lang w:val="uk-UA"/>
              </w:rPr>
              <w:t>2</w:t>
            </w:r>
          </w:p>
        </w:tc>
        <w:tc>
          <w:tcPr>
            <w:tcW w:w="7417" w:type="dxa"/>
          </w:tcPr>
          <w:p w:rsidR="00EA3206" w:rsidRPr="00F13FA0" w:rsidRDefault="00EA3206" w:rsidP="00906C39">
            <w:pPr>
              <w:spacing w:after="0" w:line="240" w:lineRule="auto"/>
              <w:jc w:val="both"/>
              <w:rPr>
                <w:rFonts w:ascii="Times New Roman" w:hAnsi="Times New Roman"/>
                <w:sz w:val="24"/>
                <w:szCs w:val="24"/>
                <w:lang w:val="uk-UA"/>
              </w:rPr>
            </w:pPr>
            <w:r w:rsidRPr="00F13FA0">
              <w:rPr>
                <w:rFonts w:ascii="Times New Roman" w:hAnsi="Times New Roman"/>
                <w:sz w:val="24"/>
                <w:szCs w:val="24"/>
                <w:lang w:val="uk-UA"/>
              </w:rPr>
              <w:t>Підготовленість до семінарських занять.</w:t>
            </w:r>
          </w:p>
        </w:tc>
        <w:tc>
          <w:tcPr>
            <w:tcW w:w="851" w:type="dxa"/>
            <w:tcBorders>
              <w:top w:val="nil"/>
              <w:left w:val="single" w:sz="8" w:space="0" w:color="auto"/>
              <w:bottom w:val="nil"/>
              <w:right w:val="nil"/>
            </w:tcBorders>
          </w:tcPr>
          <w:p w:rsidR="00EA3206" w:rsidRPr="00F13FA0" w:rsidRDefault="00EA3206" w:rsidP="00906C39">
            <w:pPr>
              <w:spacing w:after="0" w:line="240" w:lineRule="auto"/>
              <w:jc w:val="right"/>
              <w:rPr>
                <w:rFonts w:ascii="Times New Roman" w:hAnsi="Times New Roman"/>
                <w:sz w:val="24"/>
                <w:szCs w:val="24"/>
                <w:lang w:val="uk-UA"/>
              </w:rPr>
            </w:pPr>
            <w:r w:rsidRPr="00F13FA0">
              <w:rPr>
                <w:rFonts w:ascii="Times New Roman" w:hAnsi="Times New Roman"/>
                <w:sz w:val="24"/>
                <w:szCs w:val="24"/>
                <w:lang w:val="uk-UA"/>
              </w:rPr>
              <w:t>0…</w:t>
            </w:r>
          </w:p>
        </w:tc>
        <w:tc>
          <w:tcPr>
            <w:tcW w:w="850" w:type="dxa"/>
            <w:tcBorders>
              <w:top w:val="nil"/>
              <w:left w:val="nil"/>
              <w:bottom w:val="nil"/>
              <w:right w:val="single" w:sz="8" w:space="0" w:color="auto"/>
            </w:tcBorders>
          </w:tcPr>
          <w:p w:rsidR="00EA3206" w:rsidRPr="00F13FA0" w:rsidRDefault="00EA3206" w:rsidP="00906C39">
            <w:pPr>
              <w:spacing w:after="0" w:line="240" w:lineRule="auto"/>
              <w:jc w:val="both"/>
              <w:rPr>
                <w:rFonts w:ascii="Times New Roman" w:hAnsi="Times New Roman"/>
                <w:sz w:val="24"/>
                <w:szCs w:val="24"/>
                <w:lang w:val="uk-UA"/>
              </w:rPr>
            </w:pPr>
            <w:r w:rsidRPr="00F13FA0">
              <w:rPr>
                <w:rFonts w:ascii="Times New Roman" w:hAnsi="Times New Roman"/>
                <w:sz w:val="24"/>
                <w:szCs w:val="24"/>
                <w:lang w:val="uk-UA"/>
              </w:rPr>
              <w:t>3</w:t>
            </w:r>
          </w:p>
        </w:tc>
      </w:tr>
      <w:tr w:rsidR="00F13FA0" w:rsidRPr="00F13FA0" w:rsidTr="001A341C">
        <w:trPr>
          <w:trHeight w:val="315"/>
        </w:trPr>
        <w:tc>
          <w:tcPr>
            <w:tcW w:w="538" w:type="dxa"/>
            <w:tcBorders>
              <w:top w:val="nil"/>
              <w:left w:val="single" w:sz="8" w:space="0" w:color="auto"/>
              <w:bottom w:val="nil"/>
              <w:right w:val="nil"/>
            </w:tcBorders>
          </w:tcPr>
          <w:p w:rsidR="00EA3206" w:rsidRPr="00F13FA0" w:rsidRDefault="00EA3206" w:rsidP="00906C39">
            <w:pPr>
              <w:spacing w:after="0" w:line="240" w:lineRule="auto"/>
              <w:jc w:val="right"/>
              <w:rPr>
                <w:rFonts w:ascii="Times New Roman" w:hAnsi="Times New Roman"/>
                <w:sz w:val="24"/>
                <w:szCs w:val="24"/>
                <w:lang w:val="uk-UA"/>
              </w:rPr>
            </w:pPr>
            <w:r w:rsidRPr="00F13FA0">
              <w:rPr>
                <w:rFonts w:ascii="Times New Roman" w:hAnsi="Times New Roman"/>
                <w:sz w:val="24"/>
                <w:szCs w:val="24"/>
                <w:lang w:val="uk-UA"/>
              </w:rPr>
              <w:t>3</w:t>
            </w:r>
          </w:p>
        </w:tc>
        <w:tc>
          <w:tcPr>
            <w:tcW w:w="7417" w:type="dxa"/>
          </w:tcPr>
          <w:p w:rsidR="00EA3206" w:rsidRPr="00F13FA0" w:rsidRDefault="00EA3206" w:rsidP="00906C39">
            <w:pPr>
              <w:spacing w:after="0" w:line="240" w:lineRule="auto"/>
              <w:jc w:val="both"/>
              <w:rPr>
                <w:rFonts w:ascii="Times New Roman" w:hAnsi="Times New Roman"/>
                <w:sz w:val="24"/>
                <w:szCs w:val="24"/>
                <w:lang w:val="uk-UA"/>
              </w:rPr>
            </w:pPr>
            <w:r w:rsidRPr="00F13FA0">
              <w:rPr>
                <w:rFonts w:ascii="Times New Roman" w:hAnsi="Times New Roman"/>
                <w:sz w:val="24"/>
                <w:szCs w:val="24"/>
                <w:lang w:val="uk-UA"/>
              </w:rPr>
              <w:t>Самостійність виконання індивідуальних робіт.</w:t>
            </w:r>
          </w:p>
        </w:tc>
        <w:tc>
          <w:tcPr>
            <w:tcW w:w="851" w:type="dxa"/>
            <w:tcBorders>
              <w:top w:val="nil"/>
              <w:left w:val="single" w:sz="8" w:space="0" w:color="auto"/>
              <w:bottom w:val="nil"/>
              <w:right w:val="nil"/>
            </w:tcBorders>
          </w:tcPr>
          <w:p w:rsidR="00EA3206" w:rsidRPr="00F13FA0" w:rsidRDefault="00EA3206" w:rsidP="00906C39">
            <w:pPr>
              <w:spacing w:after="0" w:line="240" w:lineRule="auto"/>
              <w:jc w:val="right"/>
              <w:rPr>
                <w:rFonts w:ascii="Times New Roman" w:hAnsi="Times New Roman"/>
                <w:sz w:val="24"/>
                <w:szCs w:val="24"/>
                <w:lang w:val="uk-UA"/>
              </w:rPr>
            </w:pPr>
            <w:r w:rsidRPr="00F13FA0">
              <w:rPr>
                <w:rFonts w:ascii="Times New Roman" w:hAnsi="Times New Roman"/>
                <w:sz w:val="24"/>
                <w:szCs w:val="24"/>
                <w:lang w:val="uk-UA"/>
              </w:rPr>
              <w:t>0…</w:t>
            </w:r>
          </w:p>
        </w:tc>
        <w:tc>
          <w:tcPr>
            <w:tcW w:w="850" w:type="dxa"/>
            <w:tcBorders>
              <w:top w:val="nil"/>
              <w:left w:val="nil"/>
              <w:bottom w:val="nil"/>
              <w:right w:val="single" w:sz="8" w:space="0" w:color="auto"/>
            </w:tcBorders>
          </w:tcPr>
          <w:p w:rsidR="00EA3206" w:rsidRPr="00F13FA0" w:rsidRDefault="00EA3206" w:rsidP="00906C39">
            <w:pPr>
              <w:spacing w:after="0" w:line="240" w:lineRule="auto"/>
              <w:jc w:val="both"/>
              <w:rPr>
                <w:rFonts w:ascii="Times New Roman" w:hAnsi="Times New Roman"/>
                <w:sz w:val="24"/>
                <w:szCs w:val="24"/>
                <w:lang w:val="uk-UA"/>
              </w:rPr>
            </w:pPr>
            <w:r w:rsidRPr="00F13FA0">
              <w:rPr>
                <w:rFonts w:ascii="Times New Roman" w:hAnsi="Times New Roman"/>
                <w:sz w:val="24"/>
                <w:szCs w:val="24"/>
                <w:lang w:val="uk-UA"/>
              </w:rPr>
              <w:t>5</w:t>
            </w:r>
          </w:p>
        </w:tc>
      </w:tr>
      <w:tr w:rsidR="00F13FA0" w:rsidRPr="00F13FA0" w:rsidTr="001A341C">
        <w:trPr>
          <w:trHeight w:val="330"/>
        </w:trPr>
        <w:tc>
          <w:tcPr>
            <w:tcW w:w="538" w:type="dxa"/>
            <w:tcBorders>
              <w:top w:val="nil"/>
              <w:left w:val="single" w:sz="8" w:space="0" w:color="auto"/>
              <w:bottom w:val="single" w:sz="4" w:space="0" w:color="auto"/>
              <w:right w:val="nil"/>
            </w:tcBorders>
          </w:tcPr>
          <w:p w:rsidR="00EA3206" w:rsidRPr="00F13FA0" w:rsidRDefault="00EA3206" w:rsidP="00906C39">
            <w:pPr>
              <w:spacing w:after="0" w:line="240" w:lineRule="auto"/>
              <w:jc w:val="right"/>
              <w:rPr>
                <w:rFonts w:ascii="Times New Roman" w:hAnsi="Times New Roman"/>
                <w:sz w:val="24"/>
                <w:szCs w:val="24"/>
                <w:lang w:val="uk-UA"/>
              </w:rPr>
            </w:pPr>
            <w:r w:rsidRPr="00F13FA0">
              <w:rPr>
                <w:rFonts w:ascii="Times New Roman" w:hAnsi="Times New Roman"/>
                <w:sz w:val="24"/>
                <w:szCs w:val="24"/>
                <w:lang w:val="uk-UA"/>
              </w:rPr>
              <w:t>4</w:t>
            </w:r>
          </w:p>
        </w:tc>
        <w:tc>
          <w:tcPr>
            <w:tcW w:w="7417" w:type="dxa"/>
            <w:tcBorders>
              <w:top w:val="nil"/>
              <w:left w:val="nil"/>
              <w:bottom w:val="single" w:sz="4" w:space="0" w:color="auto"/>
              <w:right w:val="nil"/>
            </w:tcBorders>
          </w:tcPr>
          <w:p w:rsidR="00EA3206" w:rsidRPr="00F13FA0" w:rsidRDefault="00EA3206" w:rsidP="00906C39">
            <w:pPr>
              <w:spacing w:after="0" w:line="240" w:lineRule="auto"/>
              <w:jc w:val="both"/>
              <w:rPr>
                <w:rFonts w:ascii="Times New Roman" w:hAnsi="Times New Roman"/>
                <w:sz w:val="24"/>
                <w:szCs w:val="24"/>
                <w:lang w:val="uk-UA"/>
              </w:rPr>
            </w:pPr>
            <w:r w:rsidRPr="00F13FA0">
              <w:rPr>
                <w:rFonts w:ascii="Times New Roman" w:hAnsi="Times New Roman"/>
                <w:sz w:val="24"/>
                <w:szCs w:val="24"/>
                <w:lang w:val="uk-UA"/>
              </w:rPr>
              <w:t>Своєчасність виконання самостійної роботи.</w:t>
            </w:r>
          </w:p>
        </w:tc>
        <w:tc>
          <w:tcPr>
            <w:tcW w:w="851" w:type="dxa"/>
            <w:tcBorders>
              <w:top w:val="nil"/>
              <w:left w:val="single" w:sz="8" w:space="0" w:color="auto"/>
              <w:bottom w:val="single" w:sz="4" w:space="0" w:color="auto"/>
              <w:right w:val="nil"/>
            </w:tcBorders>
          </w:tcPr>
          <w:p w:rsidR="00EA3206" w:rsidRPr="00F13FA0" w:rsidRDefault="00EA3206" w:rsidP="00906C39">
            <w:pPr>
              <w:spacing w:after="0" w:line="240" w:lineRule="auto"/>
              <w:jc w:val="right"/>
              <w:rPr>
                <w:rFonts w:ascii="Times New Roman" w:hAnsi="Times New Roman"/>
                <w:sz w:val="24"/>
                <w:szCs w:val="24"/>
                <w:lang w:val="uk-UA"/>
              </w:rPr>
            </w:pPr>
            <w:r w:rsidRPr="00F13FA0">
              <w:rPr>
                <w:rFonts w:ascii="Times New Roman" w:hAnsi="Times New Roman"/>
                <w:sz w:val="24"/>
                <w:szCs w:val="24"/>
                <w:lang w:val="uk-UA"/>
              </w:rPr>
              <w:t>0…</w:t>
            </w:r>
          </w:p>
        </w:tc>
        <w:tc>
          <w:tcPr>
            <w:tcW w:w="850" w:type="dxa"/>
            <w:tcBorders>
              <w:top w:val="nil"/>
              <w:left w:val="nil"/>
              <w:bottom w:val="single" w:sz="4" w:space="0" w:color="auto"/>
              <w:right w:val="single" w:sz="8" w:space="0" w:color="auto"/>
            </w:tcBorders>
          </w:tcPr>
          <w:p w:rsidR="00EA3206" w:rsidRPr="00F13FA0" w:rsidRDefault="00EA3206" w:rsidP="00906C39">
            <w:pPr>
              <w:spacing w:after="0" w:line="240" w:lineRule="auto"/>
              <w:jc w:val="both"/>
              <w:rPr>
                <w:rFonts w:ascii="Times New Roman" w:hAnsi="Times New Roman"/>
                <w:sz w:val="24"/>
                <w:szCs w:val="24"/>
                <w:lang w:val="uk-UA"/>
              </w:rPr>
            </w:pPr>
            <w:r w:rsidRPr="00F13FA0">
              <w:rPr>
                <w:rFonts w:ascii="Times New Roman" w:hAnsi="Times New Roman"/>
                <w:sz w:val="24"/>
                <w:szCs w:val="24"/>
                <w:lang w:val="uk-UA"/>
              </w:rPr>
              <w:t>4</w:t>
            </w:r>
          </w:p>
        </w:tc>
      </w:tr>
      <w:tr w:rsidR="00F13FA0" w:rsidRPr="00F13FA0" w:rsidTr="001A341C">
        <w:trPr>
          <w:trHeight w:val="330"/>
        </w:trPr>
        <w:tc>
          <w:tcPr>
            <w:tcW w:w="538" w:type="dxa"/>
            <w:tcBorders>
              <w:top w:val="nil"/>
              <w:left w:val="single" w:sz="8" w:space="0" w:color="auto"/>
              <w:bottom w:val="single" w:sz="4" w:space="0" w:color="auto"/>
              <w:right w:val="nil"/>
            </w:tcBorders>
          </w:tcPr>
          <w:p w:rsidR="00EA3206" w:rsidRPr="00F13FA0" w:rsidRDefault="00EA3206" w:rsidP="00906C39">
            <w:pPr>
              <w:spacing w:after="0" w:line="240" w:lineRule="auto"/>
              <w:jc w:val="right"/>
              <w:rPr>
                <w:rFonts w:ascii="Times New Roman" w:hAnsi="Times New Roman"/>
                <w:sz w:val="24"/>
                <w:szCs w:val="24"/>
                <w:lang w:val="uk-UA"/>
              </w:rPr>
            </w:pPr>
            <w:r w:rsidRPr="00F13FA0">
              <w:rPr>
                <w:rFonts w:ascii="Times New Roman" w:hAnsi="Times New Roman"/>
                <w:sz w:val="24"/>
                <w:szCs w:val="24"/>
                <w:lang w:val="uk-UA"/>
              </w:rPr>
              <w:t>5</w:t>
            </w:r>
          </w:p>
        </w:tc>
        <w:tc>
          <w:tcPr>
            <w:tcW w:w="7417" w:type="dxa"/>
            <w:tcBorders>
              <w:top w:val="nil"/>
              <w:left w:val="nil"/>
              <w:bottom w:val="single" w:sz="4" w:space="0" w:color="auto"/>
              <w:right w:val="nil"/>
            </w:tcBorders>
            <w:vAlign w:val="bottom"/>
          </w:tcPr>
          <w:p w:rsidR="00EA3206" w:rsidRPr="00F13FA0" w:rsidRDefault="00EA3206" w:rsidP="00906C39">
            <w:pPr>
              <w:spacing w:after="0" w:line="240" w:lineRule="auto"/>
              <w:rPr>
                <w:rFonts w:ascii="Times New Roman" w:hAnsi="Times New Roman"/>
                <w:sz w:val="24"/>
                <w:szCs w:val="24"/>
                <w:lang w:val="uk-UA"/>
              </w:rPr>
            </w:pPr>
            <w:r w:rsidRPr="00F13FA0">
              <w:rPr>
                <w:rFonts w:ascii="Times New Roman" w:hAnsi="Times New Roman"/>
                <w:sz w:val="24"/>
                <w:szCs w:val="24"/>
                <w:lang w:val="uk-UA"/>
              </w:rPr>
              <w:t>Теоретичне питання модульного контролю</w:t>
            </w:r>
          </w:p>
        </w:tc>
        <w:tc>
          <w:tcPr>
            <w:tcW w:w="851" w:type="dxa"/>
            <w:tcBorders>
              <w:top w:val="nil"/>
              <w:left w:val="single" w:sz="8" w:space="0" w:color="auto"/>
              <w:bottom w:val="single" w:sz="4" w:space="0" w:color="auto"/>
              <w:right w:val="nil"/>
            </w:tcBorders>
          </w:tcPr>
          <w:p w:rsidR="00EA3206" w:rsidRPr="00F13FA0" w:rsidRDefault="00EA3206" w:rsidP="00906C39">
            <w:pPr>
              <w:spacing w:after="0" w:line="240" w:lineRule="auto"/>
              <w:jc w:val="right"/>
              <w:rPr>
                <w:rFonts w:ascii="Times New Roman" w:hAnsi="Times New Roman"/>
                <w:sz w:val="24"/>
                <w:szCs w:val="24"/>
                <w:lang w:val="uk-UA"/>
              </w:rPr>
            </w:pPr>
            <w:r w:rsidRPr="00F13FA0">
              <w:rPr>
                <w:rFonts w:ascii="Times New Roman" w:hAnsi="Times New Roman"/>
                <w:sz w:val="24"/>
                <w:szCs w:val="24"/>
                <w:lang w:val="uk-UA"/>
              </w:rPr>
              <w:t>0…</w:t>
            </w:r>
          </w:p>
        </w:tc>
        <w:tc>
          <w:tcPr>
            <w:tcW w:w="850" w:type="dxa"/>
            <w:tcBorders>
              <w:top w:val="nil"/>
              <w:left w:val="nil"/>
              <w:bottom w:val="single" w:sz="4" w:space="0" w:color="auto"/>
              <w:right w:val="single" w:sz="8" w:space="0" w:color="auto"/>
            </w:tcBorders>
          </w:tcPr>
          <w:p w:rsidR="00EA3206" w:rsidRPr="00F13FA0" w:rsidRDefault="00EA3206" w:rsidP="00906C39">
            <w:pPr>
              <w:spacing w:after="0" w:line="240" w:lineRule="auto"/>
              <w:jc w:val="both"/>
              <w:rPr>
                <w:rFonts w:ascii="Times New Roman" w:hAnsi="Times New Roman"/>
                <w:sz w:val="24"/>
                <w:szCs w:val="24"/>
                <w:lang w:val="uk-UA"/>
              </w:rPr>
            </w:pPr>
            <w:r w:rsidRPr="00F13FA0">
              <w:rPr>
                <w:rFonts w:ascii="Times New Roman" w:hAnsi="Times New Roman"/>
                <w:sz w:val="24"/>
                <w:szCs w:val="24"/>
                <w:lang w:val="uk-UA"/>
              </w:rPr>
              <w:t>7</w:t>
            </w:r>
          </w:p>
        </w:tc>
      </w:tr>
      <w:tr w:rsidR="00F13FA0" w:rsidRPr="00F13FA0" w:rsidTr="001A341C">
        <w:trPr>
          <w:trHeight w:val="330"/>
        </w:trPr>
        <w:tc>
          <w:tcPr>
            <w:tcW w:w="538" w:type="dxa"/>
            <w:tcBorders>
              <w:top w:val="nil"/>
              <w:left w:val="single" w:sz="8" w:space="0" w:color="auto"/>
              <w:bottom w:val="single" w:sz="4" w:space="0" w:color="auto"/>
              <w:right w:val="nil"/>
            </w:tcBorders>
          </w:tcPr>
          <w:p w:rsidR="00EA3206" w:rsidRPr="00F13FA0" w:rsidRDefault="00EA3206" w:rsidP="00906C39">
            <w:pPr>
              <w:spacing w:after="0" w:line="240" w:lineRule="auto"/>
              <w:jc w:val="right"/>
              <w:rPr>
                <w:rFonts w:ascii="Times New Roman" w:hAnsi="Times New Roman"/>
                <w:sz w:val="24"/>
                <w:szCs w:val="24"/>
                <w:lang w:val="uk-UA"/>
              </w:rPr>
            </w:pPr>
            <w:r w:rsidRPr="00F13FA0">
              <w:rPr>
                <w:rFonts w:ascii="Times New Roman" w:hAnsi="Times New Roman"/>
                <w:sz w:val="24"/>
                <w:szCs w:val="24"/>
                <w:lang w:val="uk-UA"/>
              </w:rPr>
              <w:t>6</w:t>
            </w:r>
          </w:p>
        </w:tc>
        <w:tc>
          <w:tcPr>
            <w:tcW w:w="7417" w:type="dxa"/>
            <w:tcBorders>
              <w:top w:val="nil"/>
              <w:left w:val="nil"/>
              <w:bottom w:val="single" w:sz="4" w:space="0" w:color="auto"/>
              <w:right w:val="nil"/>
            </w:tcBorders>
            <w:vAlign w:val="bottom"/>
          </w:tcPr>
          <w:p w:rsidR="00EA3206" w:rsidRPr="00F13FA0" w:rsidRDefault="00EA3206" w:rsidP="00906C39">
            <w:pPr>
              <w:spacing w:after="0" w:line="240" w:lineRule="auto"/>
              <w:rPr>
                <w:rFonts w:ascii="Times New Roman" w:hAnsi="Times New Roman"/>
                <w:sz w:val="24"/>
                <w:szCs w:val="24"/>
                <w:lang w:val="uk-UA"/>
              </w:rPr>
            </w:pPr>
            <w:r w:rsidRPr="00F13FA0">
              <w:rPr>
                <w:rFonts w:ascii="Times New Roman" w:hAnsi="Times New Roman"/>
                <w:sz w:val="24"/>
                <w:szCs w:val="24"/>
                <w:lang w:val="uk-UA"/>
              </w:rPr>
              <w:t>Практичне завдання модульного контролю</w:t>
            </w:r>
          </w:p>
        </w:tc>
        <w:tc>
          <w:tcPr>
            <w:tcW w:w="851" w:type="dxa"/>
            <w:tcBorders>
              <w:top w:val="nil"/>
              <w:left w:val="single" w:sz="8" w:space="0" w:color="auto"/>
              <w:bottom w:val="single" w:sz="4" w:space="0" w:color="auto"/>
              <w:right w:val="nil"/>
            </w:tcBorders>
          </w:tcPr>
          <w:p w:rsidR="00EA3206" w:rsidRPr="00F13FA0" w:rsidRDefault="00EA3206" w:rsidP="00906C39">
            <w:pPr>
              <w:spacing w:after="0" w:line="240" w:lineRule="auto"/>
              <w:jc w:val="right"/>
              <w:rPr>
                <w:rFonts w:ascii="Times New Roman" w:hAnsi="Times New Roman"/>
                <w:sz w:val="24"/>
                <w:szCs w:val="24"/>
                <w:lang w:val="uk-UA"/>
              </w:rPr>
            </w:pPr>
            <w:r w:rsidRPr="00F13FA0">
              <w:rPr>
                <w:rFonts w:ascii="Times New Roman" w:hAnsi="Times New Roman"/>
                <w:sz w:val="24"/>
                <w:szCs w:val="24"/>
                <w:lang w:val="uk-UA"/>
              </w:rPr>
              <w:t>0…</w:t>
            </w:r>
          </w:p>
        </w:tc>
        <w:tc>
          <w:tcPr>
            <w:tcW w:w="850" w:type="dxa"/>
            <w:tcBorders>
              <w:top w:val="nil"/>
              <w:left w:val="nil"/>
              <w:bottom w:val="single" w:sz="4" w:space="0" w:color="auto"/>
              <w:right w:val="single" w:sz="8" w:space="0" w:color="auto"/>
            </w:tcBorders>
          </w:tcPr>
          <w:p w:rsidR="00EA3206" w:rsidRPr="00F13FA0" w:rsidRDefault="00EA3206" w:rsidP="00906C39">
            <w:pPr>
              <w:spacing w:after="0" w:line="240" w:lineRule="auto"/>
              <w:jc w:val="both"/>
              <w:rPr>
                <w:rFonts w:ascii="Times New Roman" w:hAnsi="Times New Roman"/>
                <w:sz w:val="24"/>
                <w:szCs w:val="24"/>
                <w:lang w:val="uk-UA"/>
              </w:rPr>
            </w:pPr>
            <w:r w:rsidRPr="00F13FA0">
              <w:rPr>
                <w:rFonts w:ascii="Times New Roman" w:hAnsi="Times New Roman"/>
                <w:sz w:val="24"/>
                <w:szCs w:val="24"/>
                <w:lang w:val="uk-UA"/>
              </w:rPr>
              <w:t>8</w:t>
            </w:r>
          </w:p>
        </w:tc>
      </w:tr>
      <w:tr w:rsidR="00F13FA0" w:rsidRPr="00F13FA0" w:rsidTr="001A341C">
        <w:trPr>
          <w:trHeight w:val="330"/>
        </w:trPr>
        <w:tc>
          <w:tcPr>
            <w:tcW w:w="7955" w:type="dxa"/>
            <w:gridSpan w:val="2"/>
            <w:tcBorders>
              <w:top w:val="nil"/>
              <w:left w:val="single" w:sz="8" w:space="0" w:color="auto"/>
              <w:bottom w:val="single" w:sz="4" w:space="0" w:color="auto"/>
              <w:right w:val="nil"/>
            </w:tcBorders>
          </w:tcPr>
          <w:p w:rsidR="00EA3206" w:rsidRPr="00F13FA0" w:rsidRDefault="00EA3206" w:rsidP="00906C39">
            <w:pPr>
              <w:spacing w:after="0" w:line="240" w:lineRule="auto"/>
              <w:jc w:val="center"/>
              <w:rPr>
                <w:rFonts w:ascii="Times New Roman" w:hAnsi="Times New Roman"/>
                <w:sz w:val="24"/>
                <w:szCs w:val="24"/>
                <w:lang w:val="uk-UA"/>
              </w:rPr>
            </w:pPr>
            <w:r w:rsidRPr="00F13FA0">
              <w:rPr>
                <w:rFonts w:ascii="Times New Roman" w:hAnsi="Times New Roman"/>
                <w:b/>
                <w:bCs/>
                <w:sz w:val="24"/>
                <w:szCs w:val="24"/>
                <w:lang w:val="uk-UA"/>
              </w:rPr>
              <w:t>Підсумкова оцінка поточного контролю за семестр</w:t>
            </w:r>
          </w:p>
        </w:tc>
        <w:tc>
          <w:tcPr>
            <w:tcW w:w="851" w:type="dxa"/>
            <w:tcBorders>
              <w:top w:val="nil"/>
              <w:left w:val="single" w:sz="8" w:space="0" w:color="auto"/>
              <w:bottom w:val="single" w:sz="4" w:space="0" w:color="auto"/>
              <w:right w:val="nil"/>
            </w:tcBorders>
          </w:tcPr>
          <w:p w:rsidR="00EA3206" w:rsidRPr="00F13FA0" w:rsidRDefault="00EA3206" w:rsidP="00906C39">
            <w:pPr>
              <w:spacing w:after="0" w:line="240" w:lineRule="auto"/>
              <w:jc w:val="right"/>
              <w:rPr>
                <w:rFonts w:ascii="Times New Roman" w:hAnsi="Times New Roman"/>
                <w:b/>
                <w:bCs/>
                <w:sz w:val="24"/>
                <w:szCs w:val="24"/>
                <w:lang w:val="uk-UA"/>
              </w:rPr>
            </w:pPr>
            <w:r w:rsidRPr="00F13FA0">
              <w:rPr>
                <w:rFonts w:ascii="Times New Roman" w:hAnsi="Times New Roman"/>
                <w:b/>
                <w:bCs/>
                <w:sz w:val="24"/>
                <w:szCs w:val="24"/>
                <w:lang w:val="uk-UA"/>
              </w:rPr>
              <w:t>0…</w:t>
            </w:r>
          </w:p>
        </w:tc>
        <w:tc>
          <w:tcPr>
            <w:tcW w:w="850" w:type="dxa"/>
            <w:tcBorders>
              <w:top w:val="nil"/>
              <w:left w:val="nil"/>
              <w:bottom w:val="single" w:sz="4" w:space="0" w:color="auto"/>
              <w:right w:val="single" w:sz="8" w:space="0" w:color="auto"/>
            </w:tcBorders>
          </w:tcPr>
          <w:p w:rsidR="00EA3206" w:rsidRPr="00F13FA0" w:rsidRDefault="00EA3206" w:rsidP="00906C39">
            <w:pPr>
              <w:spacing w:after="0" w:line="240" w:lineRule="auto"/>
              <w:jc w:val="both"/>
              <w:rPr>
                <w:rFonts w:ascii="Times New Roman" w:hAnsi="Times New Roman"/>
                <w:b/>
                <w:bCs/>
                <w:sz w:val="24"/>
                <w:szCs w:val="24"/>
                <w:lang w:val="uk-UA"/>
              </w:rPr>
            </w:pPr>
            <w:r w:rsidRPr="00F13FA0">
              <w:rPr>
                <w:rFonts w:ascii="Times New Roman" w:hAnsi="Times New Roman"/>
                <w:b/>
                <w:bCs/>
                <w:sz w:val="24"/>
                <w:szCs w:val="24"/>
                <w:lang w:val="uk-UA"/>
              </w:rPr>
              <w:t>60</w:t>
            </w:r>
          </w:p>
        </w:tc>
      </w:tr>
      <w:tr w:rsidR="00F13FA0" w:rsidRPr="00F13FA0" w:rsidTr="001A341C">
        <w:trPr>
          <w:trHeight w:val="330"/>
        </w:trPr>
        <w:tc>
          <w:tcPr>
            <w:tcW w:w="7955" w:type="dxa"/>
            <w:gridSpan w:val="2"/>
            <w:tcBorders>
              <w:top w:val="nil"/>
              <w:left w:val="single" w:sz="8" w:space="0" w:color="auto"/>
              <w:bottom w:val="single" w:sz="4" w:space="0" w:color="auto"/>
              <w:right w:val="nil"/>
            </w:tcBorders>
            <w:vAlign w:val="center"/>
          </w:tcPr>
          <w:p w:rsidR="00EA3206" w:rsidRPr="00F13FA0" w:rsidRDefault="00EA3206" w:rsidP="00906C39">
            <w:pPr>
              <w:spacing w:after="0" w:line="240" w:lineRule="auto"/>
              <w:jc w:val="center"/>
              <w:rPr>
                <w:rFonts w:ascii="Times New Roman" w:hAnsi="Times New Roman"/>
                <w:b/>
                <w:sz w:val="24"/>
                <w:szCs w:val="24"/>
                <w:lang w:val="uk-UA"/>
              </w:rPr>
            </w:pPr>
            <w:r w:rsidRPr="00F13FA0">
              <w:rPr>
                <w:rFonts w:ascii="Times New Roman" w:hAnsi="Times New Roman"/>
                <w:b/>
                <w:sz w:val="24"/>
                <w:szCs w:val="24"/>
                <w:lang w:val="uk-UA"/>
              </w:rPr>
              <w:t>Залікова оцінка</w:t>
            </w:r>
          </w:p>
        </w:tc>
        <w:tc>
          <w:tcPr>
            <w:tcW w:w="851" w:type="dxa"/>
            <w:tcBorders>
              <w:top w:val="single" w:sz="8" w:space="0" w:color="auto"/>
              <w:left w:val="single" w:sz="8" w:space="0" w:color="auto"/>
              <w:bottom w:val="single" w:sz="8" w:space="0" w:color="auto"/>
              <w:right w:val="nil"/>
            </w:tcBorders>
          </w:tcPr>
          <w:p w:rsidR="00EA3206" w:rsidRPr="00F13FA0" w:rsidRDefault="00EA3206" w:rsidP="00906C39">
            <w:pPr>
              <w:spacing w:after="0" w:line="240" w:lineRule="auto"/>
              <w:jc w:val="right"/>
              <w:rPr>
                <w:rFonts w:ascii="Times New Roman" w:hAnsi="Times New Roman"/>
                <w:b/>
                <w:sz w:val="24"/>
                <w:szCs w:val="24"/>
                <w:lang w:val="uk-UA"/>
              </w:rPr>
            </w:pPr>
            <w:r w:rsidRPr="00F13FA0">
              <w:rPr>
                <w:rFonts w:ascii="Times New Roman" w:hAnsi="Times New Roman"/>
                <w:b/>
                <w:sz w:val="24"/>
                <w:szCs w:val="24"/>
                <w:lang w:val="uk-UA"/>
              </w:rPr>
              <w:t>0…</w:t>
            </w:r>
          </w:p>
        </w:tc>
        <w:tc>
          <w:tcPr>
            <w:tcW w:w="850" w:type="dxa"/>
            <w:tcBorders>
              <w:top w:val="single" w:sz="8" w:space="0" w:color="auto"/>
              <w:left w:val="nil"/>
              <w:bottom w:val="single" w:sz="8" w:space="0" w:color="auto"/>
              <w:right w:val="single" w:sz="8" w:space="0" w:color="auto"/>
            </w:tcBorders>
          </w:tcPr>
          <w:p w:rsidR="00EA3206" w:rsidRPr="00F13FA0" w:rsidRDefault="00EA3206" w:rsidP="00906C39">
            <w:pPr>
              <w:spacing w:after="0" w:line="240" w:lineRule="auto"/>
              <w:jc w:val="both"/>
              <w:rPr>
                <w:rFonts w:ascii="Times New Roman" w:hAnsi="Times New Roman"/>
                <w:b/>
                <w:sz w:val="24"/>
                <w:szCs w:val="24"/>
                <w:lang w:val="uk-UA"/>
              </w:rPr>
            </w:pPr>
            <w:r w:rsidRPr="00F13FA0">
              <w:rPr>
                <w:rFonts w:ascii="Times New Roman" w:hAnsi="Times New Roman"/>
                <w:b/>
                <w:sz w:val="24"/>
                <w:szCs w:val="24"/>
                <w:lang w:val="uk-UA"/>
              </w:rPr>
              <w:t>40</w:t>
            </w:r>
          </w:p>
        </w:tc>
      </w:tr>
      <w:tr w:rsidR="00F13FA0" w:rsidRPr="00F13FA0" w:rsidTr="001A341C">
        <w:trPr>
          <w:trHeight w:val="330"/>
        </w:trPr>
        <w:tc>
          <w:tcPr>
            <w:tcW w:w="7955" w:type="dxa"/>
            <w:gridSpan w:val="2"/>
            <w:tcBorders>
              <w:top w:val="single" w:sz="8" w:space="0" w:color="auto"/>
              <w:left w:val="single" w:sz="8" w:space="0" w:color="auto"/>
              <w:bottom w:val="single" w:sz="8" w:space="0" w:color="auto"/>
              <w:right w:val="single" w:sz="8" w:space="0" w:color="000000"/>
            </w:tcBorders>
            <w:noWrap/>
            <w:vAlign w:val="bottom"/>
          </w:tcPr>
          <w:p w:rsidR="00EA3206" w:rsidRPr="00F13FA0" w:rsidRDefault="00EA3206" w:rsidP="00906C39">
            <w:pPr>
              <w:spacing w:after="0" w:line="240" w:lineRule="auto"/>
              <w:jc w:val="center"/>
              <w:rPr>
                <w:rFonts w:ascii="Times New Roman" w:hAnsi="Times New Roman"/>
                <w:b/>
                <w:bCs/>
                <w:sz w:val="24"/>
                <w:szCs w:val="24"/>
                <w:lang w:val="uk-UA"/>
              </w:rPr>
            </w:pPr>
            <w:r w:rsidRPr="00F13FA0">
              <w:rPr>
                <w:rFonts w:ascii="Times New Roman" w:hAnsi="Times New Roman"/>
                <w:b/>
                <w:bCs/>
                <w:sz w:val="24"/>
                <w:szCs w:val="24"/>
                <w:lang w:val="uk-UA"/>
              </w:rPr>
              <w:t>Зважена семестрова оцінка</w:t>
            </w:r>
          </w:p>
        </w:tc>
        <w:tc>
          <w:tcPr>
            <w:tcW w:w="851" w:type="dxa"/>
            <w:tcBorders>
              <w:top w:val="nil"/>
              <w:left w:val="nil"/>
              <w:bottom w:val="single" w:sz="8" w:space="0" w:color="auto"/>
              <w:right w:val="nil"/>
            </w:tcBorders>
          </w:tcPr>
          <w:p w:rsidR="00EA3206" w:rsidRPr="00F13FA0" w:rsidRDefault="00EA3206" w:rsidP="00906C39">
            <w:pPr>
              <w:spacing w:after="0" w:line="240" w:lineRule="auto"/>
              <w:jc w:val="right"/>
              <w:rPr>
                <w:rFonts w:ascii="Times New Roman" w:hAnsi="Times New Roman"/>
                <w:b/>
                <w:bCs/>
                <w:sz w:val="24"/>
                <w:szCs w:val="24"/>
                <w:lang w:val="uk-UA"/>
              </w:rPr>
            </w:pPr>
            <w:r w:rsidRPr="00F13FA0">
              <w:rPr>
                <w:rFonts w:ascii="Times New Roman" w:hAnsi="Times New Roman"/>
                <w:b/>
                <w:bCs/>
                <w:sz w:val="24"/>
                <w:szCs w:val="24"/>
                <w:lang w:val="uk-UA"/>
              </w:rPr>
              <w:t>0…</w:t>
            </w:r>
          </w:p>
        </w:tc>
        <w:tc>
          <w:tcPr>
            <w:tcW w:w="850" w:type="dxa"/>
            <w:tcBorders>
              <w:top w:val="nil"/>
              <w:left w:val="nil"/>
              <w:bottom w:val="single" w:sz="8" w:space="0" w:color="auto"/>
              <w:right w:val="single" w:sz="8" w:space="0" w:color="auto"/>
            </w:tcBorders>
          </w:tcPr>
          <w:p w:rsidR="00EA3206" w:rsidRPr="00F13FA0" w:rsidRDefault="00EA3206" w:rsidP="00906C39">
            <w:pPr>
              <w:spacing w:after="0" w:line="240" w:lineRule="auto"/>
              <w:jc w:val="both"/>
              <w:rPr>
                <w:rFonts w:ascii="Times New Roman" w:hAnsi="Times New Roman"/>
                <w:b/>
                <w:bCs/>
                <w:sz w:val="24"/>
                <w:szCs w:val="24"/>
                <w:lang w:val="uk-UA"/>
              </w:rPr>
            </w:pPr>
            <w:r w:rsidRPr="00F13FA0">
              <w:rPr>
                <w:rFonts w:ascii="Times New Roman" w:hAnsi="Times New Roman"/>
                <w:b/>
                <w:bCs/>
                <w:sz w:val="24"/>
                <w:szCs w:val="24"/>
                <w:lang w:val="uk-UA"/>
              </w:rPr>
              <w:t>100</w:t>
            </w:r>
          </w:p>
        </w:tc>
      </w:tr>
    </w:tbl>
    <w:p w:rsidR="00EA3206" w:rsidRPr="00F13FA0" w:rsidRDefault="00EA3206" w:rsidP="00906C39">
      <w:pPr>
        <w:spacing w:after="0" w:line="240" w:lineRule="auto"/>
        <w:jc w:val="both"/>
        <w:rPr>
          <w:rFonts w:ascii="Times New Roman" w:hAnsi="Times New Roman"/>
          <w:sz w:val="24"/>
          <w:szCs w:val="24"/>
          <w:lang w:val="uk-UA"/>
        </w:rPr>
      </w:pPr>
    </w:p>
    <w:p w:rsidR="00EA3206" w:rsidRPr="00F13FA0" w:rsidRDefault="00EA3206" w:rsidP="00906C39">
      <w:pPr>
        <w:spacing w:after="0" w:line="240" w:lineRule="auto"/>
        <w:jc w:val="center"/>
        <w:rPr>
          <w:rFonts w:ascii="Times New Roman" w:hAnsi="Times New Roman"/>
          <w:b/>
          <w:sz w:val="24"/>
          <w:szCs w:val="24"/>
          <w:lang w:val="uk-UA"/>
        </w:rPr>
      </w:pPr>
      <w:r w:rsidRPr="00F13FA0">
        <w:rPr>
          <w:rFonts w:ascii="Times New Roman" w:hAnsi="Times New Roman"/>
          <w:b/>
          <w:sz w:val="24"/>
          <w:szCs w:val="24"/>
          <w:lang w:val="uk-UA"/>
        </w:rPr>
        <w:t>Шкала оцінювання: національна та ЕСТS</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7"/>
        <w:gridCol w:w="1275"/>
        <w:gridCol w:w="6237"/>
      </w:tblGrid>
      <w:tr w:rsidR="00F13FA0" w:rsidRPr="00F13FA0" w:rsidTr="001A341C">
        <w:trPr>
          <w:cantSplit/>
          <w:trHeight w:val="408"/>
        </w:trPr>
        <w:tc>
          <w:tcPr>
            <w:tcW w:w="2127" w:type="dxa"/>
            <w:vMerge w:val="restart"/>
            <w:vAlign w:val="center"/>
          </w:tcPr>
          <w:p w:rsidR="00EA3206" w:rsidRPr="00F13FA0" w:rsidRDefault="00EA3206" w:rsidP="00906C39">
            <w:pPr>
              <w:pStyle w:val="11"/>
              <w:spacing w:line="240" w:lineRule="auto"/>
              <w:ind w:hanging="6"/>
              <w:jc w:val="center"/>
              <w:rPr>
                <w:sz w:val="24"/>
                <w:szCs w:val="24"/>
                <w:lang w:eastAsia="en-US"/>
              </w:rPr>
            </w:pPr>
            <w:r w:rsidRPr="00F13FA0">
              <w:rPr>
                <w:sz w:val="24"/>
                <w:szCs w:val="24"/>
                <w:lang w:eastAsia="en-US"/>
              </w:rPr>
              <w:t>Сума балів за всі форми навчальної діяльності</w:t>
            </w:r>
          </w:p>
        </w:tc>
        <w:tc>
          <w:tcPr>
            <w:tcW w:w="1275" w:type="dxa"/>
            <w:vMerge w:val="restart"/>
            <w:vAlign w:val="center"/>
          </w:tcPr>
          <w:p w:rsidR="00EA3206" w:rsidRPr="00F13FA0" w:rsidRDefault="00EA3206" w:rsidP="00906C39">
            <w:pPr>
              <w:pStyle w:val="11"/>
              <w:spacing w:line="240" w:lineRule="auto"/>
              <w:ind w:hanging="6"/>
              <w:jc w:val="center"/>
              <w:rPr>
                <w:sz w:val="24"/>
                <w:szCs w:val="24"/>
                <w:lang w:eastAsia="en-US"/>
              </w:rPr>
            </w:pPr>
            <w:r w:rsidRPr="00F13FA0">
              <w:rPr>
                <w:sz w:val="24"/>
                <w:szCs w:val="24"/>
                <w:lang w:eastAsia="en-US"/>
              </w:rPr>
              <w:t>Оцінка в ECTS</w:t>
            </w:r>
          </w:p>
        </w:tc>
        <w:tc>
          <w:tcPr>
            <w:tcW w:w="6237" w:type="dxa"/>
            <w:tcBorders>
              <w:bottom w:val="single" w:sz="4" w:space="0" w:color="auto"/>
            </w:tcBorders>
            <w:vAlign w:val="center"/>
          </w:tcPr>
          <w:p w:rsidR="00EA3206" w:rsidRPr="00F13FA0" w:rsidRDefault="00EA3206" w:rsidP="00906C39">
            <w:pPr>
              <w:pStyle w:val="11"/>
              <w:spacing w:line="240" w:lineRule="auto"/>
              <w:jc w:val="center"/>
              <w:rPr>
                <w:sz w:val="24"/>
                <w:szCs w:val="24"/>
                <w:lang w:eastAsia="en-US"/>
              </w:rPr>
            </w:pPr>
            <w:r w:rsidRPr="00F13FA0">
              <w:rPr>
                <w:sz w:val="24"/>
                <w:szCs w:val="24"/>
                <w:lang w:eastAsia="en-US"/>
              </w:rPr>
              <w:t>Оцінка за національною шкалою</w:t>
            </w:r>
          </w:p>
        </w:tc>
      </w:tr>
      <w:tr w:rsidR="00F13FA0" w:rsidRPr="00F13FA0" w:rsidTr="00D000E7">
        <w:trPr>
          <w:cantSplit/>
          <w:trHeight w:val="556"/>
        </w:trPr>
        <w:tc>
          <w:tcPr>
            <w:tcW w:w="0" w:type="auto"/>
            <w:vMerge/>
            <w:vAlign w:val="center"/>
          </w:tcPr>
          <w:p w:rsidR="00EA3206" w:rsidRPr="00F13FA0" w:rsidRDefault="00EA3206" w:rsidP="00906C39">
            <w:pPr>
              <w:spacing w:after="0" w:line="240" w:lineRule="auto"/>
              <w:rPr>
                <w:rFonts w:ascii="Times New Roman" w:hAnsi="Times New Roman"/>
                <w:sz w:val="24"/>
                <w:szCs w:val="24"/>
                <w:lang w:val="uk-UA"/>
              </w:rPr>
            </w:pPr>
          </w:p>
        </w:tc>
        <w:tc>
          <w:tcPr>
            <w:tcW w:w="0" w:type="auto"/>
            <w:vMerge/>
            <w:vAlign w:val="center"/>
          </w:tcPr>
          <w:p w:rsidR="00EA3206" w:rsidRPr="00F13FA0" w:rsidRDefault="00EA3206" w:rsidP="00906C39">
            <w:pPr>
              <w:spacing w:after="0" w:line="240" w:lineRule="auto"/>
              <w:rPr>
                <w:rFonts w:ascii="Times New Roman" w:hAnsi="Times New Roman"/>
                <w:sz w:val="24"/>
                <w:szCs w:val="24"/>
                <w:lang w:val="uk-UA"/>
              </w:rPr>
            </w:pPr>
          </w:p>
        </w:tc>
        <w:tc>
          <w:tcPr>
            <w:tcW w:w="6237" w:type="dxa"/>
            <w:tcBorders>
              <w:top w:val="single" w:sz="4" w:space="0" w:color="auto"/>
            </w:tcBorders>
            <w:vAlign w:val="center"/>
          </w:tcPr>
          <w:p w:rsidR="00EA3206" w:rsidRPr="00F13FA0" w:rsidRDefault="002D6CBB" w:rsidP="00D000E7">
            <w:pPr>
              <w:pStyle w:val="11"/>
              <w:spacing w:line="240" w:lineRule="auto"/>
              <w:ind w:hanging="12"/>
              <w:jc w:val="center"/>
              <w:rPr>
                <w:sz w:val="24"/>
                <w:szCs w:val="24"/>
                <w:lang w:eastAsia="en-US"/>
              </w:rPr>
            </w:pPr>
            <w:r w:rsidRPr="00F13FA0">
              <w:rPr>
                <w:sz w:val="24"/>
                <w:szCs w:val="24"/>
                <w:lang w:eastAsia="en-US"/>
              </w:rPr>
              <w:t xml:space="preserve">Диференційований </w:t>
            </w:r>
            <w:r w:rsidR="00EA3206" w:rsidRPr="00F13FA0">
              <w:rPr>
                <w:sz w:val="24"/>
                <w:szCs w:val="24"/>
                <w:lang w:eastAsia="en-US"/>
              </w:rPr>
              <w:t>залік</w:t>
            </w:r>
          </w:p>
        </w:tc>
      </w:tr>
      <w:tr w:rsidR="00F13FA0" w:rsidRPr="00F13FA0" w:rsidTr="00D12F9B">
        <w:trPr>
          <w:cantSplit/>
        </w:trPr>
        <w:tc>
          <w:tcPr>
            <w:tcW w:w="2127" w:type="dxa"/>
          </w:tcPr>
          <w:p w:rsidR="00EA3206" w:rsidRPr="00F13FA0" w:rsidRDefault="00EA3206" w:rsidP="00906C39">
            <w:pPr>
              <w:pStyle w:val="11"/>
              <w:spacing w:line="240" w:lineRule="auto"/>
              <w:ind w:hanging="6"/>
              <w:jc w:val="center"/>
              <w:rPr>
                <w:sz w:val="24"/>
                <w:szCs w:val="24"/>
                <w:lang w:eastAsia="en-US"/>
              </w:rPr>
            </w:pPr>
            <w:r w:rsidRPr="00F13FA0">
              <w:rPr>
                <w:sz w:val="24"/>
                <w:szCs w:val="24"/>
                <w:lang w:eastAsia="en-US"/>
              </w:rPr>
              <w:t>90-100</w:t>
            </w:r>
          </w:p>
        </w:tc>
        <w:tc>
          <w:tcPr>
            <w:tcW w:w="1275" w:type="dxa"/>
          </w:tcPr>
          <w:p w:rsidR="00EA3206" w:rsidRPr="00F13FA0" w:rsidRDefault="00EA3206" w:rsidP="00906C39">
            <w:pPr>
              <w:pStyle w:val="11"/>
              <w:spacing w:line="240" w:lineRule="auto"/>
              <w:ind w:hanging="6"/>
              <w:jc w:val="center"/>
              <w:rPr>
                <w:sz w:val="24"/>
                <w:szCs w:val="24"/>
                <w:lang w:eastAsia="en-US"/>
              </w:rPr>
            </w:pPr>
            <w:r w:rsidRPr="00F13FA0">
              <w:rPr>
                <w:b/>
                <w:sz w:val="24"/>
                <w:szCs w:val="24"/>
                <w:lang w:eastAsia="en-US"/>
              </w:rPr>
              <w:t>А</w:t>
            </w:r>
          </w:p>
        </w:tc>
        <w:tc>
          <w:tcPr>
            <w:tcW w:w="6237" w:type="dxa"/>
            <w:vAlign w:val="center"/>
          </w:tcPr>
          <w:p w:rsidR="00EA3206" w:rsidRPr="00F13FA0" w:rsidRDefault="00EA3206" w:rsidP="00906C39">
            <w:pPr>
              <w:spacing w:after="0" w:line="240" w:lineRule="auto"/>
              <w:jc w:val="center"/>
              <w:rPr>
                <w:rFonts w:ascii="Times New Roman" w:hAnsi="Times New Roman"/>
                <w:sz w:val="24"/>
                <w:szCs w:val="24"/>
                <w:lang w:val="uk-UA"/>
              </w:rPr>
            </w:pPr>
            <w:r w:rsidRPr="00F13FA0">
              <w:rPr>
                <w:rFonts w:ascii="Times New Roman" w:hAnsi="Times New Roman"/>
                <w:sz w:val="24"/>
                <w:szCs w:val="24"/>
                <w:lang w:val="uk-UA"/>
              </w:rPr>
              <w:t>Відмінно</w:t>
            </w:r>
          </w:p>
        </w:tc>
      </w:tr>
      <w:tr w:rsidR="00F13FA0" w:rsidRPr="00F13FA0" w:rsidTr="00D12F9B">
        <w:trPr>
          <w:cantSplit/>
        </w:trPr>
        <w:tc>
          <w:tcPr>
            <w:tcW w:w="2127" w:type="dxa"/>
          </w:tcPr>
          <w:p w:rsidR="00EA3206" w:rsidRPr="00F13FA0" w:rsidRDefault="00EA3206" w:rsidP="00906C39">
            <w:pPr>
              <w:pStyle w:val="11"/>
              <w:spacing w:line="240" w:lineRule="auto"/>
              <w:ind w:hanging="6"/>
              <w:jc w:val="center"/>
              <w:rPr>
                <w:sz w:val="24"/>
                <w:szCs w:val="24"/>
                <w:lang w:eastAsia="en-US"/>
              </w:rPr>
            </w:pPr>
            <w:r w:rsidRPr="00F13FA0">
              <w:rPr>
                <w:sz w:val="24"/>
                <w:szCs w:val="24"/>
                <w:lang w:eastAsia="en-US"/>
              </w:rPr>
              <w:t>82-89</w:t>
            </w:r>
          </w:p>
        </w:tc>
        <w:tc>
          <w:tcPr>
            <w:tcW w:w="1275" w:type="dxa"/>
          </w:tcPr>
          <w:p w:rsidR="00EA3206" w:rsidRPr="00F13FA0" w:rsidRDefault="00EA3206" w:rsidP="00906C39">
            <w:pPr>
              <w:pStyle w:val="11"/>
              <w:spacing w:line="240" w:lineRule="auto"/>
              <w:ind w:hanging="6"/>
              <w:jc w:val="center"/>
              <w:rPr>
                <w:sz w:val="24"/>
                <w:szCs w:val="24"/>
                <w:lang w:eastAsia="en-US"/>
              </w:rPr>
            </w:pPr>
            <w:r w:rsidRPr="00F13FA0">
              <w:rPr>
                <w:b/>
                <w:sz w:val="24"/>
                <w:szCs w:val="24"/>
                <w:lang w:eastAsia="en-US"/>
              </w:rPr>
              <w:t>B</w:t>
            </w:r>
          </w:p>
        </w:tc>
        <w:tc>
          <w:tcPr>
            <w:tcW w:w="6237" w:type="dxa"/>
            <w:vMerge w:val="restart"/>
            <w:vAlign w:val="center"/>
          </w:tcPr>
          <w:p w:rsidR="00EA3206" w:rsidRPr="00F13FA0" w:rsidRDefault="00EA3206" w:rsidP="00906C39">
            <w:pPr>
              <w:spacing w:after="0" w:line="240" w:lineRule="auto"/>
              <w:jc w:val="center"/>
              <w:rPr>
                <w:rFonts w:ascii="Times New Roman" w:hAnsi="Times New Roman"/>
                <w:sz w:val="24"/>
                <w:szCs w:val="24"/>
                <w:lang w:val="uk-UA"/>
              </w:rPr>
            </w:pPr>
            <w:r w:rsidRPr="00F13FA0">
              <w:rPr>
                <w:rFonts w:ascii="Times New Roman" w:hAnsi="Times New Roman"/>
                <w:sz w:val="24"/>
                <w:szCs w:val="24"/>
                <w:lang w:val="uk-UA"/>
              </w:rPr>
              <w:t>Добре</w:t>
            </w:r>
          </w:p>
        </w:tc>
      </w:tr>
      <w:tr w:rsidR="00F13FA0" w:rsidRPr="00F13FA0" w:rsidTr="00D12F9B">
        <w:trPr>
          <w:cantSplit/>
        </w:trPr>
        <w:tc>
          <w:tcPr>
            <w:tcW w:w="2127" w:type="dxa"/>
          </w:tcPr>
          <w:p w:rsidR="00EA3206" w:rsidRPr="00F13FA0" w:rsidRDefault="00EA3206" w:rsidP="00906C39">
            <w:pPr>
              <w:pStyle w:val="11"/>
              <w:spacing w:line="240" w:lineRule="auto"/>
              <w:ind w:hanging="6"/>
              <w:jc w:val="center"/>
              <w:rPr>
                <w:sz w:val="24"/>
                <w:szCs w:val="24"/>
                <w:lang w:eastAsia="en-US"/>
              </w:rPr>
            </w:pPr>
            <w:r w:rsidRPr="00F13FA0">
              <w:rPr>
                <w:sz w:val="24"/>
                <w:szCs w:val="24"/>
                <w:lang w:eastAsia="en-US"/>
              </w:rPr>
              <w:t>75-81</w:t>
            </w:r>
          </w:p>
        </w:tc>
        <w:tc>
          <w:tcPr>
            <w:tcW w:w="1275" w:type="dxa"/>
          </w:tcPr>
          <w:p w:rsidR="00EA3206" w:rsidRPr="00F13FA0" w:rsidRDefault="00EA3206" w:rsidP="00906C39">
            <w:pPr>
              <w:pStyle w:val="11"/>
              <w:spacing w:line="240" w:lineRule="auto"/>
              <w:ind w:hanging="6"/>
              <w:jc w:val="center"/>
              <w:rPr>
                <w:sz w:val="24"/>
                <w:szCs w:val="24"/>
                <w:lang w:eastAsia="en-US"/>
              </w:rPr>
            </w:pPr>
            <w:r w:rsidRPr="00F13FA0">
              <w:rPr>
                <w:b/>
                <w:sz w:val="24"/>
                <w:szCs w:val="24"/>
                <w:lang w:eastAsia="en-US"/>
              </w:rPr>
              <w:t>C</w:t>
            </w:r>
          </w:p>
        </w:tc>
        <w:tc>
          <w:tcPr>
            <w:tcW w:w="6237" w:type="dxa"/>
            <w:vMerge/>
            <w:vAlign w:val="center"/>
          </w:tcPr>
          <w:p w:rsidR="00EA3206" w:rsidRPr="00F13FA0" w:rsidRDefault="00EA3206" w:rsidP="00906C39">
            <w:pPr>
              <w:spacing w:after="0" w:line="240" w:lineRule="auto"/>
              <w:rPr>
                <w:rFonts w:ascii="Times New Roman" w:hAnsi="Times New Roman"/>
                <w:sz w:val="24"/>
                <w:szCs w:val="24"/>
                <w:lang w:val="uk-UA"/>
              </w:rPr>
            </w:pPr>
          </w:p>
        </w:tc>
      </w:tr>
      <w:tr w:rsidR="00F13FA0" w:rsidRPr="00F13FA0" w:rsidTr="00D12F9B">
        <w:trPr>
          <w:cantSplit/>
        </w:trPr>
        <w:tc>
          <w:tcPr>
            <w:tcW w:w="2127" w:type="dxa"/>
          </w:tcPr>
          <w:p w:rsidR="00EA3206" w:rsidRPr="00F13FA0" w:rsidRDefault="00EA3206" w:rsidP="00906C39">
            <w:pPr>
              <w:pStyle w:val="11"/>
              <w:spacing w:line="240" w:lineRule="auto"/>
              <w:ind w:hanging="6"/>
              <w:jc w:val="center"/>
              <w:rPr>
                <w:sz w:val="24"/>
                <w:szCs w:val="24"/>
                <w:lang w:eastAsia="en-US"/>
              </w:rPr>
            </w:pPr>
            <w:r w:rsidRPr="00F13FA0">
              <w:rPr>
                <w:sz w:val="24"/>
                <w:szCs w:val="24"/>
                <w:lang w:eastAsia="en-US"/>
              </w:rPr>
              <w:t>66-74</w:t>
            </w:r>
          </w:p>
        </w:tc>
        <w:tc>
          <w:tcPr>
            <w:tcW w:w="1275" w:type="dxa"/>
          </w:tcPr>
          <w:p w:rsidR="00EA3206" w:rsidRPr="00F13FA0" w:rsidRDefault="00EA3206" w:rsidP="00906C39">
            <w:pPr>
              <w:pStyle w:val="11"/>
              <w:spacing w:line="240" w:lineRule="auto"/>
              <w:ind w:hanging="6"/>
              <w:jc w:val="center"/>
              <w:rPr>
                <w:sz w:val="24"/>
                <w:szCs w:val="24"/>
                <w:lang w:eastAsia="en-US"/>
              </w:rPr>
            </w:pPr>
            <w:r w:rsidRPr="00F13FA0">
              <w:rPr>
                <w:b/>
                <w:sz w:val="24"/>
                <w:szCs w:val="24"/>
                <w:lang w:eastAsia="en-US"/>
              </w:rPr>
              <w:t>D</w:t>
            </w:r>
          </w:p>
        </w:tc>
        <w:tc>
          <w:tcPr>
            <w:tcW w:w="6237" w:type="dxa"/>
            <w:vMerge w:val="restart"/>
            <w:vAlign w:val="center"/>
          </w:tcPr>
          <w:p w:rsidR="00EA3206" w:rsidRPr="00F13FA0" w:rsidRDefault="00EA3206" w:rsidP="00906C39">
            <w:pPr>
              <w:spacing w:after="0" w:line="240" w:lineRule="auto"/>
              <w:jc w:val="center"/>
              <w:rPr>
                <w:rFonts w:ascii="Times New Roman" w:hAnsi="Times New Roman"/>
                <w:sz w:val="24"/>
                <w:szCs w:val="24"/>
                <w:lang w:val="uk-UA"/>
              </w:rPr>
            </w:pPr>
            <w:r w:rsidRPr="00F13FA0">
              <w:rPr>
                <w:rFonts w:ascii="Times New Roman" w:hAnsi="Times New Roman"/>
                <w:sz w:val="24"/>
                <w:szCs w:val="24"/>
                <w:lang w:val="uk-UA"/>
              </w:rPr>
              <w:t>Задовільно</w:t>
            </w:r>
          </w:p>
        </w:tc>
      </w:tr>
      <w:tr w:rsidR="00F13FA0" w:rsidRPr="00F13FA0" w:rsidTr="00D12F9B">
        <w:trPr>
          <w:cantSplit/>
        </w:trPr>
        <w:tc>
          <w:tcPr>
            <w:tcW w:w="2127" w:type="dxa"/>
          </w:tcPr>
          <w:p w:rsidR="00EA3206" w:rsidRPr="00F13FA0" w:rsidRDefault="00EA3206" w:rsidP="00906C39">
            <w:pPr>
              <w:pStyle w:val="11"/>
              <w:spacing w:line="240" w:lineRule="auto"/>
              <w:ind w:hanging="6"/>
              <w:jc w:val="center"/>
              <w:rPr>
                <w:sz w:val="24"/>
                <w:szCs w:val="24"/>
                <w:lang w:eastAsia="en-US"/>
              </w:rPr>
            </w:pPr>
            <w:r w:rsidRPr="00F13FA0">
              <w:rPr>
                <w:sz w:val="24"/>
                <w:szCs w:val="24"/>
                <w:lang w:eastAsia="en-US"/>
              </w:rPr>
              <w:t>60-65</w:t>
            </w:r>
          </w:p>
        </w:tc>
        <w:tc>
          <w:tcPr>
            <w:tcW w:w="1275" w:type="dxa"/>
          </w:tcPr>
          <w:p w:rsidR="00EA3206" w:rsidRPr="00F13FA0" w:rsidRDefault="00EA3206" w:rsidP="00906C39">
            <w:pPr>
              <w:pStyle w:val="11"/>
              <w:spacing w:line="240" w:lineRule="auto"/>
              <w:ind w:hanging="6"/>
              <w:jc w:val="center"/>
              <w:rPr>
                <w:sz w:val="24"/>
                <w:szCs w:val="24"/>
                <w:lang w:eastAsia="en-US"/>
              </w:rPr>
            </w:pPr>
            <w:r w:rsidRPr="00F13FA0">
              <w:rPr>
                <w:b/>
                <w:sz w:val="24"/>
                <w:szCs w:val="24"/>
                <w:lang w:eastAsia="en-US"/>
              </w:rPr>
              <w:t>E</w:t>
            </w:r>
          </w:p>
        </w:tc>
        <w:tc>
          <w:tcPr>
            <w:tcW w:w="6237" w:type="dxa"/>
            <w:vMerge/>
            <w:vAlign w:val="center"/>
          </w:tcPr>
          <w:p w:rsidR="00EA3206" w:rsidRPr="00F13FA0" w:rsidRDefault="00EA3206" w:rsidP="00906C39">
            <w:pPr>
              <w:spacing w:after="0" w:line="240" w:lineRule="auto"/>
              <w:rPr>
                <w:rFonts w:ascii="Times New Roman" w:hAnsi="Times New Roman"/>
                <w:sz w:val="24"/>
                <w:szCs w:val="24"/>
                <w:lang w:val="uk-UA"/>
              </w:rPr>
            </w:pPr>
          </w:p>
        </w:tc>
      </w:tr>
      <w:tr w:rsidR="00F13FA0" w:rsidRPr="00F13FA0" w:rsidTr="00D12F9B">
        <w:tc>
          <w:tcPr>
            <w:tcW w:w="2127" w:type="dxa"/>
          </w:tcPr>
          <w:p w:rsidR="00EA3206" w:rsidRPr="00F13FA0" w:rsidRDefault="00EA3206" w:rsidP="00906C39">
            <w:pPr>
              <w:pStyle w:val="11"/>
              <w:spacing w:line="240" w:lineRule="auto"/>
              <w:ind w:hanging="6"/>
              <w:jc w:val="center"/>
              <w:rPr>
                <w:sz w:val="24"/>
                <w:szCs w:val="24"/>
                <w:lang w:eastAsia="en-US"/>
              </w:rPr>
            </w:pPr>
            <w:r w:rsidRPr="00F13FA0">
              <w:rPr>
                <w:sz w:val="24"/>
                <w:szCs w:val="24"/>
                <w:lang w:eastAsia="en-US"/>
              </w:rPr>
              <w:t>1-59</w:t>
            </w:r>
          </w:p>
        </w:tc>
        <w:tc>
          <w:tcPr>
            <w:tcW w:w="1275" w:type="dxa"/>
          </w:tcPr>
          <w:p w:rsidR="00EA3206" w:rsidRPr="00F13FA0" w:rsidRDefault="00EA3206" w:rsidP="00906C39">
            <w:pPr>
              <w:pStyle w:val="11"/>
              <w:spacing w:line="240" w:lineRule="auto"/>
              <w:ind w:hanging="6"/>
              <w:jc w:val="center"/>
              <w:rPr>
                <w:b/>
                <w:sz w:val="24"/>
                <w:szCs w:val="24"/>
                <w:lang w:eastAsia="en-US"/>
              </w:rPr>
            </w:pPr>
            <w:r w:rsidRPr="00F13FA0">
              <w:rPr>
                <w:b/>
                <w:sz w:val="24"/>
                <w:szCs w:val="24"/>
                <w:lang w:eastAsia="en-US"/>
              </w:rPr>
              <w:t>FX</w:t>
            </w:r>
          </w:p>
        </w:tc>
        <w:tc>
          <w:tcPr>
            <w:tcW w:w="6237" w:type="dxa"/>
          </w:tcPr>
          <w:p w:rsidR="00EA3206" w:rsidRPr="00F13FA0" w:rsidRDefault="00EA3206" w:rsidP="00906C39">
            <w:pPr>
              <w:pStyle w:val="11"/>
              <w:spacing w:line="240" w:lineRule="auto"/>
              <w:jc w:val="center"/>
              <w:rPr>
                <w:sz w:val="24"/>
                <w:szCs w:val="24"/>
                <w:lang w:eastAsia="en-US"/>
              </w:rPr>
            </w:pPr>
            <w:proofErr w:type="spellStart"/>
            <w:r w:rsidRPr="00F13FA0">
              <w:rPr>
                <w:sz w:val="24"/>
                <w:szCs w:val="24"/>
                <w:lang w:eastAsia="en-US"/>
              </w:rPr>
              <w:t>Незараховано</w:t>
            </w:r>
            <w:proofErr w:type="spellEnd"/>
            <w:r w:rsidRPr="00F13FA0">
              <w:rPr>
                <w:sz w:val="24"/>
                <w:szCs w:val="24"/>
                <w:lang w:eastAsia="en-US"/>
              </w:rPr>
              <w:t xml:space="preserve"> – з можливістю повторного складання</w:t>
            </w:r>
          </w:p>
        </w:tc>
      </w:tr>
    </w:tbl>
    <w:p w:rsidR="00EA3206" w:rsidRPr="00F13FA0" w:rsidRDefault="00EA3206" w:rsidP="00906C39">
      <w:pPr>
        <w:pStyle w:val="11"/>
        <w:spacing w:line="240" w:lineRule="auto"/>
        <w:ind w:left="0" w:firstLine="0"/>
        <w:jc w:val="center"/>
        <w:rPr>
          <w:b/>
          <w:sz w:val="28"/>
          <w:szCs w:val="28"/>
          <w:lang w:val="ru-RU"/>
        </w:rPr>
      </w:pPr>
    </w:p>
    <w:p w:rsidR="00F94597" w:rsidRPr="00F13FA0" w:rsidRDefault="002D6CBB" w:rsidP="00F94597">
      <w:pPr>
        <w:pStyle w:val="11"/>
        <w:numPr>
          <w:ilvl w:val="0"/>
          <w:numId w:val="32"/>
        </w:numPr>
        <w:jc w:val="center"/>
        <w:rPr>
          <w:b/>
          <w:sz w:val="28"/>
          <w:szCs w:val="28"/>
        </w:rPr>
      </w:pPr>
      <w:r w:rsidRPr="00F13FA0">
        <w:rPr>
          <w:b/>
          <w:sz w:val="28"/>
          <w:szCs w:val="28"/>
        </w:rPr>
        <w:t xml:space="preserve"> </w:t>
      </w:r>
      <w:r w:rsidR="00F94597" w:rsidRPr="00F13FA0">
        <w:rPr>
          <w:b/>
          <w:sz w:val="28"/>
          <w:szCs w:val="28"/>
        </w:rPr>
        <w:t>Інструменти, обладнання та програмне забезпечення, використання яких передбачає навчальна дисципліна</w:t>
      </w:r>
    </w:p>
    <w:p w:rsidR="00F94597" w:rsidRPr="00F13FA0" w:rsidRDefault="00F94597" w:rsidP="00F94597">
      <w:pPr>
        <w:pStyle w:val="11"/>
        <w:ind w:firstLine="0"/>
        <w:jc w:val="center"/>
        <w:rPr>
          <w:b/>
          <w:bCs/>
          <w:sz w:val="28"/>
          <w:szCs w:val="28"/>
        </w:rPr>
      </w:pPr>
    </w:p>
    <w:p w:rsidR="00F94597" w:rsidRPr="00F13FA0" w:rsidRDefault="00F94597" w:rsidP="00F94597">
      <w:pPr>
        <w:pStyle w:val="11"/>
        <w:ind w:firstLine="527"/>
        <w:rPr>
          <w:sz w:val="28"/>
          <w:szCs w:val="28"/>
        </w:rPr>
      </w:pPr>
      <w:r w:rsidRPr="00F13FA0">
        <w:rPr>
          <w:sz w:val="28"/>
          <w:szCs w:val="28"/>
        </w:rPr>
        <w:t xml:space="preserve">Лекційний матеріал подається у традиційному вигляді. Під час лекцій аналізуються проблемні ситуації, організовується зворотний зв'язок з аудиторією шляхом формулювання запитань і стислих відповідей з обох </w:t>
      </w:r>
      <w:r w:rsidRPr="00F13FA0">
        <w:rPr>
          <w:sz w:val="28"/>
          <w:szCs w:val="28"/>
        </w:rPr>
        <w:lastRenderedPageBreak/>
        <w:t>сторін. Під час семінарських занять розглядаються теоретичні положення відповідно до тематичного плану занять та на основі чинного законодавства вирішуються практичні ситуації, заслуховується реферування. При викладенні навчальної дисципліни використовуються практичні методи: пояснювально-ілюстративний, проблемний, індуктивний, аналізу, синтезу, виокремлення головного; методи стимулювання і мотивації навчально-пізнавальної діяльності: навчальна дискусія, створення цікавих ситуацій; форми організації навчання: лекція, практичне заняття, самостійна робота.</w:t>
      </w:r>
    </w:p>
    <w:p w:rsidR="00F94597" w:rsidRPr="00F13FA0" w:rsidRDefault="00F94597" w:rsidP="00F94597">
      <w:pPr>
        <w:pStyle w:val="11"/>
        <w:ind w:firstLine="527"/>
        <w:rPr>
          <w:bCs/>
          <w:sz w:val="28"/>
          <w:szCs w:val="28"/>
        </w:rPr>
      </w:pPr>
      <w:r w:rsidRPr="00F13FA0">
        <w:rPr>
          <w:sz w:val="28"/>
          <w:szCs w:val="28"/>
        </w:rPr>
        <w:t xml:space="preserve">Застосовуються: </w:t>
      </w:r>
      <w:r w:rsidRPr="00F13FA0">
        <w:rPr>
          <w:bCs/>
          <w:sz w:val="28"/>
          <w:szCs w:val="28"/>
        </w:rPr>
        <w:t>докладне розв’язання проблемних ситуацій та вирішення практичних задач; варіанти задач і тестів.</w:t>
      </w:r>
    </w:p>
    <w:p w:rsidR="00F94597" w:rsidRPr="00F13FA0" w:rsidRDefault="00F94597" w:rsidP="00F94597">
      <w:pPr>
        <w:pStyle w:val="11"/>
        <w:spacing w:line="240" w:lineRule="auto"/>
        <w:rPr>
          <w:b/>
          <w:sz w:val="28"/>
          <w:szCs w:val="28"/>
        </w:rPr>
      </w:pPr>
    </w:p>
    <w:p w:rsidR="00EA3206" w:rsidRPr="00F13FA0" w:rsidRDefault="00EA3206" w:rsidP="003C500D">
      <w:pPr>
        <w:pStyle w:val="11"/>
        <w:spacing w:line="240" w:lineRule="auto"/>
        <w:ind w:left="0" w:firstLine="0"/>
        <w:jc w:val="center"/>
        <w:rPr>
          <w:b/>
          <w:sz w:val="28"/>
          <w:szCs w:val="28"/>
        </w:rPr>
      </w:pPr>
      <w:r w:rsidRPr="00F13FA0">
        <w:rPr>
          <w:b/>
          <w:sz w:val="28"/>
          <w:szCs w:val="28"/>
        </w:rPr>
        <w:t>1</w:t>
      </w:r>
      <w:r w:rsidR="00F94597" w:rsidRPr="00F13FA0">
        <w:rPr>
          <w:b/>
          <w:sz w:val="28"/>
          <w:szCs w:val="28"/>
        </w:rPr>
        <w:t>4</w:t>
      </w:r>
      <w:r w:rsidRPr="00F13FA0">
        <w:rPr>
          <w:b/>
          <w:sz w:val="28"/>
          <w:szCs w:val="28"/>
        </w:rPr>
        <w:t>. Методичне забезпечення</w:t>
      </w:r>
    </w:p>
    <w:p w:rsidR="00EA3206" w:rsidRPr="00F13FA0" w:rsidRDefault="00EA3206" w:rsidP="0056235E">
      <w:pPr>
        <w:widowControl w:val="0"/>
        <w:numPr>
          <w:ilvl w:val="0"/>
          <w:numId w:val="14"/>
        </w:numPr>
        <w:tabs>
          <w:tab w:val="clear" w:pos="435"/>
          <w:tab w:val="num" w:pos="360"/>
          <w:tab w:val="num" w:pos="993"/>
        </w:tabs>
        <w:autoSpaceDE w:val="0"/>
        <w:autoSpaceDN w:val="0"/>
        <w:adjustRightInd w:val="0"/>
        <w:spacing w:after="0" w:line="240" w:lineRule="auto"/>
        <w:ind w:left="0" w:firstLine="567"/>
        <w:jc w:val="both"/>
        <w:rPr>
          <w:rFonts w:ascii="Times New Roman" w:hAnsi="Times New Roman"/>
          <w:sz w:val="28"/>
          <w:szCs w:val="28"/>
          <w:lang w:val="uk-UA"/>
        </w:rPr>
      </w:pPr>
      <w:r w:rsidRPr="00F13FA0">
        <w:rPr>
          <w:rFonts w:ascii="Times New Roman" w:hAnsi="Times New Roman"/>
          <w:sz w:val="28"/>
          <w:szCs w:val="28"/>
          <w:lang w:val="uk-UA"/>
        </w:rPr>
        <w:t xml:space="preserve">Робоча </w:t>
      </w:r>
      <w:r w:rsidR="0040247D" w:rsidRPr="00F13FA0">
        <w:rPr>
          <w:rFonts w:ascii="Times New Roman" w:hAnsi="Times New Roman"/>
          <w:sz w:val="28"/>
          <w:szCs w:val="28"/>
          <w:lang w:val="uk-UA"/>
        </w:rPr>
        <w:t xml:space="preserve">навчальна </w:t>
      </w:r>
      <w:r w:rsidRPr="00F13FA0">
        <w:rPr>
          <w:rFonts w:ascii="Times New Roman" w:hAnsi="Times New Roman"/>
          <w:sz w:val="28"/>
          <w:szCs w:val="28"/>
          <w:lang w:val="uk-UA"/>
        </w:rPr>
        <w:t>програма з навчальної дисципліни «Податкове право» для ЗВО спеціальності 262 «Правоохоронна діяльність», ОПП «Правоохоронна діяльність»</w:t>
      </w:r>
      <w:r w:rsidR="0056235E" w:rsidRPr="00F13FA0">
        <w:rPr>
          <w:rFonts w:ascii="Times New Roman" w:hAnsi="Times New Roman"/>
          <w:sz w:val="28"/>
          <w:szCs w:val="28"/>
          <w:lang w:val="uk-UA"/>
        </w:rPr>
        <w:t>, навчальний план</w:t>
      </w:r>
      <w:r w:rsidRPr="00F13FA0">
        <w:rPr>
          <w:rFonts w:ascii="Times New Roman" w:hAnsi="Times New Roman"/>
          <w:sz w:val="28"/>
          <w:szCs w:val="28"/>
          <w:lang w:val="uk-UA"/>
        </w:rPr>
        <w:t>.</w:t>
      </w:r>
    </w:p>
    <w:p w:rsidR="00EA3206" w:rsidRPr="00F13FA0" w:rsidRDefault="00EA3206" w:rsidP="0056235E">
      <w:pPr>
        <w:widowControl w:val="0"/>
        <w:numPr>
          <w:ilvl w:val="0"/>
          <w:numId w:val="14"/>
        </w:numPr>
        <w:tabs>
          <w:tab w:val="clear" w:pos="435"/>
          <w:tab w:val="num" w:pos="360"/>
          <w:tab w:val="num" w:pos="993"/>
        </w:tabs>
        <w:autoSpaceDE w:val="0"/>
        <w:autoSpaceDN w:val="0"/>
        <w:adjustRightInd w:val="0"/>
        <w:spacing w:after="0" w:line="240" w:lineRule="auto"/>
        <w:ind w:left="0" w:firstLine="567"/>
        <w:jc w:val="both"/>
        <w:rPr>
          <w:rFonts w:ascii="Times New Roman" w:hAnsi="Times New Roman"/>
          <w:sz w:val="28"/>
          <w:szCs w:val="28"/>
          <w:lang w:val="uk-UA"/>
        </w:rPr>
      </w:pPr>
      <w:r w:rsidRPr="00F13FA0">
        <w:rPr>
          <w:rFonts w:ascii="Times New Roman" w:hAnsi="Times New Roman"/>
          <w:sz w:val="28"/>
          <w:szCs w:val="28"/>
          <w:lang w:val="uk-UA"/>
        </w:rPr>
        <w:t>Плани семінарських занять</w:t>
      </w:r>
      <w:r w:rsidR="00645A51" w:rsidRPr="00F13FA0">
        <w:rPr>
          <w:rFonts w:ascii="Times New Roman" w:hAnsi="Times New Roman"/>
          <w:sz w:val="28"/>
          <w:szCs w:val="28"/>
          <w:lang w:val="uk-UA"/>
        </w:rPr>
        <w:t xml:space="preserve"> з податкового права</w:t>
      </w:r>
      <w:r w:rsidRPr="00F13FA0">
        <w:rPr>
          <w:rFonts w:ascii="Times New Roman" w:hAnsi="Times New Roman"/>
          <w:sz w:val="28"/>
          <w:szCs w:val="28"/>
          <w:lang w:val="uk-UA"/>
        </w:rPr>
        <w:t xml:space="preserve"> для здобувачів вищої освіти спеціальності 262 «Правоохоронна діяльність</w:t>
      </w:r>
      <w:r w:rsidR="00645A51" w:rsidRPr="00F13FA0">
        <w:rPr>
          <w:rFonts w:ascii="Times New Roman" w:hAnsi="Times New Roman"/>
          <w:sz w:val="28"/>
          <w:szCs w:val="28"/>
          <w:lang w:val="uk-UA"/>
        </w:rPr>
        <w:t>»</w:t>
      </w:r>
      <w:r w:rsidRPr="00F13FA0">
        <w:rPr>
          <w:rFonts w:ascii="Times New Roman" w:hAnsi="Times New Roman"/>
          <w:sz w:val="28"/>
          <w:szCs w:val="28"/>
          <w:lang w:val="uk-UA"/>
        </w:rPr>
        <w:t>.</w:t>
      </w:r>
    </w:p>
    <w:p w:rsidR="00EA3206" w:rsidRPr="00F13FA0" w:rsidRDefault="00EA3206" w:rsidP="0056235E">
      <w:pPr>
        <w:widowControl w:val="0"/>
        <w:numPr>
          <w:ilvl w:val="0"/>
          <w:numId w:val="14"/>
        </w:numPr>
        <w:tabs>
          <w:tab w:val="clear" w:pos="435"/>
          <w:tab w:val="num" w:pos="360"/>
          <w:tab w:val="num" w:pos="993"/>
        </w:tabs>
        <w:autoSpaceDE w:val="0"/>
        <w:autoSpaceDN w:val="0"/>
        <w:adjustRightInd w:val="0"/>
        <w:spacing w:after="0" w:line="240" w:lineRule="auto"/>
        <w:ind w:left="0" w:firstLine="567"/>
        <w:jc w:val="both"/>
        <w:rPr>
          <w:rFonts w:ascii="Times New Roman" w:hAnsi="Times New Roman"/>
          <w:sz w:val="28"/>
          <w:szCs w:val="28"/>
          <w:lang w:val="uk-UA"/>
        </w:rPr>
      </w:pPr>
      <w:r w:rsidRPr="00F13FA0">
        <w:rPr>
          <w:rFonts w:ascii="Times New Roman" w:hAnsi="Times New Roman"/>
          <w:sz w:val="28"/>
          <w:szCs w:val="28"/>
          <w:lang w:val="uk-UA"/>
        </w:rPr>
        <w:t>Податкове право. Методичні вказівки з самостійної роботи для здобувачів вищої освіти спеціальності 262 «Правоохоронна діяльність», Чернігів, 2020.</w:t>
      </w:r>
    </w:p>
    <w:p w:rsidR="00EA3206" w:rsidRPr="00F13FA0" w:rsidRDefault="00EA3206" w:rsidP="0056235E">
      <w:pPr>
        <w:widowControl w:val="0"/>
        <w:numPr>
          <w:ilvl w:val="0"/>
          <w:numId w:val="14"/>
        </w:numPr>
        <w:tabs>
          <w:tab w:val="clear" w:pos="435"/>
          <w:tab w:val="num" w:pos="360"/>
          <w:tab w:val="num" w:pos="993"/>
        </w:tabs>
        <w:autoSpaceDE w:val="0"/>
        <w:autoSpaceDN w:val="0"/>
        <w:adjustRightInd w:val="0"/>
        <w:spacing w:after="0" w:line="240" w:lineRule="auto"/>
        <w:ind w:left="0" w:firstLine="567"/>
        <w:jc w:val="both"/>
        <w:rPr>
          <w:rFonts w:ascii="Times New Roman" w:hAnsi="Times New Roman"/>
          <w:sz w:val="28"/>
          <w:szCs w:val="28"/>
          <w:lang w:val="uk-UA"/>
        </w:rPr>
      </w:pPr>
      <w:r w:rsidRPr="00F13FA0">
        <w:rPr>
          <w:rFonts w:ascii="Times New Roman" w:hAnsi="Times New Roman"/>
          <w:sz w:val="28"/>
          <w:szCs w:val="28"/>
          <w:lang w:val="uk-UA"/>
        </w:rPr>
        <w:t>Тестові та практичні завдання з податкового права.</w:t>
      </w:r>
    </w:p>
    <w:p w:rsidR="00EA3206" w:rsidRPr="00F13FA0" w:rsidRDefault="00EA3206" w:rsidP="0056235E">
      <w:pPr>
        <w:widowControl w:val="0"/>
        <w:numPr>
          <w:ilvl w:val="0"/>
          <w:numId w:val="14"/>
        </w:numPr>
        <w:tabs>
          <w:tab w:val="clear" w:pos="435"/>
          <w:tab w:val="num" w:pos="360"/>
          <w:tab w:val="num" w:pos="993"/>
        </w:tabs>
        <w:autoSpaceDE w:val="0"/>
        <w:autoSpaceDN w:val="0"/>
        <w:adjustRightInd w:val="0"/>
        <w:spacing w:after="0" w:line="240" w:lineRule="auto"/>
        <w:ind w:left="0" w:firstLine="567"/>
        <w:jc w:val="both"/>
        <w:rPr>
          <w:rFonts w:ascii="Times New Roman" w:hAnsi="Times New Roman"/>
          <w:sz w:val="28"/>
          <w:szCs w:val="28"/>
          <w:lang w:val="uk-UA"/>
        </w:rPr>
      </w:pPr>
      <w:r w:rsidRPr="00F13FA0">
        <w:rPr>
          <w:rFonts w:ascii="Times New Roman" w:hAnsi="Times New Roman"/>
          <w:sz w:val="28"/>
          <w:szCs w:val="28"/>
          <w:lang w:val="uk-UA"/>
        </w:rPr>
        <w:t>Модульні контрольні роботи для перевірки рівня засвоєння здобувачами вищої освіти навчального матеріалу.</w:t>
      </w:r>
    </w:p>
    <w:p w:rsidR="00EA3206" w:rsidRPr="00F13FA0" w:rsidRDefault="00EA3206" w:rsidP="0056235E">
      <w:pPr>
        <w:widowControl w:val="0"/>
        <w:numPr>
          <w:ilvl w:val="0"/>
          <w:numId w:val="14"/>
        </w:numPr>
        <w:tabs>
          <w:tab w:val="clear" w:pos="435"/>
          <w:tab w:val="num" w:pos="360"/>
          <w:tab w:val="num" w:pos="993"/>
        </w:tabs>
        <w:autoSpaceDE w:val="0"/>
        <w:autoSpaceDN w:val="0"/>
        <w:adjustRightInd w:val="0"/>
        <w:spacing w:after="0" w:line="240" w:lineRule="auto"/>
        <w:ind w:left="0" w:firstLine="567"/>
        <w:jc w:val="both"/>
        <w:rPr>
          <w:rFonts w:ascii="Times New Roman" w:hAnsi="Times New Roman"/>
          <w:sz w:val="28"/>
          <w:szCs w:val="28"/>
          <w:lang w:val="uk-UA"/>
        </w:rPr>
      </w:pPr>
      <w:r w:rsidRPr="00F13FA0">
        <w:rPr>
          <w:rFonts w:ascii="Times New Roman" w:hAnsi="Times New Roman"/>
          <w:sz w:val="28"/>
          <w:szCs w:val="28"/>
          <w:lang w:val="uk-UA"/>
        </w:rPr>
        <w:t>Навчальні посібники з податкового права.</w:t>
      </w:r>
    </w:p>
    <w:p w:rsidR="0040247D" w:rsidRPr="00F13FA0" w:rsidRDefault="0040247D" w:rsidP="0040247D">
      <w:pPr>
        <w:widowControl w:val="0"/>
        <w:numPr>
          <w:ilvl w:val="0"/>
          <w:numId w:val="14"/>
        </w:numPr>
        <w:tabs>
          <w:tab w:val="clear" w:pos="435"/>
          <w:tab w:val="num" w:pos="360"/>
          <w:tab w:val="num" w:pos="993"/>
        </w:tabs>
        <w:autoSpaceDE w:val="0"/>
        <w:autoSpaceDN w:val="0"/>
        <w:adjustRightInd w:val="0"/>
        <w:spacing w:after="0" w:line="240" w:lineRule="auto"/>
        <w:ind w:left="0" w:firstLine="567"/>
        <w:jc w:val="both"/>
        <w:rPr>
          <w:rFonts w:ascii="Times New Roman" w:hAnsi="Times New Roman"/>
          <w:sz w:val="28"/>
          <w:szCs w:val="28"/>
          <w:lang w:val="uk-UA"/>
        </w:rPr>
      </w:pPr>
      <w:r w:rsidRPr="00F13FA0">
        <w:rPr>
          <w:rFonts w:ascii="Times New Roman" w:hAnsi="Times New Roman"/>
          <w:sz w:val="28"/>
          <w:szCs w:val="28"/>
          <w:lang w:val="uk-UA"/>
        </w:rPr>
        <w:t xml:space="preserve">Матеріали розміщені в системі MOODLE. Курс: (Податкове право). URL: </w:t>
      </w:r>
      <w:hyperlink r:id="rId5" w:history="1">
        <w:r w:rsidR="00DD54EA" w:rsidRPr="00361EC2">
          <w:rPr>
            <w:rStyle w:val="a5"/>
            <w:rFonts w:ascii="Times New Roman" w:hAnsi="Times New Roman"/>
            <w:sz w:val="28"/>
            <w:szCs w:val="28"/>
            <w:lang w:val="uk-UA"/>
          </w:rPr>
          <w:t>https://eln.stu.cn.ua/course/view.php?id=1001</w:t>
        </w:r>
      </w:hyperlink>
      <w:r w:rsidR="00DD54EA">
        <w:rPr>
          <w:rFonts w:ascii="Times New Roman" w:hAnsi="Times New Roman"/>
          <w:sz w:val="28"/>
          <w:szCs w:val="28"/>
          <w:lang w:val="uk-UA"/>
        </w:rPr>
        <w:t xml:space="preserve"> </w:t>
      </w:r>
    </w:p>
    <w:p w:rsidR="00EA3206" w:rsidRPr="00F13FA0" w:rsidRDefault="00EA3206" w:rsidP="00193CE8">
      <w:pPr>
        <w:widowControl w:val="0"/>
        <w:tabs>
          <w:tab w:val="num" w:pos="993"/>
        </w:tabs>
        <w:autoSpaceDE w:val="0"/>
        <w:autoSpaceDN w:val="0"/>
        <w:adjustRightInd w:val="0"/>
        <w:spacing w:after="0"/>
        <w:jc w:val="both"/>
        <w:rPr>
          <w:rFonts w:ascii="Times New Roman" w:hAnsi="Times New Roman"/>
          <w:sz w:val="28"/>
          <w:szCs w:val="28"/>
          <w:lang w:val="uk-UA"/>
        </w:rPr>
      </w:pPr>
    </w:p>
    <w:p w:rsidR="00EA3206" w:rsidRPr="00F13FA0" w:rsidRDefault="00EA3206" w:rsidP="001A341C">
      <w:pPr>
        <w:widowControl w:val="0"/>
        <w:tabs>
          <w:tab w:val="num" w:pos="993"/>
        </w:tabs>
        <w:autoSpaceDE w:val="0"/>
        <w:autoSpaceDN w:val="0"/>
        <w:adjustRightInd w:val="0"/>
        <w:spacing w:after="0" w:line="240" w:lineRule="auto"/>
        <w:jc w:val="center"/>
        <w:rPr>
          <w:rFonts w:ascii="Times New Roman" w:hAnsi="Times New Roman"/>
          <w:b/>
          <w:sz w:val="28"/>
          <w:szCs w:val="28"/>
          <w:lang w:val="uk-UA"/>
        </w:rPr>
      </w:pPr>
      <w:r w:rsidRPr="00F13FA0">
        <w:rPr>
          <w:rFonts w:ascii="Times New Roman" w:hAnsi="Times New Roman"/>
          <w:b/>
          <w:sz w:val="28"/>
          <w:szCs w:val="28"/>
          <w:lang w:val="uk-UA"/>
        </w:rPr>
        <w:t>1</w:t>
      </w:r>
      <w:r w:rsidR="00F94597" w:rsidRPr="00F13FA0">
        <w:rPr>
          <w:rFonts w:ascii="Times New Roman" w:hAnsi="Times New Roman"/>
          <w:b/>
          <w:sz w:val="28"/>
          <w:szCs w:val="28"/>
          <w:lang w:val="uk-UA"/>
        </w:rPr>
        <w:t>5</w:t>
      </w:r>
      <w:r w:rsidRPr="00F13FA0">
        <w:rPr>
          <w:rFonts w:ascii="Times New Roman" w:hAnsi="Times New Roman"/>
          <w:b/>
          <w:sz w:val="28"/>
          <w:szCs w:val="28"/>
          <w:lang w:val="uk-UA"/>
        </w:rPr>
        <w:t>. Рекомендована література</w:t>
      </w:r>
    </w:p>
    <w:p w:rsidR="00EA3206" w:rsidRPr="00F13FA0" w:rsidRDefault="00EA3206" w:rsidP="001A341C">
      <w:pPr>
        <w:shd w:val="clear" w:color="auto" w:fill="FFFFFF"/>
        <w:spacing w:after="0" w:line="240" w:lineRule="auto"/>
        <w:jc w:val="center"/>
        <w:rPr>
          <w:rFonts w:ascii="Times New Roman" w:hAnsi="Times New Roman"/>
          <w:b/>
          <w:bCs/>
          <w:spacing w:val="-6"/>
          <w:sz w:val="28"/>
          <w:szCs w:val="28"/>
          <w:lang w:val="uk-UA"/>
        </w:rPr>
      </w:pPr>
      <w:r w:rsidRPr="00F13FA0">
        <w:rPr>
          <w:rFonts w:ascii="Times New Roman" w:hAnsi="Times New Roman"/>
          <w:b/>
          <w:bCs/>
          <w:spacing w:val="-6"/>
          <w:sz w:val="28"/>
          <w:szCs w:val="28"/>
          <w:lang w:val="uk-UA"/>
        </w:rPr>
        <w:t>Базова</w:t>
      </w:r>
    </w:p>
    <w:p w:rsidR="00B461BD" w:rsidRPr="00B461BD" w:rsidRDefault="00B461BD" w:rsidP="00B461BD">
      <w:pPr>
        <w:pStyle w:val="ab"/>
        <w:numPr>
          <w:ilvl w:val="0"/>
          <w:numId w:val="27"/>
        </w:numPr>
        <w:tabs>
          <w:tab w:val="left" w:pos="851"/>
          <w:tab w:val="left" w:pos="1134"/>
        </w:tabs>
        <w:ind w:left="0" w:firstLine="709"/>
        <w:jc w:val="both"/>
        <w:rPr>
          <w:szCs w:val="28"/>
          <w:lang w:val="uk-UA"/>
        </w:rPr>
      </w:pPr>
      <w:r w:rsidRPr="00B461BD">
        <w:rPr>
          <w:szCs w:val="28"/>
          <w:lang w:val="uk-UA"/>
        </w:rPr>
        <w:t xml:space="preserve">Податкове право України : підручник / О. О. </w:t>
      </w:r>
      <w:proofErr w:type="spellStart"/>
      <w:r w:rsidRPr="00B461BD">
        <w:rPr>
          <w:szCs w:val="28"/>
          <w:lang w:val="uk-UA"/>
        </w:rPr>
        <w:t>Головашевич</w:t>
      </w:r>
      <w:proofErr w:type="spellEnd"/>
      <w:r w:rsidRPr="00B461BD">
        <w:rPr>
          <w:szCs w:val="28"/>
          <w:lang w:val="uk-UA"/>
        </w:rPr>
        <w:t xml:space="preserve">, А. М. </w:t>
      </w:r>
      <w:proofErr w:type="spellStart"/>
      <w:r w:rsidRPr="00B461BD">
        <w:rPr>
          <w:szCs w:val="28"/>
          <w:lang w:val="uk-UA"/>
        </w:rPr>
        <w:t>Котенко</w:t>
      </w:r>
      <w:proofErr w:type="spellEnd"/>
      <w:r w:rsidRPr="00B461BD">
        <w:rPr>
          <w:szCs w:val="28"/>
          <w:lang w:val="uk-UA"/>
        </w:rPr>
        <w:t xml:space="preserve">, Є. М. Смичок та ін.; за ред. М. П. </w:t>
      </w:r>
      <w:proofErr w:type="spellStart"/>
      <w:r w:rsidRPr="00B461BD">
        <w:rPr>
          <w:szCs w:val="28"/>
          <w:lang w:val="uk-UA"/>
        </w:rPr>
        <w:t>Кучерявенка</w:t>
      </w:r>
      <w:proofErr w:type="spellEnd"/>
      <w:r w:rsidRPr="00B461BD">
        <w:rPr>
          <w:szCs w:val="28"/>
          <w:lang w:val="uk-UA"/>
        </w:rPr>
        <w:t xml:space="preserve">, Н. А. </w:t>
      </w:r>
      <w:proofErr w:type="spellStart"/>
      <w:r w:rsidRPr="00B461BD">
        <w:rPr>
          <w:szCs w:val="28"/>
          <w:lang w:val="uk-UA"/>
        </w:rPr>
        <w:t>Маринів</w:t>
      </w:r>
      <w:proofErr w:type="spellEnd"/>
      <w:r w:rsidRPr="00B461BD">
        <w:rPr>
          <w:szCs w:val="28"/>
          <w:lang w:val="uk-UA"/>
        </w:rPr>
        <w:t>. Харків : Право, 2019. 440 с.</w:t>
      </w:r>
    </w:p>
    <w:p w:rsidR="00B461BD" w:rsidRPr="00B461BD" w:rsidRDefault="00B461BD" w:rsidP="00B461BD">
      <w:pPr>
        <w:pStyle w:val="ab"/>
        <w:numPr>
          <w:ilvl w:val="0"/>
          <w:numId w:val="27"/>
        </w:numPr>
        <w:tabs>
          <w:tab w:val="left" w:pos="851"/>
          <w:tab w:val="left" w:pos="1134"/>
        </w:tabs>
        <w:ind w:left="0" w:firstLine="709"/>
        <w:jc w:val="both"/>
        <w:rPr>
          <w:szCs w:val="28"/>
          <w:lang w:val="uk-UA"/>
        </w:rPr>
      </w:pPr>
      <w:r w:rsidRPr="00B461BD">
        <w:rPr>
          <w:szCs w:val="28"/>
          <w:lang w:val="uk-UA"/>
        </w:rPr>
        <w:t>Бабін І.І. Податкове право : навчальний посібник. К.: Видавничий дім «Кондор», 2018. 488 c.</w:t>
      </w:r>
    </w:p>
    <w:p w:rsidR="00B461BD" w:rsidRPr="00B461BD" w:rsidRDefault="00B461BD" w:rsidP="00B461BD">
      <w:pPr>
        <w:pStyle w:val="ab"/>
        <w:numPr>
          <w:ilvl w:val="0"/>
          <w:numId w:val="27"/>
        </w:numPr>
        <w:tabs>
          <w:tab w:val="left" w:pos="851"/>
          <w:tab w:val="left" w:pos="1134"/>
        </w:tabs>
        <w:ind w:left="0" w:firstLine="709"/>
        <w:jc w:val="both"/>
        <w:rPr>
          <w:szCs w:val="28"/>
          <w:lang w:val="uk-UA"/>
        </w:rPr>
      </w:pPr>
      <w:proofErr w:type="spellStart"/>
      <w:r w:rsidRPr="00B461BD">
        <w:rPr>
          <w:szCs w:val="28"/>
          <w:lang w:val="uk-UA"/>
        </w:rPr>
        <w:t>Чорномаз</w:t>
      </w:r>
      <w:proofErr w:type="spellEnd"/>
      <w:r w:rsidRPr="00B461BD">
        <w:rPr>
          <w:szCs w:val="28"/>
          <w:lang w:val="uk-UA"/>
        </w:rPr>
        <w:t xml:space="preserve"> О. Б. Податкове право України : </w:t>
      </w:r>
      <w:proofErr w:type="spellStart"/>
      <w:r w:rsidRPr="00B461BD">
        <w:rPr>
          <w:szCs w:val="28"/>
          <w:lang w:val="uk-UA"/>
        </w:rPr>
        <w:t>навч</w:t>
      </w:r>
      <w:proofErr w:type="spellEnd"/>
      <w:r w:rsidRPr="00B461BD">
        <w:rPr>
          <w:szCs w:val="28"/>
          <w:lang w:val="uk-UA"/>
        </w:rPr>
        <w:t xml:space="preserve">. </w:t>
      </w:r>
      <w:proofErr w:type="spellStart"/>
      <w:r w:rsidRPr="00B461BD">
        <w:rPr>
          <w:szCs w:val="28"/>
          <w:lang w:val="uk-UA"/>
        </w:rPr>
        <w:t>посіб</w:t>
      </w:r>
      <w:proofErr w:type="spellEnd"/>
      <w:r w:rsidRPr="00B461BD">
        <w:rPr>
          <w:szCs w:val="28"/>
          <w:lang w:val="uk-UA"/>
        </w:rPr>
        <w:t xml:space="preserve">.; Львів. </w:t>
      </w:r>
      <w:proofErr w:type="spellStart"/>
      <w:r w:rsidRPr="00B461BD">
        <w:rPr>
          <w:szCs w:val="28"/>
          <w:lang w:val="uk-UA"/>
        </w:rPr>
        <w:t>держ</w:t>
      </w:r>
      <w:proofErr w:type="spellEnd"/>
      <w:r w:rsidRPr="00B461BD">
        <w:rPr>
          <w:szCs w:val="28"/>
          <w:lang w:val="uk-UA"/>
        </w:rPr>
        <w:t xml:space="preserve">. ун-т </w:t>
      </w:r>
      <w:proofErr w:type="spellStart"/>
      <w:r w:rsidRPr="00B461BD">
        <w:rPr>
          <w:szCs w:val="28"/>
          <w:lang w:val="uk-UA"/>
        </w:rPr>
        <w:t>внутр</w:t>
      </w:r>
      <w:proofErr w:type="spellEnd"/>
      <w:r w:rsidRPr="00B461BD">
        <w:rPr>
          <w:szCs w:val="28"/>
          <w:lang w:val="uk-UA"/>
        </w:rPr>
        <w:t>. справ. Львів : ЛДУВС, 2016. 699 с.</w:t>
      </w:r>
    </w:p>
    <w:p w:rsidR="00B461BD" w:rsidRPr="00B461BD" w:rsidRDefault="00B461BD" w:rsidP="00B461BD">
      <w:pPr>
        <w:pStyle w:val="ab"/>
        <w:numPr>
          <w:ilvl w:val="0"/>
          <w:numId w:val="27"/>
        </w:numPr>
        <w:tabs>
          <w:tab w:val="left" w:pos="426"/>
          <w:tab w:val="left" w:pos="851"/>
          <w:tab w:val="left" w:pos="1134"/>
        </w:tabs>
        <w:ind w:left="0" w:firstLine="709"/>
        <w:jc w:val="both"/>
        <w:rPr>
          <w:bCs/>
          <w:szCs w:val="28"/>
          <w:lang w:val="uk-UA"/>
        </w:rPr>
      </w:pPr>
      <w:r w:rsidRPr="00B461BD">
        <w:rPr>
          <w:szCs w:val="28"/>
          <w:lang w:val="uk-UA"/>
        </w:rPr>
        <w:t xml:space="preserve">Податкове право України : підручник / О. О. </w:t>
      </w:r>
      <w:proofErr w:type="spellStart"/>
      <w:r w:rsidRPr="00B461BD">
        <w:rPr>
          <w:szCs w:val="28"/>
          <w:lang w:val="uk-UA"/>
        </w:rPr>
        <w:t>Головашевич</w:t>
      </w:r>
      <w:proofErr w:type="spellEnd"/>
      <w:r w:rsidRPr="00B461BD">
        <w:rPr>
          <w:szCs w:val="28"/>
          <w:lang w:val="uk-UA"/>
        </w:rPr>
        <w:t xml:space="preserve">, А. М. </w:t>
      </w:r>
      <w:proofErr w:type="spellStart"/>
      <w:r w:rsidRPr="00B461BD">
        <w:rPr>
          <w:szCs w:val="28"/>
          <w:lang w:val="uk-UA"/>
        </w:rPr>
        <w:t>Котенко</w:t>
      </w:r>
      <w:proofErr w:type="spellEnd"/>
      <w:r w:rsidRPr="00B461BD">
        <w:rPr>
          <w:szCs w:val="28"/>
          <w:lang w:val="uk-UA"/>
        </w:rPr>
        <w:t xml:space="preserve">, Є. М. Смичок та ін.; за ред. М. П. </w:t>
      </w:r>
      <w:proofErr w:type="spellStart"/>
      <w:r w:rsidRPr="00B461BD">
        <w:rPr>
          <w:szCs w:val="28"/>
          <w:lang w:val="uk-UA"/>
        </w:rPr>
        <w:t>Кучерявенка</w:t>
      </w:r>
      <w:proofErr w:type="spellEnd"/>
      <w:r w:rsidRPr="00B461BD">
        <w:rPr>
          <w:szCs w:val="28"/>
          <w:lang w:val="uk-UA"/>
        </w:rPr>
        <w:t>. Харків : Право, 2018. 512 с.</w:t>
      </w:r>
    </w:p>
    <w:p w:rsidR="00B461BD" w:rsidRPr="00B461BD" w:rsidRDefault="00B461BD" w:rsidP="00B461BD">
      <w:pPr>
        <w:pStyle w:val="ab"/>
        <w:numPr>
          <w:ilvl w:val="0"/>
          <w:numId w:val="27"/>
        </w:numPr>
        <w:shd w:val="clear" w:color="auto" w:fill="FFFFFF"/>
        <w:tabs>
          <w:tab w:val="left" w:pos="426"/>
          <w:tab w:val="left" w:pos="851"/>
          <w:tab w:val="left" w:pos="1134"/>
        </w:tabs>
        <w:spacing w:line="252" w:lineRule="atLeast"/>
        <w:ind w:left="0" w:firstLine="709"/>
        <w:jc w:val="both"/>
        <w:textAlignment w:val="baseline"/>
        <w:rPr>
          <w:szCs w:val="28"/>
          <w:lang w:val="uk-UA"/>
        </w:rPr>
      </w:pPr>
      <w:r w:rsidRPr="00B461BD">
        <w:rPr>
          <w:color w:val="000000"/>
          <w:szCs w:val="28"/>
          <w:lang w:val="uk-UA"/>
        </w:rPr>
        <w:t>Податкова система: тексти лекцій для здобувачів вищої освіти; Укладач: Сидоренко О.О. Чернігів: НУ «Чернігівська політехніка», 2020. 213 с.</w:t>
      </w:r>
      <w:r w:rsidRPr="00B461BD">
        <w:rPr>
          <w:szCs w:val="28"/>
          <w:lang w:val="uk-UA"/>
        </w:rPr>
        <w:t xml:space="preserve"> </w:t>
      </w:r>
    </w:p>
    <w:p w:rsidR="00B461BD" w:rsidRDefault="00B461BD" w:rsidP="00B461BD">
      <w:pPr>
        <w:pStyle w:val="ab"/>
        <w:tabs>
          <w:tab w:val="left" w:pos="851"/>
        </w:tabs>
        <w:ind w:left="567"/>
        <w:jc w:val="both"/>
        <w:rPr>
          <w:szCs w:val="28"/>
          <w:lang w:val="uk-UA"/>
        </w:rPr>
      </w:pPr>
    </w:p>
    <w:p w:rsidR="00EA3206" w:rsidRPr="00F13FA0" w:rsidRDefault="00EA3206" w:rsidP="001A3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8"/>
          <w:szCs w:val="28"/>
          <w:lang w:val="uk-UA"/>
        </w:rPr>
      </w:pPr>
    </w:p>
    <w:p w:rsidR="00EA3206" w:rsidRPr="00F13FA0" w:rsidRDefault="00EA3206" w:rsidP="001A3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bCs/>
          <w:sz w:val="28"/>
          <w:szCs w:val="28"/>
          <w:lang w:val="uk-UA"/>
        </w:rPr>
      </w:pPr>
      <w:r w:rsidRPr="00F13FA0">
        <w:rPr>
          <w:rFonts w:ascii="Times New Roman" w:hAnsi="Times New Roman"/>
          <w:b/>
          <w:bCs/>
          <w:sz w:val="28"/>
          <w:szCs w:val="28"/>
          <w:lang w:val="uk-UA"/>
        </w:rPr>
        <w:t>Допоміжна</w:t>
      </w:r>
    </w:p>
    <w:p w:rsidR="00B461BD" w:rsidRPr="00F13FA0" w:rsidRDefault="00B461BD" w:rsidP="00B461BD">
      <w:pPr>
        <w:pStyle w:val="ab"/>
        <w:numPr>
          <w:ilvl w:val="0"/>
          <w:numId w:val="33"/>
        </w:numPr>
        <w:tabs>
          <w:tab w:val="left" w:pos="1134"/>
        </w:tabs>
        <w:ind w:left="0" w:firstLine="709"/>
        <w:jc w:val="both"/>
        <w:rPr>
          <w:bCs/>
          <w:szCs w:val="28"/>
          <w:lang w:val="uk-UA"/>
        </w:rPr>
      </w:pPr>
      <w:r w:rsidRPr="00F13FA0">
        <w:rPr>
          <w:bCs/>
          <w:szCs w:val="28"/>
          <w:lang w:val="uk-UA"/>
        </w:rPr>
        <w:t xml:space="preserve">Історія оподаткування: </w:t>
      </w:r>
      <w:proofErr w:type="spellStart"/>
      <w:r w:rsidRPr="00F13FA0">
        <w:rPr>
          <w:bCs/>
          <w:szCs w:val="28"/>
          <w:lang w:val="uk-UA"/>
        </w:rPr>
        <w:t>Навч</w:t>
      </w:r>
      <w:proofErr w:type="spellEnd"/>
      <w:r w:rsidRPr="00F13FA0">
        <w:rPr>
          <w:bCs/>
          <w:szCs w:val="28"/>
          <w:lang w:val="uk-UA"/>
        </w:rPr>
        <w:t>. посібник /Ф. О. Ярошенко, П. В. Мельник, В. Л. Андрущенко, В. М. Мельник. - Ірпінь: Національна академія ДПС України, 2004. - 242 с.</w:t>
      </w:r>
    </w:p>
    <w:p w:rsidR="00B461BD" w:rsidRPr="00F13FA0" w:rsidRDefault="00B461BD" w:rsidP="00B461BD">
      <w:pPr>
        <w:pStyle w:val="21"/>
        <w:numPr>
          <w:ilvl w:val="0"/>
          <w:numId w:val="33"/>
        </w:numPr>
        <w:tabs>
          <w:tab w:val="left" w:pos="1134"/>
        </w:tabs>
        <w:spacing w:after="0" w:line="240" w:lineRule="auto"/>
        <w:ind w:left="0" w:firstLine="709"/>
        <w:jc w:val="both"/>
        <w:rPr>
          <w:rFonts w:ascii="Times New Roman" w:hAnsi="Times New Roman"/>
          <w:sz w:val="28"/>
          <w:szCs w:val="28"/>
          <w:lang w:val="uk-UA"/>
        </w:rPr>
      </w:pPr>
      <w:r w:rsidRPr="00F13FA0">
        <w:rPr>
          <w:rFonts w:ascii="Times New Roman" w:hAnsi="Times New Roman"/>
          <w:sz w:val="28"/>
          <w:szCs w:val="28"/>
          <w:lang w:val="uk-UA"/>
        </w:rPr>
        <w:t xml:space="preserve">Податкове право України : </w:t>
      </w:r>
      <w:proofErr w:type="spellStart"/>
      <w:r w:rsidRPr="00F13FA0">
        <w:rPr>
          <w:rFonts w:ascii="Times New Roman" w:hAnsi="Times New Roman"/>
          <w:sz w:val="28"/>
          <w:szCs w:val="28"/>
          <w:lang w:val="uk-UA"/>
        </w:rPr>
        <w:t>навч</w:t>
      </w:r>
      <w:proofErr w:type="spellEnd"/>
      <w:r w:rsidRPr="00F13FA0">
        <w:rPr>
          <w:rFonts w:ascii="Times New Roman" w:hAnsi="Times New Roman"/>
          <w:sz w:val="28"/>
          <w:szCs w:val="28"/>
          <w:lang w:val="uk-UA"/>
        </w:rPr>
        <w:t xml:space="preserve">. </w:t>
      </w:r>
      <w:proofErr w:type="spellStart"/>
      <w:r w:rsidRPr="00F13FA0">
        <w:rPr>
          <w:rFonts w:ascii="Times New Roman" w:hAnsi="Times New Roman"/>
          <w:sz w:val="28"/>
          <w:szCs w:val="28"/>
          <w:lang w:val="uk-UA"/>
        </w:rPr>
        <w:t>посіб</w:t>
      </w:r>
      <w:proofErr w:type="spellEnd"/>
      <w:r w:rsidRPr="00F13FA0">
        <w:rPr>
          <w:rFonts w:ascii="Times New Roman" w:hAnsi="Times New Roman"/>
          <w:sz w:val="28"/>
          <w:szCs w:val="28"/>
          <w:lang w:val="uk-UA"/>
        </w:rPr>
        <w:t xml:space="preserve">. / О.П. </w:t>
      </w:r>
      <w:proofErr w:type="spellStart"/>
      <w:r w:rsidRPr="00F13FA0">
        <w:rPr>
          <w:rFonts w:ascii="Times New Roman" w:hAnsi="Times New Roman"/>
          <w:sz w:val="28"/>
          <w:szCs w:val="28"/>
          <w:lang w:val="uk-UA"/>
        </w:rPr>
        <w:t>Гетманець</w:t>
      </w:r>
      <w:proofErr w:type="spellEnd"/>
      <w:r w:rsidRPr="00F13FA0">
        <w:rPr>
          <w:rFonts w:ascii="Times New Roman" w:hAnsi="Times New Roman"/>
          <w:sz w:val="28"/>
          <w:szCs w:val="28"/>
          <w:lang w:val="uk-UA"/>
        </w:rPr>
        <w:t xml:space="preserve">, О.М. Шуміло, О.В. </w:t>
      </w:r>
      <w:proofErr w:type="spellStart"/>
      <w:r w:rsidRPr="00F13FA0">
        <w:rPr>
          <w:rFonts w:ascii="Times New Roman" w:hAnsi="Times New Roman"/>
          <w:sz w:val="28"/>
          <w:szCs w:val="28"/>
          <w:lang w:val="uk-UA"/>
        </w:rPr>
        <w:t>Покотаєва</w:t>
      </w:r>
      <w:proofErr w:type="spellEnd"/>
      <w:r w:rsidRPr="00F13FA0">
        <w:rPr>
          <w:rFonts w:ascii="Times New Roman" w:hAnsi="Times New Roman"/>
          <w:sz w:val="28"/>
          <w:szCs w:val="28"/>
          <w:lang w:val="uk-UA"/>
        </w:rPr>
        <w:t xml:space="preserve"> та </w:t>
      </w:r>
      <w:proofErr w:type="spellStart"/>
      <w:r w:rsidRPr="00F13FA0">
        <w:rPr>
          <w:rFonts w:ascii="Times New Roman" w:hAnsi="Times New Roman"/>
          <w:sz w:val="28"/>
          <w:szCs w:val="28"/>
          <w:lang w:val="uk-UA"/>
        </w:rPr>
        <w:t>ін</w:t>
      </w:r>
      <w:proofErr w:type="spellEnd"/>
      <w:r w:rsidRPr="00F13FA0">
        <w:rPr>
          <w:rFonts w:ascii="Times New Roman" w:hAnsi="Times New Roman"/>
          <w:sz w:val="28"/>
          <w:szCs w:val="28"/>
          <w:lang w:val="uk-UA"/>
        </w:rPr>
        <w:t xml:space="preserve">; за ред. О.П. </w:t>
      </w:r>
      <w:proofErr w:type="spellStart"/>
      <w:r w:rsidRPr="00F13FA0">
        <w:rPr>
          <w:rFonts w:ascii="Times New Roman" w:hAnsi="Times New Roman"/>
          <w:sz w:val="28"/>
          <w:szCs w:val="28"/>
          <w:lang w:val="uk-UA"/>
        </w:rPr>
        <w:t>Гетманець</w:t>
      </w:r>
      <w:proofErr w:type="spellEnd"/>
      <w:r w:rsidRPr="00F13FA0">
        <w:rPr>
          <w:rFonts w:ascii="Times New Roman" w:hAnsi="Times New Roman"/>
          <w:sz w:val="28"/>
          <w:szCs w:val="28"/>
          <w:lang w:val="uk-UA"/>
        </w:rPr>
        <w:t>, О.М. Шуміла. – Київ: Хай-Тек Прес, 2013. – 432 с.</w:t>
      </w:r>
    </w:p>
    <w:p w:rsidR="00B461BD" w:rsidRPr="00F13FA0" w:rsidRDefault="00B461BD" w:rsidP="00B461BD">
      <w:pPr>
        <w:pStyle w:val="ab"/>
        <w:numPr>
          <w:ilvl w:val="0"/>
          <w:numId w:val="33"/>
        </w:numPr>
        <w:tabs>
          <w:tab w:val="left" w:pos="1134"/>
        </w:tabs>
        <w:ind w:left="0" w:firstLine="709"/>
        <w:jc w:val="both"/>
        <w:rPr>
          <w:bCs/>
          <w:szCs w:val="28"/>
          <w:lang w:val="uk-UA"/>
        </w:rPr>
      </w:pPr>
      <w:r w:rsidRPr="00F13FA0">
        <w:rPr>
          <w:lang w:val="uk-UA"/>
        </w:rPr>
        <w:t xml:space="preserve">Податкове право України : підручник / О. О. </w:t>
      </w:r>
      <w:proofErr w:type="spellStart"/>
      <w:r w:rsidRPr="00F13FA0">
        <w:rPr>
          <w:lang w:val="uk-UA"/>
        </w:rPr>
        <w:t>Головашевич</w:t>
      </w:r>
      <w:proofErr w:type="spellEnd"/>
      <w:r w:rsidRPr="00F13FA0">
        <w:rPr>
          <w:lang w:val="uk-UA"/>
        </w:rPr>
        <w:t xml:space="preserve">, А. М. </w:t>
      </w:r>
      <w:proofErr w:type="spellStart"/>
      <w:r w:rsidRPr="00F13FA0">
        <w:rPr>
          <w:lang w:val="uk-UA"/>
        </w:rPr>
        <w:t>Котенко</w:t>
      </w:r>
      <w:proofErr w:type="spellEnd"/>
      <w:r w:rsidRPr="00F13FA0">
        <w:rPr>
          <w:lang w:val="uk-UA"/>
        </w:rPr>
        <w:t xml:space="preserve">, Є. М. Смичок та ін.; за ред. М. П. </w:t>
      </w:r>
      <w:proofErr w:type="spellStart"/>
      <w:r w:rsidRPr="00F13FA0">
        <w:rPr>
          <w:lang w:val="uk-UA"/>
        </w:rPr>
        <w:t>Кучерявенка</w:t>
      </w:r>
      <w:proofErr w:type="spellEnd"/>
      <w:r w:rsidRPr="00F13FA0">
        <w:rPr>
          <w:lang w:val="uk-UA"/>
        </w:rPr>
        <w:t>. – Харків : Право, 2018. – 512 с.</w:t>
      </w:r>
    </w:p>
    <w:p w:rsidR="00B461BD" w:rsidRPr="00F13FA0" w:rsidRDefault="00B461BD" w:rsidP="00B461BD">
      <w:pPr>
        <w:pStyle w:val="ab"/>
        <w:numPr>
          <w:ilvl w:val="0"/>
          <w:numId w:val="33"/>
        </w:numPr>
        <w:tabs>
          <w:tab w:val="left" w:pos="1134"/>
        </w:tabs>
        <w:ind w:left="0" w:firstLine="709"/>
        <w:jc w:val="both"/>
        <w:rPr>
          <w:bCs/>
          <w:szCs w:val="28"/>
          <w:lang w:val="uk-UA"/>
        </w:rPr>
      </w:pPr>
      <w:proofErr w:type="spellStart"/>
      <w:r w:rsidRPr="00F13FA0">
        <w:t>Податкове</w:t>
      </w:r>
      <w:proofErr w:type="spellEnd"/>
      <w:r w:rsidRPr="00F13FA0">
        <w:t xml:space="preserve"> </w:t>
      </w:r>
      <w:proofErr w:type="gramStart"/>
      <w:r w:rsidRPr="00F13FA0">
        <w:t>право :</w:t>
      </w:r>
      <w:proofErr w:type="gramEnd"/>
      <w:r w:rsidRPr="00F13FA0">
        <w:t xml:space="preserve"> </w:t>
      </w:r>
      <w:proofErr w:type="spellStart"/>
      <w:r w:rsidRPr="00F13FA0">
        <w:t>посіб</w:t>
      </w:r>
      <w:proofErr w:type="spellEnd"/>
      <w:r w:rsidRPr="00F13FA0">
        <w:t xml:space="preserve">. для </w:t>
      </w:r>
      <w:proofErr w:type="spellStart"/>
      <w:r w:rsidRPr="00F13FA0">
        <w:t>підгот</w:t>
      </w:r>
      <w:proofErr w:type="spellEnd"/>
      <w:r w:rsidRPr="00F13FA0">
        <w:t xml:space="preserve">. до </w:t>
      </w:r>
      <w:proofErr w:type="spellStart"/>
      <w:r w:rsidRPr="00F13FA0">
        <w:t>іспитів</w:t>
      </w:r>
      <w:proofErr w:type="spellEnd"/>
      <w:r w:rsidRPr="00F13FA0">
        <w:t xml:space="preserve"> / І. М. Бондаренко, О. О. </w:t>
      </w:r>
      <w:proofErr w:type="spellStart"/>
      <w:r w:rsidRPr="00F13FA0">
        <w:t>Головашевич</w:t>
      </w:r>
      <w:proofErr w:type="spellEnd"/>
      <w:r w:rsidRPr="00F13FA0">
        <w:t xml:space="preserve">, М. І. </w:t>
      </w:r>
      <w:proofErr w:type="spellStart"/>
      <w:r w:rsidRPr="00F13FA0">
        <w:t>Дамірчиєв</w:t>
      </w:r>
      <w:proofErr w:type="spellEnd"/>
      <w:r w:rsidRPr="00F13FA0">
        <w:t xml:space="preserve"> та </w:t>
      </w:r>
      <w:proofErr w:type="spellStart"/>
      <w:r w:rsidRPr="00F13FA0">
        <w:t>ін</w:t>
      </w:r>
      <w:proofErr w:type="spellEnd"/>
      <w:r w:rsidRPr="00F13FA0">
        <w:t xml:space="preserve">. ; за ред. О. О. </w:t>
      </w:r>
      <w:proofErr w:type="spellStart"/>
      <w:r w:rsidRPr="00F13FA0">
        <w:t>Головашевича</w:t>
      </w:r>
      <w:proofErr w:type="spellEnd"/>
      <w:r w:rsidRPr="00F13FA0">
        <w:t xml:space="preserve">. – </w:t>
      </w:r>
      <w:proofErr w:type="spellStart"/>
      <w:proofErr w:type="gramStart"/>
      <w:r w:rsidRPr="00F13FA0">
        <w:t>Харків</w:t>
      </w:r>
      <w:proofErr w:type="spellEnd"/>
      <w:r w:rsidRPr="00F13FA0">
        <w:t xml:space="preserve"> :</w:t>
      </w:r>
      <w:proofErr w:type="gramEnd"/>
      <w:r w:rsidRPr="00F13FA0">
        <w:t xml:space="preserve"> Право, 2018. – 222 с.</w:t>
      </w:r>
    </w:p>
    <w:p w:rsidR="00B461BD" w:rsidRPr="00F13FA0" w:rsidRDefault="00B461BD" w:rsidP="00B461BD">
      <w:pPr>
        <w:pStyle w:val="ab"/>
        <w:numPr>
          <w:ilvl w:val="0"/>
          <w:numId w:val="33"/>
        </w:numPr>
        <w:tabs>
          <w:tab w:val="left" w:pos="1134"/>
        </w:tabs>
        <w:ind w:left="0" w:firstLine="709"/>
        <w:jc w:val="both"/>
        <w:rPr>
          <w:bCs/>
          <w:szCs w:val="28"/>
          <w:lang w:val="uk-UA"/>
        </w:rPr>
      </w:pPr>
      <w:r w:rsidRPr="00F13FA0">
        <w:rPr>
          <w:lang w:val="uk-UA"/>
        </w:rPr>
        <w:t xml:space="preserve">Податкова система: конспект лекцій з дисципліни «Податкова система», </w:t>
      </w:r>
      <w:proofErr w:type="spellStart"/>
      <w:r w:rsidRPr="00F13FA0">
        <w:rPr>
          <w:lang w:val="uk-UA"/>
        </w:rPr>
        <w:t>навч</w:t>
      </w:r>
      <w:proofErr w:type="spellEnd"/>
      <w:r w:rsidRPr="00F13FA0">
        <w:rPr>
          <w:lang w:val="uk-UA"/>
        </w:rPr>
        <w:t xml:space="preserve">. </w:t>
      </w:r>
      <w:proofErr w:type="spellStart"/>
      <w:r w:rsidRPr="00F13FA0">
        <w:rPr>
          <w:lang w:val="uk-UA"/>
        </w:rPr>
        <w:t>посіб</w:t>
      </w:r>
      <w:proofErr w:type="spellEnd"/>
      <w:r w:rsidRPr="00F13FA0">
        <w:rPr>
          <w:lang w:val="uk-UA"/>
        </w:rPr>
        <w:t xml:space="preserve">. / уклад. </w:t>
      </w:r>
      <w:r w:rsidRPr="00F13FA0">
        <w:t>Гречко А.В.– К., 2018. – 171 с.</w:t>
      </w:r>
    </w:p>
    <w:p w:rsidR="00B461BD" w:rsidRPr="00F13FA0" w:rsidRDefault="00B461BD" w:rsidP="00B461BD">
      <w:pPr>
        <w:pStyle w:val="ab"/>
        <w:numPr>
          <w:ilvl w:val="0"/>
          <w:numId w:val="33"/>
        </w:numPr>
        <w:tabs>
          <w:tab w:val="left" w:pos="1134"/>
        </w:tabs>
        <w:ind w:left="0" w:firstLine="709"/>
        <w:jc w:val="both"/>
        <w:rPr>
          <w:szCs w:val="28"/>
          <w:lang w:val="uk-UA"/>
        </w:rPr>
      </w:pPr>
      <w:r w:rsidRPr="00F13FA0">
        <w:rPr>
          <w:szCs w:val="28"/>
          <w:lang w:val="uk-UA"/>
        </w:rPr>
        <w:t xml:space="preserve">Податкове право: </w:t>
      </w:r>
      <w:proofErr w:type="spellStart"/>
      <w:r w:rsidRPr="00F13FA0">
        <w:rPr>
          <w:szCs w:val="28"/>
          <w:lang w:val="uk-UA"/>
        </w:rPr>
        <w:t>навч</w:t>
      </w:r>
      <w:proofErr w:type="spellEnd"/>
      <w:r w:rsidRPr="00F13FA0">
        <w:rPr>
          <w:szCs w:val="28"/>
          <w:lang w:val="uk-UA"/>
        </w:rPr>
        <w:t xml:space="preserve">. </w:t>
      </w:r>
      <w:proofErr w:type="spellStart"/>
      <w:r w:rsidRPr="00F13FA0">
        <w:rPr>
          <w:szCs w:val="28"/>
          <w:lang w:val="uk-UA"/>
        </w:rPr>
        <w:t>посібн</w:t>
      </w:r>
      <w:proofErr w:type="spellEnd"/>
      <w:r w:rsidRPr="00F13FA0">
        <w:rPr>
          <w:szCs w:val="28"/>
          <w:lang w:val="uk-UA"/>
        </w:rPr>
        <w:t xml:space="preserve">. / за </w:t>
      </w:r>
      <w:proofErr w:type="spellStart"/>
      <w:r w:rsidRPr="00F13FA0">
        <w:rPr>
          <w:szCs w:val="28"/>
          <w:lang w:val="uk-UA"/>
        </w:rPr>
        <w:t>заг</w:t>
      </w:r>
      <w:proofErr w:type="spellEnd"/>
      <w:r w:rsidRPr="00F13FA0">
        <w:rPr>
          <w:szCs w:val="28"/>
          <w:lang w:val="uk-UA"/>
        </w:rPr>
        <w:t xml:space="preserve">. ред. А.Г. Чубенка, Д.М. Павлова. – К.: НАВС, 2014. – 304 с </w:t>
      </w:r>
    </w:p>
    <w:p w:rsidR="00EA3206" w:rsidRPr="00F13FA0" w:rsidRDefault="00EA3206" w:rsidP="00F94597">
      <w:pPr>
        <w:pStyle w:val="ab"/>
        <w:numPr>
          <w:ilvl w:val="0"/>
          <w:numId w:val="33"/>
        </w:numPr>
        <w:tabs>
          <w:tab w:val="left" w:pos="567"/>
          <w:tab w:val="left" w:pos="851"/>
        </w:tabs>
        <w:ind w:left="0" w:firstLine="567"/>
        <w:jc w:val="both"/>
        <w:rPr>
          <w:szCs w:val="28"/>
          <w:lang w:val="uk-UA"/>
        </w:rPr>
      </w:pPr>
      <w:r w:rsidRPr="00F13FA0">
        <w:rPr>
          <w:szCs w:val="28"/>
          <w:lang w:val="uk-UA"/>
        </w:rPr>
        <w:t xml:space="preserve">Гаврилюк Р.О. Дія норм податкового права в часі, просторі та за колом осіб / Чернівецький нац. </w:t>
      </w:r>
      <w:proofErr w:type="spellStart"/>
      <w:r w:rsidRPr="00F13FA0">
        <w:rPr>
          <w:szCs w:val="28"/>
          <w:lang w:val="uk-UA"/>
        </w:rPr>
        <w:t>ун</w:t>
      </w:r>
      <w:proofErr w:type="spellEnd"/>
      <w:r w:rsidRPr="00F13FA0">
        <w:rPr>
          <w:szCs w:val="28"/>
          <w:lang w:val="uk-UA"/>
        </w:rPr>
        <w:t xml:space="preserve">-тет ім. </w:t>
      </w:r>
      <w:proofErr w:type="spellStart"/>
      <w:r w:rsidRPr="00F13FA0">
        <w:rPr>
          <w:szCs w:val="28"/>
          <w:lang w:val="uk-UA"/>
        </w:rPr>
        <w:t>Ю.Федьковича</w:t>
      </w:r>
      <w:proofErr w:type="spellEnd"/>
      <w:r w:rsidRPr="00F13FA0">
        <w:t xml:space="preserve">. – </w:t>
      </w:r>
      <w:proofErr w:type="spellStart"/>
      <w:r w:rsidRPr="00F13FA0">
        <w:t>Чернівці</w:t>
      </w:r>
      <w:proofErr w:type="spellEnd"/>
      <w:r w:rsidRPr="00F13FA0">
        <w:t>: Рута, 2002. – 392 с.</w:t>
      </w:r>
    </w:p>
    <w:p w:rsidR="00EA3206" w:rsidRPr="00F13FA0" w:rsidRDefault="00EA3206" w:rsidP="00F94597">
      <w:pPr>
        <w:pStyle w:val="ab"/>
        <w:numPr>
          <w:ilvl w:val="0"/>
          <w:numId w:val="33"/>
        </w:numPr>
        <w:shd w:val="clear" w:color="auto" w:fill="FFFFFF"/>
        <w:tabs>
          <w:tab w:val="left" w:pos="284"/>
          <w:tab w:val="left" w:pos="851"/>
        </w:tabs>
        <w:ind w:left="0" w:firstLine="567"/>
        <w:jc w:val="both"/>
        <w:rPr>
          <w:szCs w:val="28"/>
          <w:lang w:val="uk-UA"/>
        </w:rPr>
      </w:pPr>
      <w:r w:rsidRPr="00F13FA0">
        <w:rPr>
          <w:szCs w:val="28"/>
          <w:lang w:val="uk-UA"/>
        </w:rPr>
        <w:t xml:space="preserve">Гармонізація податкового законодавства: українські реалії: Монографія / Г.М. Білецька, М.В. </w:t>
      </w:r>
      <w:proofErr w:type="spellStart"/>
      <w:r w:rsidRPr="00F13FA0">
        <w:rPr>
          <w:szCs w:val="28"/>
          <w:lang w:val="uk-UA"/>
        </w:rPr>
        <w:t>Кармаліта</w:t>
      </w:r>
      <w:proofErr w:type="spellEnd"/>
      <w:r w:rsidRPr="00F13FA0">
        <w:rPr>
          <w:szCs w:val="28"/>
          <w:lang w:val="uk-UA"/>
        </w:rPr>
        <w:t xml:space="preserve">, М.О. </w:t>
      </w:r>
      <w:proofErr w:type="spellStart"/>
      <w:r w:rsidRPr="00F13FA0">
        <w:rPr>
          <w:szCs w:val="28"/>
          <w:lang w:val="uk-UA"/>
        </w:rPr>
        <w:t>Куц</w:t>
      </w:r>
      <w:proofErr w:type="spellEnd"/>
      <w:r w:rsidRPr="00F13FA0">
        <w:rPr>
          <w:szCs w:val="28"/>
          <w:lang w:val="uk-UA"/>
        </w:rPr>
        <w:t xml:space="preserve"> та ін. – К.: </w:t>
      </w:r>
      <w:proofErr w:type="spellStart"/>
      <w:r w:rsidRPr="00F13FA0">
        <w:rPr>
          <w:szCs w:val="28"/>
          <w:lang w:val="uk-UA"/>
        </w:rPr>
        <w:t>Алерта</w:t>
      </w:r>
      <w:proofErr w:type="spellEnd"/>
      <w:r w:rsidRPr="00F13FA0">
        <w:rPr>
          <w:szCs w:val="28"/>
          <w:lang w:val="uk-UA"/>
        </w:rPr>
        <w:t>, 2012. – 222 с.</w:t>
      </w:r>
    </w:p>
    <w:p w:rsidR="00EA3206" w:rsidRPr="00F13FA0" w:rsidRDefault="00EA3206" w:rsidP="00F94597">
      <w:pPr>
        <w:pStyle w:val="ab"/>
        <w:numPr>
          <w:ilvl w:val="0"/>
          <w:numId w:val="33"/>
        </w:numPr>
        <w:shd w:val="clear" w:color="auto" w:fill="FFFFFF"/>
        <w:tabs>
          <w:tab w:val="left" w:pos="284"/>
          <w:tab w:val="left" w:pos="851"/>
        </w:tabs>
        <w:ind w:left="0" w:firstLine="567"/>
        <w:jc w:val="both"/>
        <w:textAlignment w:val="baseline"/>
        <w:rPr>
          <w:szCs w:val="28"/>
          <w:lang w:val="uk-UA"/>
        </w:rPr>
      </w:pPr>
      <w:proofErr w:type="spellStart"/>
      <w:r w:rsidRPr="00F13FA0">
        <w:rPr>
          <w:bCs/>
          <w:szCs w:val="28"/>
          <w:bdr w:val="none" w:sz="0" w:space="0" w:color="auto" w:frame="1"/>
          <w:lang w:val="uk-UA"/>
        </w:rPr>
        <w:t>Гетманцев</w:t>
      </w:r>
      <w:proofErr w:type="spellEnd"/>
      <w:r w:rsidRPr="00F13FA0">
        <w:rPr>
          <w:bCs/>
          <w:szCs w:val="28"/>
          <w:bdr w:val="none" w:sz="0" w:space="0" w:color="auto" w:frame="1"/>
          <w:lang w:val="uk-UA"/>
        </w:rPr>
        <w:t xml:space="preserve"> Д.О. </w:t>
      </w:r>
      <w:r w:rsidRPr="00F13FA0">
        <w:rPr>
          <w:szCs w:val="28"/>
          <w:lang w:val="uk-UA"/>
        </w:rPr>
        <w:t xml:space="preserve">Непряме оподаткування: правова сутність та адміністрування: наук. </w:t>
      </w:r>
      <w:proofErr w:type="spellStart"/>
      <w:r w:rsidRPr="00F13FA0">
        <w:rPr>
          <w:szCs w:val="28"/>
          <w:lang w:val="uk-UA"/>
        </w:rPr>
        <w:t>практ</w:t>
      </w:r>
      <w:proofErr w:type="spellEnd"/>
      <w:r w:rsidRPr="00F13FA0">
        <w:rPr>
          <w:szCs w:val="28"/>
          <w:lang w:val="uk-UA"/>
        </w:rPr>
        <w:t xml:space="preserve">. </w:t>
      </w:r>
      <w:proofErr w:type="spellStart"/>
      <w:r w:rsidRPr="00F13FA0">
        <w:rPr>
          <w:szCs w:val="28"/>
          <w:lang w:val="uk-UA"/>
        </w:rPr>
        <w:t>посіб</w:t>
      </w:r>
      <w:proofErr w:type="spellEnd"/>
      <w:r w:rsidRPr="00F13FA0">
        <w:rPr>
          <w:szCs w:val="28"/>
          <w:lang w:val="uk-UA"/>
        </w:rPr>
        <w:t xml:space="preserve">. / Д. О. </w:t>
      </w:r>
      <w:proofErr w:type="spellStart"/>
      <w:r w:rsidRPr="00F13FA0">
        <w:rPr>
          <w:szCs w:val="28"/>
          <w:lang w:val="uk-UA"/>
        </w:rPr>
        <w:t>Гетманцев</w:t>
      </w:r>
      <w:proofErr w:type="spellEnd"/>
      <w:r w:rsidRPr="00F13FA0">
        <w:rPr>
          <w:szCs w:val="28"/>
          <w:lang w:val="uk-UA"/>
        </w:rPr>
        <w:t xml:space="preserve">, В. Л. </w:t>
      </w:r>
      <w:proofErr w:type="spellStart"/>
      <w:r w:rsidRPr="00F13FA0">
        <w:rPr>
          <w:szCs w:val="28"/>
          <w:lang w:val="uk-UA"/>
        </w:rPr>
        <w:t>Форсюк</w:t>
      </w:r>
      <w:proofErr w:type="spellEnd"/>
      <w:r w:rsidRPr="00F13FA0">
        <w:rPr>
          <w:szCs w:val="28"/>
          <w:lang w:val="uk-UA"/>
        </w:rPr>
        <w:t xml:space="preserve">, Ю. А. </w:t>
      </w:r>
      <w:proofErr w:type="spellStart"/>
      <w:r w:rsidRPr="00F13FA0">
        <w:rPr>
          <w:szCs w:val="28"/>
          <w:lang w:val="uk-UA"/>
        </w:rPr>
        <w:t>Федчишин</w:t>
      </w:r>
      <w:proofErr w:type="spellEnd"/>
      <w:r w:rsidRPr="00F13FA0">
        <w:rPr>
          <w:szCs w:val="28"/>
          <w:lang w:val="uk-UA"/>
        </w:rPr>
        <w:t xml:space="preserve">, Ю. М. </w:t>
      </w:r>
      <w:proofErr w:type="spellStart"/>
      <w:r w:rsidRPr="00F13FA0">
        <w:rPr>
          <w:szCs w:val="28"/>
          <w:lang w:val="uk-UA"/>
        </w:rPr>
        <w:t>Лавреха</w:t>
      </w:r>
      <w:proofErr w:type="spellEnd"/>
      <w:r w:rsidRPr="00F13FA0">
        <w:rPr>
          <w:szCs w:val="28"/>
          <w:lang w:val="uk-UA"/>
        </w:rPr>
        <w:t xml:space="preserve">. - 2-е вид., перероб. і </w:t>
      </w:r>
      <w:proofErr w:type="spellStart"/>
      <w:r w:rsidRPr="00F13FA0">
        <w:rPr>
          <w:szCs w:val="28"/>
          <w:lang w:val="uk-UA"/>
        </w:rPr>
        <w:t>допов</w:t>
      </w:r>
      <w:proofErr w:type="spellEnd"/>
      <w:r w:rsidRPr="00F13FA0">
        <w:rPr>
          <w:szCs w:val="28"/>
          <w:lang w:val="uk-UA"/>
        </w:rPr>
        <w:t xml:space="preserve">. - К. : Юрінком </w:t>
      </w:r>
      <w:proofErr w:type="spellStart"/>
      <w:r w:rsidRPr="00F13FA0">
        <w:rPr>
          <w:szCs w:val="28"/>
          <w:lang w:val="uk-UA"/>
        </w:rPr>
        <w:t>Iнтер</w:t>
      </w:r>
      <w:proofErr w:type="spellEnd"/>
      <w:r w:rsidRPr="00F13FA0">
        <w:rPr>
          <w:szCs w:val="28"/>
          <w:lang w:val="uk-UA"/>
        </w:rPr>
        <w:t>, 2016. - 592 с.</w:t>
      </w:r>
    </w:p>
    <w:p w:rsidR="00EA3206" w:rsidRPr="00F13FA0" w:rsidRDefault="00EA3206" w:rsidP="00F94597">
      <w:pPr>
        <w:pStyle w:val="a6"/>
        <w:numPr>
          <w:ilvl w:val="0"/>
          <w:numId w:val="33"/>
        </w:numPr>
        <w:shd w:val="clear" w:color="auto" w:fill="FFFFFF"/>
        <w:tabs>
          <w:tab w:val="left" w:pos="284"/>
          <w:tab w:val="left" w:pos="851"/>
        </w:tabs>
        <w:ind w:left="0" w:firstLine="567"/>
        <w:jc w:val="both"/>
        <w:rPr>
          <w:sz w:val="28"/>
          <w:szCs w:val="28"/>
          <w:lang w:val="uk-UA"/>
        </w:rPr>
      </w:pPr>
      <w:r w:rsidRPr="00F13FA0">
        <w:rPr>
          <w:sz w:val="28"/>
          <w:szCs w:val="28"/>
          <w:lang w:val="uk-UA"/>
        </w:rPr>
        <w:t xml:space="preserve">Екологічне оподаткування: збірник наукових праць за результатами науково-практичних заходів / Науково-дослідний інститут фінансового права. - Київ: </w:t>
      </w:r>
      <w:proofErr w:type="spellStart"/>
      <w:r w:rsidRPr="00F13FA0">
        <w:rPr>
          <w:sz w:val="28"/>
          <w:szCs w:val="28"/>
          <w:lang w:val="uk-UA"/>
        </w:rPr>
        <w:t>Алерта</w:t>
      </w:r>
      <w:proofErr w:type="spellEnd"/>
      <w:r w:rsidRPr="00F13FA0">
        <w:rPr>
          <w:sz w:val="28"/>
          <w:szCs w:val="28"/>
          <w:lang w:val="uk-UA"/>
        </w:rPr>
        <w:t>, 2013. - 198 с.</w:t>
      </w:r>
    </w:p>
    <w:p w:rsidR="00EA3206" w:rsidRPr="00F13FA0" w:rsidRDefault="00EA3206" w:rsidP="00F94597">
      <w:pPr>
        <w:pStyle w:val="ab"/>
        <w:numPr>
          <w:ilvl w:val="0"/>
          <w:numId w:val="33"/>
        </w:numPr>
        <w:tabs>
          <w:tab w:val="left" w:pos="851"/>
        </w:tabs>
        <w:ind w:left="0" w:firstLine="567"/>
        <w:contextualSpacing w:val="0"/>
        <w:jc w:val="both"/>
        <w:rPr>
          <w:szCs w:val="28"/>
          <w:lang w:val="uk-UA"/>
        </w:rPr>
      </w:pPr>
      <w:proofErr w:type="spellStart"/>
      <w:r w:rsidRPr="00F13FA0">
        <w:rPr>
          <w:szCs w:val="28"/>
          <w:lang w:val="uk-UA"/>
        </w:rPr>
        <w:t>Жернаков</w:t>
      </w:r>
      <w:proofErr w:type="spellEnd"/>
      <w:r w:rsidRPr="00F13FA0">
        <w:rPr>
          <w:szCs w:val="28"/>
          <w:lang w:val="uk-UA"/>
        </w:rPr>
        <w:t xml:space="preserve"> М. В. Податкові спори: реформування механізмів вирішення : монографія. –Харків : Право, 2015. – 288 с.</w:t>
      </w:r>
    </w:p>
    <w:p w:rsidR="00EA3206" w:rsidRPr="00F13FA0" w:rsidRDefault="00EA3206" w:rsidP="00F94597">
      <w:pPr>
        <w:pStyle w:val="a6"/>
        <w:numPr>
          <w:ilvl w:val="0"/>
          <w:numId w:val="33"/>
        </w:numPr>
        <w:shd w:val="clear" w:color="auto" w:fill="FFFFFF"/>
        <w:tabs>
          <w:tab w:val="left" w:pos="284"/>
          <w:tab w:val="left" w:pos="851"/>
        </w:tabs>
        <w:ind w:left="0" w:firstLine="567"/>
        <w:jc w:val="both"/>
        <w:rPr>
          <w:sz w:val="28"/>
          <w:szCs w:val="28"/>
          <w:lang w:val="uk-UA"/>
        </w:rPr>
      </w:pPr>
      <w:proofErr w:type="spellStart"/>
      <w:r w:rsidRPr="00F13FA0">
        <w:rPr>
          <w:sz w:val="28"/>
          <w:szCs w:val="28"/>
          <w:lang w:val="uk-UA"/>
        </w:rPr>
        <w:t>Касьяненко</w:t>
      </w:r>
      <w:proofErr w:type="spellEnd"/>
      <w:r w:rsidRPr="00F13FA0">
        <w:rPr>
          <w:sz w:val="28"/>
          <w:szCs w:val="28"/>
          <w:lang w:val="uk-UA"/>
        </w:rPr>
        <w:t xml:space="preserve"> Л.М., Цимбалюк А.В., </w:t>
      </w:r>
      <w:proofErr w:type="spellStart"/>
      <w:r w:rsidRPr="00F13FA0">
        <w:rPr>
          <w:sz w:val="28"/>
          <w:szCs w:val="28"/>
          <w:lang w:val="uk-UA"/>
        </w:rPr>
        <w:t>Аністратенко</w:t>
      </w:r>
      <w:proofErr w:type="spellEnd"/>
      <w:r w:rsidRPr="00F13FA0">
        <w:rPr>
          <w:sz w:val="28"/>
          <w:szCs w:val="28"/>
          <w:lang w:val="uk-UA"/>
        </w:rPr>
        <w:t xml:space="preserve"> Ю.І., </w:t>
      </w:r>
      <w:proofErr w:type="spellStart"/>
      <w:r w:rsidRPr="00F13FA0">
        <w:rPr>
          <w:sz w:val="28"/>
          <w:szCs w:val="28"/>
          <w:lang w:val="uk-UA"/>
        </w:rPr>
        <w:t>Блащук</w:t>
      </w:r>
      <w:proofErr w:type="spellEnd"/>
      <w:r w:rsidRPr="00F13FA0">
        <w:rPr>
          <w:sz w:val="28"/>
          <w:szCs w:val="28"/>
          <w:lang w:val="uk-UA"/>
        </w:rPr>
        <w:t xml:space="preserve"> Н.І. Податкове право: альбом схем: </w:t>
      </w:r>
      <w:proofErr w:type="spellStart"/>
      <w:r w:rsidRPr="00F13FA0">
        <w:rPr>
          <w:sz w:val="28"/>
          <w:szCs w:val="28"/>
          <w:lang w:val="uk-UA"/>
        </w:rPr>
        <w:t>навч</w:t>
      </w:r>
      <w:proofErr w:type="spellEnd"/>
      <w:r w:rsidRPr="00F13FA0">
        <w:rPr>
          <w:sz w:val="28"/>
          <w:szCs w:val="28"/>
          <w:lang w:val="uk-UA"/>
        </w:rPr>
        <w:t xml:space="preserve">. </w:t>
      </w:r>
      <w:proofErr w:type="spellStart"/>
      <w:r w:rsidRPr="00F13FA0">
        <w:rPr>
          <w:sz w:val="28"/>
          <w:szCs w:val="28"/>
          <w:lang w:val="uk-UA"/>
        </w:rPr>
        <w:t>посіб</w:t>
      </w:r>
      <w:proofErr w:type="spellEnd"/>
      <w:r w:rsidRPr="00F13FA0">
        <w:rPr>
          <w:sz w:val="28"/>
          <w:szCs w:val="28"/>
          <w:lang w:val="uk-UA"/>
        </w:rPr>
        <w:t xml:space="preserve">./ за </w:t>
      </w:r>
      <w:proofErr w:type="spellStart"/>
      <w:r w:rsidRPr="00F13FA0">
        <w:rPr>
          <w:sz w:val="28"/>
          <w:szCs w:val="28"/>
          <w:lang w:val="uk-UA"/>
        </w:rPr>
        <w:t>заг</w:t>
      </w:r>
      <w:proofErr w:type="spellEnd"/>
      <w:r w:rsidRPr="00F13FA0">
        <w:rPr>
          <w:sz w:val="28"/>
          <w:szCs w:val="28"/>
          <w:lang w:val="uk-UA"/>
        </w:rPr>
        <w:t xml:space="preserve">. ред. </w:t>
      </w:r>
      <w:proofErr w:type="spellStart"/>
      <w:r w:rsidRPr="00F13FA0">
        <w:rPr>
          <w:sz w:val="28"/>
          <w:szCs w:val="28"/>
          <w:lang w:val="uk-UA"/>
        </w:rPr>
        <w:t>д.ю.н</w:t>
      </w:r>
      <w:proofErr w:type="spellEnd"/>
      <w:r w:rsidRPr="00F13FA0">
        <w:rPr>
          <w:sz w:val="28"/>
          <w:szCs w:val="28"/>
          <w:lang w:val="uk-UA"/>
        </w:rPr>
        <w:t xml:space="preserve">., проф. Л.М. </w:t>
      </w:r>
      <w:proofErr w:type="spellStart"/>
      <w:r w:rsidRPr="00F13FA0">
        <w:rPr>
          <w:sz w:val="28"/>
          <w:szCs w:val="28"/>
          <w:lang w:val="uk-UA"/>
        </w:rPr>
        <w:t>Касьяненко</w:t>
      </w:r>
      <w:proofErr w:type="spellEnd"/>
      <w:r w:rsidRPr="00F13FA0">
        <w:rPr>
          <w:sz w:val="28"/>
          <w:szCs w:val="28"/>
          <w:lang w:val="uk-UA"/>
        </w:rPr>
        <w:t xml:space="preserve">; </w:t>
      </w:r>
      <w:proofErr w:type="spellStart"/>
      <w:r w:rsidRPr="00F13FA0">
        <w:rPr>
          <w:sz w:val="28"/>
          <w:szCs w:val="28"/>
          <w:lang w:val="uk-UA"/>
        </w:rPr>
        <w:t>рец</w:t>
      </w:r>
      <w:proofErr w:type="spellEnd"/>
      <w:r w:rsidRPr="00F13FA0">
        <w:rPr>
          <w:sz w:val="28"/>
          <w:szCs w:val="28"/>
          <w:lang w:val="uk-UA"/>
        </w:rPr>
        <w:t xml:space="preserve">. </w:t>
      </w:r>
      <w:proofErr w:type="spellStart"/>
      <w:r w:rsidRPr="00F13FA0">
        <w:rPr>
          <w:sz w:val="28"/>
          <w:szCs w:val="28"/>
          <w:lang w:val="uk-UA"/>
        </w:rPr>
        <w:t>д.ю.н</w:t>
      </w:r>
      <w:proofErr w:type="spellEnd"/>
      <w:r w:rsidRPr="00F13FA0">
        <w:rPr>
          <w:sz w:val="28"/>
          <w:szCs w:val="28"/>
          <w:lang w:val="uk-UA"/>
        </w:rPr>
        <w:t xml:space="preserve">. проф., </w:t>
      </w:r>
      <w:proofErr w:type="spellStart"/>
      <w:r w:rsidRPr="00F13FA0">
        <w:rPr>
          <w:sz w:val="28"/>
          <w:szCs w:val="28"/>
          <w:lang w:val="uk-UA"/>
        </w:rPr>
        <w:t>акад.М.П</w:t>
      </w:r>
      <w:proofErr w:type="spellEnd"/>
      <w:r w:rsidRPr="00F13FA0">
        <w:rPr>
          <w:sz w:val="28"/>
          <w:szCs w:val="28"/>
          <w:lang w:val="uk-UA"/>
        </w:rPr>
        <w:t xml:space="preserve">. </w:t>
      </w:r>
      <w:proofErr w:type="spellStart"/>
      <w:r w:rsidRPr="00F13FA0">
        <w:rPr>
          <w:sz w:val="28"/>
          <w:szCs w:val="28"/>
          <w:lang w:val="uk-UA"/>
        </w:rPr>
        <w:t>Кучерявенко</w:t>
      </w:r>
      <w:proofErr w:type="spellEnd"/>
      <w:r w:rsidRPr="00F13FA0">
        <w:rPr>
          <w:sz w:val="28"/>
          <w:szCs w:val="28"/>
          <w:lang w:val="uk-UA"/>
        </w:rPr>
        <w:t xml:space="preserve">, </w:t>
      </w:r>
      <w:proofErr w:type="spellStart"/>
      <w:r w:rsidRPr="00F13FA0">
        <w:rPr>
          <w:sz w:val="28"/>
          <w:szCs w:val="28"/>
          <w:lang w:val="uk-UA"/>
        </w:rPr>
        <w:t>д.ю.н</w:t>
      </w:r>
      <w:proofErr w:type="spellEnd"/>
      <w:r w:rsidRPr="00F13FA0">
        <w:rPr>
          <w:sz w:val="28"/>
          <w:szCs w:val="28"/>
          <w:lang w:val="uk-UA"/>
        </w:rPr>
        <w:t xml:space="preserve">. проф. Т.О. Проценко, </w:t>
      </w:r>
      <w:proofErr w:type="spellStart"/>
      <w:r w:rsidRPr="00F13FA0">
        <w:rPr>
          <w:sz w:val="28"/>
          <w:szCs w:val="28"/>
          <w:lang w:val="uk-UA"/>
        </w:rPr>
        <w:t>д.ю.н</w:t>
      </w:r>
      <w:proofErr w:type="spellEnd"/>
      <w:r w:rsidRPr="00F13FA0">
        <w:rPr>
          <w:sz w:val="28"/>
          <w:szCs w:val="28"/>
          <w:lang w:val="uk-UA"/>
        </w:rPr>
        <w:t>. проф. Л.А. Савченко. - Київ: Правова єдність, 2013. - 112 с.</w:t>
      </w:r>
    </w:p>
    <w:p w:rsidR="00EA3206" w:rsidRPr="00F13FA0" w:rsidRDefault="00EA3206" w:rsidP="00F94597">
      <w:pPr>
        <w:pStyle w:val="ab"/>
        <w:numPr>
          <w:ilvl w:val="0"/>
          <w:numId w:val="33"/>
        </w:numPr>
        <w:tabs>
          <w:tab w:val="left" w:pos="851"/>
        </w:tabs>
        <w:ind w:left="0" w:firstLine="567"/>
        <w:jc w:val="both"/>
        <w:rPr>
          <w:bCs/>
          <w:szCs w:val="28"/>
          <w:lang w:val="uk-UA"/>
        </w:rPr>
      </w:pPr>
      <w:r w:rsidRPr="00F13FA0">
        <w:rPr>
          <w:bCs/>
          <w:szCs w:val="28"/>
          <w:lang w:val="uk-UA"/>
        </w:rPr>
        <w:t>Мельник В. М. Оподаткування: наукове обґрунтування та організація процесу: Монографія/ В. М.  Мельник. -  К.: «</w:t>
      </w:r>
      <w:proofErr w:type="spellStart"/>
      <w:r w:rsidRPr="00F13FA0">
        <w:rPr>
          <w:bCs/>
          <w:szCs w:val="28"/>
          <w:lang w:val="uk-UA"/>
        </w:rPr>
        <w:t>Комп’ютерпрес</w:t>
      </w:r>
      <w:proofErr w:type="spellEnd"/>
      <w:r w:rsidRPr="00F13FA0">
        <w:rPr>
          <w:bCs/>
          <w:szCs w:val="28"/>
          <w:lang w:val="uk-UA"/>
        </w:rPr>
        <w:t>», 2006.</w:t>
      </w:r>
    </w:p>
    <w:p w:rsidR="00EA3206" w:rsidRPr="00F13FA0" w:rsidRDefault="00EA3206" w:rsidP="00F94597">
      <w:pPr>
        <w:pStyle w:val="ab"/>
        <w:numPr>
          <w:ilvl w:val="0"/>
          <w:numId w:val="33"/>
        </w:numPr>
        <w:tabs>
          <w:tab w:val="left" w:pos="284"/>
          <w:tab w:val="left" w:pos="851"/>
        </w:tabs>
        <w:ind w:left="0" w:firstLine="567"/>
        <w:contextualSpacing w:val="0"/>
        <w:jc w:val="both"/>
        <w:rPr>
          <w:szCs w:val="28"/>
          <w:lang w:val="uk-UA"/>
        </w:rPr>
      </w:pPr>
      <w:proofErr w:type="spellStart"/>
      <w:r w:rsidRPr="00F13FA0">
        <w:rPr>
          <w:szCs w:val="28"/>
          <w:lang w:val="uk-UA"/>
        </w:rPr>
        <w:t>Мінаєва</w:t>
      </w:r>
      <w:proofErr w:type="spellEnd"/>
      <w:r w:rsidRPr="00F13FA0">
        <w:rPr>
          <w:szCs w:val="28"/>
          <w:lang w:val="uk-UA"/>
        </w:rPr>
        <w:t xml:space="preserve"> О.М. Процедурне регулювання виконання обов’язку податкового обліку : монографія. – Харків : Право, 2016. – 272 с.</w:t>
      </w:r>
    </w:p>
    <w:p w:rsidR="00EA3206" w:rsidRPr="00F13FA0" w:rsidRDefault="00EA3206" w:rsidP="00F94597">
      <w:pPr>
        <w:pStyle w:val="ab"/>
        <w:numPr>
          <w:ilvl w:val="0"/>
          <w:numId w:val="33"/>
        </w:numPr>
        <w:tabs>
          <w:tab w:val="left" w:pos="851"/>
        </w:tabs>
        <w:ind w:left="0" w:firstLine="567"/>
        <w:contextualSpacing w:val="0"/>
        <w:jc w:val="both"/>
        <w:rPr>
          <w:szCs w:val="28"/>
          <w:lang w:val="uk-UA"/>
        </w:rPr>
      </w:pPr>
      <w:r w:rsidRPr="00F13FA0">
        <w:rPr>
          <w:szCs w:val="28"/>
          <w:lang w:val="uk-UA"/>
        </w:rPr>
        <w:t>Оподаткування доходів фізичних осіб. Правове регулювання : наук.-</w:t>
      </w:r>
      <w:proofErr w:type="spellStart"/>
      <w:r w:rsidRPr="00F13FA0">
        <w:rPr>
          <w:szCs w:val="28"/>
          <w:lang w:val="uk-UA"/>
        </w:rPr>
        <w:t>практ</w:t>
      </w:r>
      <w:proofErr w:type="spellEnd"/>
      <w:r w:rsidRPr="00F13FA0">
        <w:rPr>
          <w:szCs w:val="28"/>
          <w:lang w:val="uk-UA"/>
        </w:rPr>
        <w:t xml:space="preserve">. </w:t>
      </w:r>
      <w:proofErr w:type="spellStart"/>
      <w:r w:rsidRPr="00F13FA0">
        <w:rPr>
          <w:szCs w:val="28"/>
          <w:lang w:val="uk-UA"/>
        </w:rPr>
        <w:t>посіб</w:t>
      </w:r>
      <w:proofErr w:type="spellEnd"/>
      <w:r w:rsidRPr="00F13FA0">
        <w:rPr>
          <w:szCs w:val="28"/>
          <w:lang w:val="uk-UA"/>
        </w:rPr>
        <w:t xml:space="preserve">. / Д. О. </w:t>
      </w:r>
      <w:proofErr w:type="spellStart"/>
      <w:r w:rsidRPr="00F13FA0">
        <w:rPr>
          <w:szCs w:val="28"/>
          <w:lang w:val="uk-UA"/>
        </w:rPr>
        <w:t>Гетманцев</w:t>
      </w:r>
      <w:proofErr w:type="spellEnd"/>
      <w:r w:rsidRPr="00F13FA0">
        <w:rPr>
          <w:szCs w:val="28"/>
          <w:lang w:val="uk-UA"/>
        </w:rPr>
        <w:t xml:space="preserve"> та ін. – Київ : Юрінком Інтер, 2017. – 624 с.</w:t>
      </w:r>
    </w:p>
    <w:p w:rsidR="00EA3206" w:rsidRPr="00F13FA0" w:rsidRDefault="00EA3206" w:rsidP="00F94597">
      <w:pPr>
        <w:pStyle w:val="ab"/>
        <w:numPr>
          <w:ilvl w:val="0"/>
          <w:numId w:val="33"/>
        </w:numPr>
        <w:tabs>
          <w:tab w:val="left" w:pos="851"/>
        </w:tabs>
        <w:ind w:left="0" w:firstLine="567"/>
        <w:jc w:val="both"/>
        <w:rPr>
          <w:bCs/>
          <w:szCs w:val="28"/>
          <w:lang w:val="uk-UA"/>
        </w:rPr>
      </w:pPr>
      <w:r w:rsidRPr="00F13FA0">
        <w:rPr>
          <w:bCs/>
          <w:szCs w:val="28"/>
          <w:shd w:val="clear" w:color="auto" w:fill="FFFFFF"/>
          <w:lang w:val="uk-UA"/>
        </w:rPr>
        <w:lastRenderedPageBreak/>
        <w:t xml:space="preserve">Податкова система: Навчальний посібник. / за </w:t>
      </w:r>
      <w:proofErr w:type="spellStart"/>
      <w:r w:rsidRPr="00F13FA0">
        <w:rPr>
          <w:bCs/>
          <w:szCs w:val="28"/>
          <w:shd w:val="clear" w:color="auto" w:fill="FFFFFF"/>
          <w:lang w:val="uk-UA"/>
        </w:rPr>
        <w:t>заг</w:t>
      </w:r>
      <w:proofErr w:type="spellEnd"/>
      <w:r w:rsidRPr="00F13FA0">
        <w:rPr>
          <w:bCs/>
          <w:szCs w:val="28"/>
          <w:shd w:val="clear" w:color="auto" w:fill="FFFFFF"/>
          <w:lang w:val="uk-UA"/>
        </w:rPr>
        <w:t>. ред. Андрущенка В. Л. – К.: «Центр учбової літератури», 2015. – 416 с.</w:t>
      </w:r>
    </w:p>
    <w:p w:rsidR="00EA3206" w:rsidRPr="00F13FA0" w:rsidRDefault="00EA3206" w:rsidP="00F94597">
      <w:pPr>
        <w:pStyle w:val="ab"/>
        <w:numPr>
          <w:ilvl w:val="0"/>
          <w:numId w:val="33"/>
        </w:numPr>
        <w:tabs>
          <w:tab w:val="left" w:pos="284"/>
          <w:tab w:val="left" w:pos="851"/>
        </w:tabs>
        <w:ind w:left="0" w:firstLine="567"/>
        <w:jc w:val="both"/>
        <w:rPr>
          <w:szCs w:val="28"/>
          <w:lang w:val="uk-UA"/>
        </w:rPr>
      </w:pPr>
      <w:r w:rsidRPr="00F13FA0">
        <w:rPr>
          <w:szCs w:val="28"/>
          <w:lang w:val="uk-UA"/>
        </w:rPr>
        <w:t xml:space="preserve">Податкове право: навчальний посібник/ Я. В. </w:t>
      </w:r>
      <w:proofErr w:type="spellStart"/>
      <w:r w:rsidRPr="00F13FA0">
        <w:rPr>
          <w:szCs w:val="28"/>
          <w:lang w:val="uk-UA"/>
        </w:rPr>
        <w:t>Греца</w:t>
      </w:r>
      <w:proofErr w:type="spellEnd"/>
      <w:r w:rsidRPr="00F13FA0">
        <w:rPr>
          <w:szCs w:val="28"/>
          <w:lang w:val="uk-UA"/>
        </w:rPr>
        <w:t xml:space="preserve"> та ін. - К.: Знання, 2012. - 389 с.</w:t>
      </w:r>
    </w:p>
    <w:p w:rsidR="00EA3206" w:rsidRPr="00F13FA0" w:rsidRDefault="00EA3206" w:rsidP="00F94597">
      <w:pPr>
        <w:pStyle w:val="ab"/>
        <w:numPr>
          <w:ilvl w:val="0"/>
          <w:numId w:val="33"/>
        </w:numPr>
        <w:tabs>
          <w:tab w:val="left" w:pos="851"/>
        </w:tabs>
        <w:ind w:left="0" w:firstLine="567"/>
        <w:jc w:val="both"/>
        <w:rPr>
          <w:bCs/>
          <w:szCs w:val="28"/>
          <w:lang w:val="uk-UA"/>
        </w:rPr>
      </w:pPr>
      <w:r w:rsidRPr="00F13FA0">
        <w:rPr>
          <w:szCs w:val="28"/>
          <w:shd w:val="clear" w:color="auto" w:fill="FFFFFF"/>
          <w:lang w:val="uk-UA"/>
        </w:rPr>
        <w:t xml:space="preserve">Податкові системи зарубіжних держав: </w:t>
      </w:r>
      <w:proofErr w:type="spellStart"/>
      <w:r w:rsidRPr="00F13FA0">
        <w:rPr>
          <w:szCs w:val="28"/>
          <w:shd w:val="clear" w:color="auto" w:fill="FFFFFF"/>
          <w:lang w:val="uk-UA"/>
        </w:rPr>
        <w:t>навч</w:t>
      </w:r>
      <w:proofErr w:type="spellEnd"/>
      <w:r w:rsidRPr="00F13FA0">
        <w:rPr>
          <w:szCs w:val="28"/>
          <w:shd w:val="clear" w:color="auto" w:fill="FFFFFF"/>
          <w:lang w:val="uk-UA"/>
        </w:rPr>
        <w:t>. посібник / В. Л.</w:t>
      </w:r>
      <w:r w:rsidRPr="00F13FA0">
        <w:rPr>
          <w:rStyle w:val="apple-converted-space"/>
          <w:szCs w:val="28"/>
          <w:shd w:val="clear" w:color="auto" w:fill="FFFFFF"/>
          <w:lang w:val="uk-UA"/>
        </w:rPr>
        <w:t xml:space="preserve"> </w:t>
      </w:r>
      <w:r w:rsidRPr="00F13FA0">
        <w:rPr>
          <w:bCs/>
          <w:szCs w:val="28"/>
          <w:shd w:val="clear" w:color="auto" w:fill="FFFFFF"/>
          <w:lang w:val="uk-UA"/>
        </w:rPr>
        <w:t>Андрущенко</w:t>
      </w:r>
      <w:r w:rsidRPr="00F13FA0">
        <w:rPr>
          <w:szCs w:val="28"/>
          <w:shd w:val="clear" w:color="auto" w:fill="FFFFFF"/>
          <w:lang w:val="uk-UA"/>
        </w:rPr>
        <w:t xml:space="preserve">, З. С. </w:t>
      </w:r>
      <w:proofErr w:type="spellStart"/>
      <w:r w:rsidRPr="00F13FA0">
        <w:rPr>
          <w:szCs w:val="28"/>
          <w:shd w:val="clear" w:color="auto" w:fill="FFFFFF"/>
          <w:lang w:val="uk-UA"/>
        </w:rPr>
        <w:t>Варналій</w:t>
      </w:r>
      <w:proofErr w:type="spellEnd"/>
      <w:r w:rsidRPr="00F13FA0">
        <w:rPr>
          <w:szCs w:val="28"/>
          <w:shd w:val="clear" w:color="auto" w:fill="FFFFFF"/>
          <w:lang w:val="uk-UA"/>
        </w:rPr>
        <w:t>, І. А. Прокопенко. - К. : Кондор, 2012. - 222 с.</w:t>
      </w:r>
    </w:p>
    <w:p w:rsidR="00EA3206" w:rsidRPr="00F13FA0" w:rsidRDefault="00EA3206" w:rsidP="00F94597">
      <w:pPr>
        <w:pStyle w:val="ab"/>
        <w:numPr>
          <w:ilvl w:val="0"/>
          <w:numId w:val="33"/>
        </w:numPr>
        <w:tabs>
          <w:tab w:val="left" w:pos="851"/>
        </w:tabs>
        <w:ind w:left="0" w:firstLine="567"/>
        <w:contextualSpacing w:val="0"/>
        <w:jc w:val="both"/>
        <w:rPr>
          <w:szCs w:val="28"/>
          <w:lang w:val="uk-UA"/>
        </w:rPr>
      </w:pPr>
      <w:r w:rsidRPr="00F13FA0">
        <w:rPr>
          <w:szCs w:val="28"/>
          <w:lang w:val="uk-UA"/>
        </w:rPr>
        <w:t xml:space="preserve">Податково-правова відповідальність: правова природа й особливості // Проблеми правової відповідальності : монографія / Ю.П. </w:t>
      </w:r>
      <w:proofErr w:type="spellStart"/>
      <w:r w:rsidRPr="00F13FA0">
        <w:rPr>
          <w:szCs w:val="28"/>
          <w:lang w:val="uk-UA"/>
        </w:rPr>
        <w:t>Битяк</w:t>
      </w:r>
      <w:proofErr w:type="spellEnd"/>
      <w:r w:rsidRPr="00F13FA0">
        <w:rPr>
          <w:szCs w:val="28"/>
          <w:lang w:val="uk-UA"/>
        </w:rPr>
        <w:t xml:space="preserve">, Ю.Г. Барабаш, Л.М. Баранова та ін.; за ред. В.Я. </w:t>
      </w:r>
      <w:proofErr w:type="spellStart"/>
      <w:r w:rsidRPr="00F13FA0">
        <w:rPr>
          <w:szCs w:val="28"/>
          <w:lang w:val="uk-UA"/>
        </w:rPr>
        <w:t>Тація</w:t>
      </w:r>
      <w:proofErr w:type="spellEnd"/>
      <w:r w:rsidRPr="00F13FA0">
        <w:rPr>
          <w:szCs w:val="28"/>
          <w:lang w:val="uk-UA"/>
        </w:rPr>
        <w:t>, А.П. Гетьмана, В.І. Борисової. – Х.: Право, 2014. – С. 189-207.</w:t>
      </w:r>
    </w:p>
    <w:p w:rsidR="00EA3206" w:rsidRPr="00F13FA0" w:rsidRDefault="00EA3206" w:rsidP="00F94597">
      <w:pPr>
        <w:pStyle w:val="ab"/>
        <w:numPr>
          <w:ilvl w:val="0"/>
          <w:numId w:val="33"/>
        </w:numPr>
        <w:shd w:val="clear" w:color="auto" w:fill="FFFFFF"/>
        <w:tabs>
          <w:tab w:val="left" w:pos="284"/>
          <w:tab w:val="left" w:pos="851"/>
        </w:tabs>
        <w:spacing w:before="150" w:after="150"/>
        <w:ind w:left="0" w:firstLine="567"/>
        <w:jc w:val="both"/>
        <w:textAlignment w:val="baseline"/>
        <w:rPr>
          <w:szCs w:val="28"/>
          <w:lang w:val="uk-UA"/>
        </w:rPr>
      </w:pPr>
      <w:r w:rsidRPr="00F13FA0">
        <w:rPr>
          <w:szCs w:val="28"/>
          <w:shd w:val="clear" w:color="auto" w:fill="FFFFFF"/>
          <w:lang w:val="uk-UA"/>
        </w:rPr>
        <w:t xml:space="preserve">Пряме реальне оподаткування. Правова сутність та адміністрування : наук. </w:t>
      </w:r>
      <w:proofErr w:type="spellStart"/>
      <w:r w:rsidRPr="00F13FA0">
        <w:rPr>
          <w:szCs w:val="28"/>
          <w:shd w:val="clear" w:color="auto" w:fill="FFFFFF"/>
          <w:lang w:val="uk-UA"/>
        </w:rPr>
        <w:t>практ</w:t>
      </w:r>
      <w:proofErr w:type="spellEnd"/>
      <w:r w:rsidRPr="00F13FA0">
        <w:rPr>
          <w:szCs w:val="28"/>
          <w:shd w:val="clear" w:color="auto" w:fill="FFFFFF"/>
          <w:lang w:val="uk-UA"/>
        </w:rPr>
        <w:t xml:space="preserve">. </w:t>
      </w:r>
      <w:proofErr w:type="spellStart"/>
      <w:r w:rsidRPr="00F13FA0">
        <w:rPr>
          <w:szCs w:val="28"/>
          <w:shd w:val="clear" w:color="auto" w:fill="FFFFFF"/>
          <w:lang w:val="uk-UA"/>
        </w:rPr>
        <w:t>посіб</w:t>
      </w:r>
      <w:proofErr w:type="spellEnd"/>
      <w:r w:rsidRPr="00F13FA0">
        <w:rPr>
          <w:szCs w:val="28"/>
          <w:shd w:val="clear" w:color="auto" w:fill="FFFFFF"/>
          <w:lang w:val="uk-UA"/>
        </w:rPr>
        <w:t xml:space="preserve">. / </w:t>
      </w:r>
      <w:proofErr w:type="spellStart"/>
      <w:r w:rsidRPr="00F13FA0">
        <w:rPr>
          <w:szCs w:val="28"/>
          <w:shd w:val="clear" w:color="auto" w:fill="FFFFFF"/>
          <w:lang w:val="uk-UA"/>
        </w:rPr>
        <w:t>Гетманцев</w:t>
      </w:r>
      <w:proofErr w:type="spellEnd"/>
      <w:r w:rsidRPr="00F13FA0">
        <w:rPr>
          <w:szCs w:val="28"/>
          <w:shd w:val="clear" w:color="auto" w:fill="FFFFFF"/>
          <w:lang w:val="uk-UA"/>
        </w:rPr>
        <w:t xml:space="preserve"> Д.О., Мусійчук І.М., </w:t>
      </w:r>
      <w:proofErr w:type="spellStart"/>
      <w:r w:rsidRPr="00F13FA0">
        <w:rPr>
          <w:szCs w:val="28"/>
          <w:shd w:val="clear" w:color="auto" w:fill="FFFFFF"/>
          <w:lang w:val="uk-UA"/>
        </w:rPr>
        <w:t>Шишканов</w:t>
      </w:r>
      <w:proofErr w:type="spellEnd"/>
      <w:r w:rsidRPr="00F13FA0">
        <w:rPr>
          <w:szCs w:val="28"/>
          <w:shd w:val="clear" w:color="auto" w:fill="FFFFFF"/>
          <w:lang w:val="uk-UA"/>
        </w:rPr>
        <w:t xml:space="preserve"> О.А., Шамрай О.В. - К. : Юрінком </w:t>
      </w:r>
      <w:proofErr w:type="spellStart"/>
      <w:r w:rsidRPr="00F13FA0">
        <w:rPr>
          <w:szCs w:val="28"/>
          <w:shd w:val="clear" w:color="auto" w:fill="FFFFFF"/>
          <w:lang w:val="uk-UA"/>
        </w:rPr>
        <w:t>Iнтер</w:t>
      </w:r>
      <w:proofErr w:type="spellEnd"/>
      <w:r w:rsidRPr="00F13FA0">
        <w:rPr>
          <w:szCs w:val="28"/>
          <w:shd w:val="clear" w:color="auto" w:fill="FFFFFF"/>
          <w:lang w:val="uk-UA"/>
        </w:rPr>
        <w:t>, 2014. - 336 с.</w:t>
      </w:r>
    </w:p>
    <w:p w:rsidR="00EA3206" w:rsidRPr="00F13FA0" w:rsidRDefault="00EA3206" w:rsidP="00F94597">
      <w:pPr>
        <w:pStyle w:val="ab"/>
        <w:numPr>
          <w:ilvl w:val="0"/>
          <w:numId w:val="33"/>
        </w:numPr>
        <w:shd w:val="clear" w:color="auto" w:fill="FFFFFF"/>
        <w:tabs>
          <w:tab w:val="left" w:pos="284"/>
          <w:tab w:val="left" w:pos="851"/>
        </w:tabs>
        <w:spacing w:before="150" w:after="150"/>
        <w:ind w:left="0" w:firstLine="567"/>
        <w:jc w:val="both"/>
        <w:textAlignment w:val="baseline"/>
        <w:rPr>
          <w:szCs w:val="28"/>
          <w:lang w:val="uk-UA"/>
        </w:rPr>
      </w:pPr>
      <w:bookmarkStart w:id="1" w:name="_GoBack"/>
      <w:bookmarkEnd w:id="1"/>
      <w:r w:rsidRPr="00F13FA0">
        <w:rPr>
          <w:szCs w:val="28"/>
          <w:shd w:val="clear" w:color="auto" w:fill="FFFFFF"/>
          <w:lang w:val="uk-UA"/>
        </w:rPr>
        <w:t xml:space="preserve">Теорія, принципи та історія податку. Правовий аспект : наук. </w:t>
      </w:r>
      <w:proofErr w:type="spellStart"/>
      <w:r w:rsidRPr="00F13FA0">
        <w:rPr>
          <w:szCs w:val="28"/>
          <w:shd w:val="clear" w:color="auto" w:fill="FFFFFF"/>
          <w:lang w:val="uk-UA"/>
        </w:rPr>
        <w:t>практ</w:t>
      </w:r>
      <w:proofErr w:type="spellEnd"/>
      <w:r w:rsidRPr="00F13FA0">
        <w:rPr>
          <w:szCs w:val="28"/>
          <w:shd w:val="clear" w:color="auto" w:fill="FFFFFF"/>
          <w:lang w:val="uk-UA"/>
        </w:rPr>
        <w:t xml:space="preserve">. </w:t>
      </w:r>
      <w:proofErr w:type="spellStart"/>
      <w:r w:rsidRPr="00F13FA0">
        <w:rPr>
          <w:szCs w:val="28"/>
          <w:shd w:val="clear" w:color="auto" w:fill="FFFFFF"/>
          <w:lang w:val="uk-UA"/>
        </w:rPr>
        <w:t>посіб</w:t>
      </w:r>
      <w:proofErr w:type="spellEnd"/>
      <w:r w:rsidRPr="00F13FA0">
        <w:rPr>
          <w:szCs w:val="28"/>
          <w:shd w:val="clear" w:color="auto" w:fill="FFFFFF"/>
          <w:lang w:val="uk-UA"/>
        </w:rPr>
        <w:t xml:space="preserve">. / Д.О. </w:t>
      </w:r>
      <w:proofErr w:type="spellStart"/>
      <w:r w:rsidRPr="00F13FA0">
        <w:rPr>
          <w:szCs w:val="28"/>
          <w:shd w:val="clear" w:color="auto" w:fill="FFFFFF"/>
          <w:lang w:val="uk-UA"/>
        </w:rPr>
        <w:t>Гетманцев</w:t>
      </w:r>
      <w:proofErr w:type="spellEnd"/>
      <w:r w:rsidRPr="00F13FA0">
        <w:rPr>
          <w:szCs w:val="28"/>
          <w:shd w:val="clear" w:color="auto" w:fill="FFFFFF"/>
          <w:lang w:val="uk-UA"/>
        </w:rPr>
        <w:t xml:space="preserve">, В.Л. </w:t>
      </w:r>
      <w:proofErr w:type="spellStart"/>
      <w:r w:rsidRPr="00F13FA0">
        <w:rPr>
          <w:szCs w:val="28"/>
          <w:shd w:val="clear" w:color="auto" w:fill="FFFFFF"/>
          <w:lang w:val="uk-UA"/>
        </w:rPr>
        <w:t>Форсюк</w:t>
      </w:r>
      <w:proofErr w:type="spellEnd"/>
      <w:r w:rsidRPr="00F13FA0">
        <w:rPr>
          <w:szCs w:val="28"/>
          <w:shd w:val="clear" w:color="auto" w:fill="FFFFFF"/>
          <w:lang w:val="uk-UA"/>
        </w:rPr>
        <w:t xml:space="preserve">, І.С. </w:t>
      </w:r>
      <w:proofErr w:type="spellStart"/>
      <w:r w:rsidRPr="00F13FA0">
        <w:rPr>
          <w:szCs w:val="28"/>
          <w:shd w:val="clear" w:color="auto" w:fill="FFFFFF"/>
          <w:lang w:val="uk-UA"/>
        </w:rPr>
        <w:t>Бєліцький</w:t>
      </w:r>
      <w:proofErr w:type="spellEnd"/>
      <w:r w:rsidRPr="00F13FA0">
        <w:rPr>
          <w:szCs w:val="28"/>
          <w:shd w:val="clear" w:color="auto" w:fill="FFFFFF"/>
          <w:lang w:val="uk-UA"/>
        </w:rPr>
        <w:t xml:space="preserve">. - К.: Юрінком </w:t>
      </w:r>
      <w:proofErr w:type="spellStart"/>
      <w:r w:rsidRPr="00F13FA0">
        <w:rPr>
          <w:szCs w:val="28"/>
          <w:shd w:val="clear" w:color="auto" w:fill="FFFFFF"/>
          <w:lang w:val="uk-UA"/>
        </w:rPr>
        <w:t>Iнтер</w:t>
      </w:r>
      <w:proofErr w:type="spellEnd"/>
      <w:r w:rsidRPr="00F13FA0">
        <w:rPr>
          <w:szCs w:val="28"/>
          <w:shd w:val="clear" w:color="auto" w:fill="FFFFFF"/>
          <w:lang w:val="uk-UA"/>
        </w:rPr>
        <w:t>, 2015. - 496 с.</w:t>
      </w:r>
    </w:p>
    <w:p w:rsidR="00EA3206" w:rsidRPr="00F13FA0" w:rsidRDefault="00EA3206" w:rsidP="00F94597">
      <w:pPr>
        <w:pStyle w:val="ab"/>
        <w:numPr>
          <w:ilvl w:val="0"/>
          <w:numId w:val="33"/>
        </w:numPr>
        <w:tabs>
          <w:tab w:val="left" w:pos="284"/>
          <w:tab w:val="left" w:pos="851"/>
        </w:tabs>
        <w:ind w:left="0" w:firstLine="567"/>
        <w:contextualSpacing w:val="0"/>
        <w:jc w:val="both"/>
        <w:rPr>
          <w:szCs w:val="28"/>
          <w:lang w:val="uk-UA"/>
        </w:rPr>
      </w:pPr>
      <w:r w:rsidRPr="00F13FA0">
        <w:rPr>
          <w:szCs w:val="28"/>
          <w:lang w:val="uk-UA"/>
        </w:rPr>
        <w:t>Тимофєєв О. О. Тлумачення податково-правових норм : монографія. – Харків : Право, 2013. – 216 с.</w:t>
      </w:r>
    </w:p>
    <w:p w:rsidR="00EA3206" w:rsidRPr="00F13FA0" w:rsidRDefault="00EA3206" w:rsidP="00F94597">
      <w:pPr>
        <w:pStyle w:val="ab"/>
        <w:numPr>
          <w:ilvl w:val="0"/>
          <w:numId w:val="33"/>
        </w:numPr>
        <w:tabs>
          <w:tab w:val="left" w:pos="284"/>
          <w:tab w:val="left" w:pos="851"/>
        </w:tabs>
        <w:ind w:left="0" w:firstLine="567"/>
        <w:contextualSpacing w:val="0"/>
        <w:jc w:val="both"/>
        <w:rPr>
          <w:szCs w:val="28"/>
          <w:lang w:val="uk-UA"/>
        </w:rPr>
      </w:pPr>
      <w:r w:rsidRPr="00F13FA0">
        <w:rPr>
          <w:szCs w:val="28"/>
          <w:lang w:val="uk-UA"/>
        </w:rPr>
        <w:t xml:space="preserve">Ткаченко Н. М, Ільєнко Н. О. Становлення податкової системи України: теорія, методологія, практика, проблеми та перспективи : монографія. – Київ : </w:t>
      </w:r>
      <w:proofErr w:type="spellStart"/>
      <w:r w:rsidRPr="00F13FA0">
        <w:rPr>
          <w:szCs w:val="28"/>
          <w:lang w:val="uk-UA"/>
        </w:rPr>
        <w:t>Алерта</w:t>
      </w:r>
      <w:proofErr w:type="spellEnd"/>
      <w:r w:rsidRPr="00F13FA0">
        <w:rPr>
          <w:szCs w:val="28"/>
          <w:lang w:val="uk-UA"/>
        </w:rPr>
        <w:t>, 2015. – 664 с.</w:t>
      </w:r>
    </w:p>
    <w:p w:rsidR="00EA3206" w:rsidRPr="00F13FA0" w:rsidRDefault="00EA3206" w:rsidP="00F94597">
      <w:pPr>
        <w:pStyle w:val="ab"/>
        <w:numPr>
          <w:ilvl w:val="0"/>
          <w:numId w:val="33"/>
        </w:numPr>
        <w:tabs>
          <w:tab w:val="left" w:pos="284"/>
          <w:tab w:val="left" w:pos="851"/>
        </w:tabs>
        <w:ind w:left="0" w:firstLine="567"/>
        <w:contextualSpacing w:val="0"/>
        <w:jc w:val="both"/>
        <w:rPr>
          <w:szCs w:val="28"/>
          <w:lang w:val="uk-UA"/>
        </w:rPr>
      </w:pPr>
      <w:proofErr w:type="spellStart"/>
      <w:r w:rsidRPr="00F13FA0">
        <w:rPr>
          <w:szCs w:val="28"/>
          <w:lang w:val="uk-UA"/>
        </w:rPr>
        <w:t>Чинчин</w:t>
      </w:r>
      <w:proofErr w:type="spellEnd"/>
      <w:r w:rsidRPr="00F13FA0">
        <w:rPr>
          <w:szCs w:val="28"/>
          <w:lang w:val="uk-UA"/>
        </w:rPr>
        <w:t xml:space="preserve"> М. М. Правова природа податкового адміністрування в Україні : монографія / М. М. </w:t>
      </w:r>
      <w:proofErr w:type="spellStart"/>
      <w:r w:rsidRPr="00F13FA0">
        <w:rPr>
          <w:szCs w:val="28"/>
          <w:lang w:val="uk-UA"/>
        </w:rPr>
        <w:t>Чинчин</w:t>
      </w:r>
      <w:proofErr w:type="spellEnd"/>
      <w:r w:rsidRPr="00F13FA0">
        <w:rPr>
          <w:szCs w:val="28"/>
          <w:lang w:val="uk-UA"/>
        </w:rPr>
        <w:t>. –Харків : Право, 2014. – 160 с</w:t>
      </w:r>
    </w:p>
    <w:p w:rsidR="00EA3206" w:rsidRPr="00F13FA0" w:rsidRDefault="00EA3206" w:rsidP="00F94597">
      <w:pPr>
        <w:pStyle w:val="ab"/>
        <w:numPr>
          <w:ilvl w:val="0"/>
          <w:numId w:val="33"/>
        </w:numPr>
        <w:shd w:val="clear" w:color="auto" w:fill="FFFFFF"/>
        <w:tabs>
          <w:tab w:val="left" w:pos="284"/>
          <w:tab w:val="left" w:pos="851"/>
        </w:tabs>
        <w:spacing w:before="150" w:after="150"/>
        <w:ind w:left="0" w:firstLine="567"/>
        <w:jc w:val="both"/>
        <w:textAlignment w:val="baseline"/>
        <w:rPr>
          <w:bCs/>
          <w:szCs w:val="28"/>
          <w:lang w:val="uk-UA"/>
        </w:rPr>
      </w:pPr>
      <w:r w:rsidRPr="00F13FA0">
        <w:rPr>
          <w:szCs w:val="28"/>
          <w:shd w:val="clear" w:color="auto" w:fill="FFFFFF"/>
          <w:lang w:val="uk-UA"/>
        </w:rPr>
        <w:t xml:space="preserve">Юридична відповідальність за податкові правопорушення : наук. </w:t>
      </w:r>
      <w:proofErr w:type="spellStart"/>
      <w:r w:rsidRPr="00F13FA0">
        <w:rPr>
          <w:szCs w:val="28"/>
          <w:shd w:val="clear" w:color="auto" w:fill="FFFFFF"/>
          <w:lang w:val="uk-UA"/>
        </w:rPr>
        <w:t>практ</w:t>
      </w:r>
      <w:proofErr w:type="spellEnd"/>
      <w:r w:rsidRPr="00F13FA0">
        <w:rPr>
          <w:szCs w:val="28"/>
          <w:shd w:val="clear" w:color="auto" w:fill="FFFFFF"/>
          <w:lang w:val="uk-UA"/>
        </w:rPr>
        <w:t xml:space="preserve">. </w:t>
      </w:r>
      <w:proofErr w:type="spellStart"/>
      <w:r w:rsidRPr="00F13FA0">
        <w:rPr>
          <w:szCs w:val="28"/>
          <w:shd w:val="clear" w:color="auto" w:fill="FFFFFF"/>
          <w:lang w:val="uk-UA"/>
        </w:rPr>
        <w:t>посіб</w:t>
      </w:r>
      <w:proofErr w:type="spellEnd"/>
      <w:r w:rsidRPr="00F13FA0">
        <w:rPr>
          <w:szCs w:val="28"/>
          <w:shd w:val="clear" w:color="auto" w:fill="FFFFFF"/>
          <w:lang w:val="uk-UA"/>
        </w:rPr>
        <w:t xml:space="preserve">. / Д.О. </w:t>
      </w:r>
      <w:proofErr w:type="spellStart"/>
      <w:r w:rsidRPr="00F13FA0">
        <w:rPr>
          <w:szCs w:val="28"/>
          <w:shd w:val="clear" w:color="auto" w:fill="FFFFFF"/>
          <w:lang w:val="uk-UA"/>
        </w:rPr>
        <w:t>Гетманцев</w:t>
      </w:r>
      <w:proofErr w:type="spellEnd"/>
      <w:r w:rsidRPr="00F13FA0">
        <w:rPr>
          <w:szCs w:val="28"/>
          <w:shd w:val="clear" w:color="auto" w:fill="FFFFFF"/>
          <w:lang w:val="uk-UA"/>
        </w:rPr>
        <w:t xml:space="preserve">, Р.В. </w:t>
      </w:r>
      <w:proofErr w:type="spellStart"/>
      <w:r w:rsidRPr="00F13FA0">
        <w:rPr>
          <w:szCs w:val="28"/>
          <w:shd w:val="clear" w:color="auto" w:fill="FFFFFF"/>
          <w:lang w:val="uk-UA"/>
        </w:rPr>
        <w:t>Макарчук</w:t>
      </w:r>
      <w:proofErr w:type="spellEnd"/>
      <w:r w:rsidRPr="00F13FA0">
        <w:rPr>
          <w:szCs w:val="28"/>
          <w:shd w:val="clear" w:color="auto" w:fill="FFFFFF"/>
          <w:lang w:val="uk-UA"/>
        </w:rPr>
        <w:t xml:space="preserve">, Я.С. </w:t>
      </w:r>
      <w:proofErr w:type="spellStart"/>
      <w:r w:rsidRPr="00F13FA0">
        <w:rPr>
          <w:szCs w:val="28"/>
          <w:shd w:val="clear" w:color="auto" w:fill="FFFFFF"/>
          <w:lang w:val="uk-UA"/>
        </w:rPr>
        <w:t>Толкачов</w:t>
      </w:r>
      <w:proofErr w:type="spellEnd"/>
      <w:r w:rsidRPr="00F13FA0">
        <w:rPr>
          <w:szCs w:val="28"/>
          <w:shd w:val="clear" w:color="auto" w:fill="FFFFFF"/>
          <w:lang w:val="uk-UA"/>
        </w:rPr>
        <w:t xml:space="preserve">. - К. : Юрінком </w:t>
      </w:r>
      <w:proofErr w:type="spellStart"/>
      <w:r w:rsidRPr="00F13FA0">
        <w:rPr>
          <w:szCs w:val="28"/>
          <w:shd w:val="clear" w:color="auto" w:fill="FFFFFF"/>
          <w:lang w:val="uk-UA"/>
        </w:rPr>
        <w:t>Iнтер</w:t>
      </w:r>
      <w:proofErr w:type="spellEnd"/>
      <w:r w:rsidRPr="00F13FA0">
        <w:rPr>
          <w:szCs w:val="28"/>
          <w:shd w:val="clear" w:color="auto" w:fill="FFFFFF"/>
          <w:lang w:val="uk-UA"/>
        </w:rPr>
        <w:t>, 2015. - 752 с.</w:t>
      </w:r>
    </w:p>
    <w:p w:rsidR="00EA3206" w:rsidRPr="00F13FA0" w:rsidRDefault="00EA3206" w:rsidP="006A24ED">
      <w:pPr>
        <w:pStyle w:val="ab"/>
        <w:ind w:left="1287"/>
        <w:jc w:val="both"/>
        <w:rPr>
          <w:szCs w:val="28"/>
          <w:lang w:val="uk-UA"/>
        </w:rPr>
      </w:pPr>
    </w:p>
    <w:p w:rsidR="00EA3206" w:rsidRPr="00F13FA0" w:rsidRDefault="00EA3206" w:rsidP="001A3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val="uk-UA"/>
        </w:rPr>
      </w:pPr>
    </w:p>
    <w:p w:rsidR="00EA3206" w:rsidRPr="00F13FA0" w:rsidRDefault="00F94597" w:rsidP="001A341C">
      <w:pPr>
        <w:pStyle w:val="ab"/>
        <w:tabs>
          <w:tab w:val="left" w:pos="284"/>
        </w:tabs>
        <w:ind w:left="0"/>
        <w:jc w:val="center"/>
        <w:rPr>
          <w:b/>
          <w:szCs w:val="28"/>
          <w:lang w:val="uk-UA"/>
        </w:rPr>
      </w:pPr>
      <w:r w:rsidRPr="00F13FA0">
        <w:rPr>
          <w:b/>
          <w:szCs w:val="28"/>
          <w:lang w:val="uk-UA"/>
        </w:rPr>
        <w:t xml:space="preserve">16. </w:t>
      </w:r>
      <w:r w:rsidR="00EA3206" w:rsidRPr="00F13FA0">
        <w:rPr>
          <w:b/>
          <w:szCs w:val="28"/>
          <w:lang w:val="uk-UA"/>
        </w:rPr>
        <w:t>Інформаційні ресурси</w:t>
      </w:r>
    </w:p>
    <w:p w:rsidR="00F94597" w:rsidRPr="00F13FA0" w:rsidRDefault="0040247D" w:rsidP="00F94597">
      <w:pPr>
        <w:pStyle w:val="ab"/>
        <w:widowControl w:val="0"/>
        <w:numPr>
          <w:ilvl w:val="0"/>
          <w:numId w:val="22"/>
        </w:numPr>
        <w:tabs>
          <w:tab w:val="left" w:pos="851"/>
        </w:tabs>
        <w:autoSpaceDE w:val="0"/>
        <w:autoSpaceDN w:val="0"/>
        <w:adjustRightInd w:val="0"/>
        <w:ind w:left="0" w:firstLine="567"/>
        <w:jc w:val="both"/>
        <w:rPr>
          <w:szCs w:val="28"/>
          <w:lang w:val="uk-UA"/>
        </w:rPr>
      </w:pPr>
      <w:r w:rsidRPr="00F13FA0">
        <w:rPr>
          <w:szCs w:val="28"/>
        </w:rPr>
        <w:t xml:space="preserve">Система </w:t>
      </w:r>
      <w:proofErr w:type="spellStart"/>
      <w:r w:rsidRPr="00F13FA0">
        <w:rPr>
          <w:szCs w:val="28"/>
        </w:rPr>
        <w:t>дистанційного</w:t>
      </w:r>
      <w:proofErr w:type="spellEnd"/>
      <w:r w:rsidRPr="00F13FA0">
        <w:rPr>
          <w:szCs w:val="28"/>
        </w:rPr>
        <w:t xml:space="preserve"> </w:t>
      </w:r>
      <w:proofErr w:type="spellStart"/>
      <w:r w:rsidRPr="00F13FA0">
        <w:rPr>
          <w:szCs w:val="28"/>
        </w:rPr>
        <w:t>навчання</w:t>
      </w:r>
      <w:proofErr w:type="spellEnd"/>
      <w:r w:rsidRPr="00F13FA0">
        <w:rPr>
          <w:szCs w:val="28"/>
        </w:rPr>
        <w:t xml:space="preserve"> НУ «</w:t>
      </w:r>
      <w:proofErr w:type="spellStart"/>
      <w:r w:rsidRPr="00F13FA0">
        <w:rPr>
          <w:szCs w:val="28"/>
        </w:rPr>
        <w:t>Чернігівська</w:t>
      </w:r>
      <w:proofErr w:type="spellEnd"/>
      <w:r w:rsidRPr="00F13FA0">
        <w:rPr>
          <w:szCs w:val="28"/>
        </w:rPr>
        <w:t xml:space="preserve"> </w:t>
      </w:r>
      <w:proofErr w:type="spellStart"/>
      <w:r w:rsidRPr="00F13FA0">
        <w:rPr>
          <w:szCs w:val="28"/>
        </w:rPr>
        <w:t>політехніка</w:t>
      </w:r>
      <w:proofErr w:type="spellEnd"/>
      <w:r w:rsidRPr="00F13FA0">
        <w:rPr>
          <w:szCs w:val="28"/>
        </w:rPr>
        <w:t xml:space="preserve">». Курс: </w:t>
      </w:r>
      <w:r w:rsidRPr="00F13FA0">
        <w:rPr>
          <w:szCs w:val="28"/>
          <w:lang w:val="uk-UA"/>
        </w:rPr>
        <w:t xml:space="preserve">(Податкове право). URL: </w:t>
      </w:r>
      <w:hyperlink r:id="rId6" w:history="1">
        <w:r w:rsidR="00B461BD" w:rsidRPr="00361EC2">
          <w:rPr>
            <w:rStyle w:val="a5"/>
            <w:szCs w:val="28"/>
            <w:lang w:val="uk-UA"/>
          </w:rPr>
          <w:t>https://eln.stu.cn.ua/course/view.php?id=1001</w:t>
        </w:r>
      </w:hyperlink>
      <w:r w:rsidR="00B461BD">
        <w:rPr>
          <w:szCs w:val="28"/>
          <w:lang w:val="uk-UA"/>
        </w:rPr>
        <w:t xml:space="preserve"> </w:t>
      </w:r>
    </w:p>
    <w:p w:rsidR="00EA3206" w:rsidRPr="00F13FA0" w:rsidRDefault="00EA3206" w:rsidP="00F94597">
      <w:pPr>
        <w:pStyle w:val="ab"/>
        <w:widowControl w:val="0"/>
        <w:numPr>
          <w:ilvl w:val="0"/>
          <w:numId w:val="22"/>
        </w:numPr>
        <w:tabs>
          <w:tab w:val="left" w:pos="851"/>
        </w:tabs>
        <w:ind w:left="0" w:firstLine="567"/>
        <w:jc w:val="both"/>
        <w:rPr>
          <w:szCs w:val="28"/>
          <w:lang w:val="uk-UA"/>
        </w:rPr>
      </w:pPr>
      <w:r w:rsidRPr="00F13FA0">
        <w:rPr>
          <w:szCs w:val="28"/>
          <w:lang w:val="uk-UA"/>
        </w:rPr>
        <w:t xml:space="preserve">Офіційний сайт Верховної Ради України. </w:t>
      </w:r>
      <w:r w:rsidRPr="00F13FA0">
        <w:rPr>
          <w:szCs w:val="28"/>
          <w:lang w:val="en-US"/>
        </w:rPr>
        <w:t>URL</w:t>
      </w:r>
      <w:r w:rsidRPr="00F13FA0">
        <w:rPr>
          <w:szCs w:val="28"/>
          <w:lang w:val="uk-UA"/>
        </w:rPr>
        <w:t xml:space="preserve">: </w:t>
      </w:r>
      <w:r w:rsidRPr="00F13FA0">
        <w:rPr>
          <w:szCs w:val="28"/>
          <w:lang w:val="en-US"/>
        </w:rPr>
        <w:t>http</w:t>
      </w:r>
      <w:r w:rsidRPr="00F13FA0">
        <w:rPr>
          <w:szCs w:val="28"/>
          <w:lang w:val="uk-UA"/>
        </w:rPr>
        <w:t>://</w:t>
      </w:r>
      <w:proofErr w:type="spellStart"/>
      <w:r w:rsidRPr="00F13FA0">
        <w:rPr>
          <w:szCs w:val="28"/>
          <w:lang w:val="en-US"/>
        </w:rPr>
        <w:t>rada</w:t>
      </w:r>
      <w:proofErr w:type="spellEnd"/>
      <w:r w:rsidRPr="00F13FA0">
        <w:rPr>
          <w:szCs w:val="28"/>
          <w:lang w:val="uk-UA"/>
        </w:rPr>
        <w:t>.</w:t>
      </w:r>
      <w:proofErr w:type="spellStart"/>
      <w:r w:rsidRPr="00F13FA0">
        <w:rPr>
          <w:szCs w:val="28"/>
          <w:lang w:val="en-US"/>
        </w:rPr>
        <w:t>gov</w:t>
      </w:r>
      <w:proofErr w:type="spellEnd"/>
      <w:r w:rsidRPr="00F13FA0">
        <w:rPr>
          <w:szCs w:val="28"/>
          <w:lang w:val="uk-UA"/>
        </w:rPr>
        <w:t>.</w:t>
      </w:r>
      <w:proofErr w:type="spellStart"/>
      <w:r w:rsidRPr="00F13FA0">
        <w:rPr>
          <w:szCs w:val="28"/>
          <w:lang w:val="en-US"/>
        </w:rPr>
        <w:t>ua</w:t>
      </w:r>
      <w:proofErr w:type="spellEnd"/>
      <w:r w:rsidRPr="00F13FA0">
        <w:rPr>
          <w:szCs w:val="28"/>
          <w:lang w:val="uk-UA"/>
        </w:rPr>
        <w:t>/</w:t>
      </w:r>
      <w:proofErr w:type="spellStart"/>
      <w:r w:rsidRPr="00F13FA0">
        <w:rPr>
          <w:szCs w:val="28"/>
          <w:lang w:val="en-US"/>
        </w:rPr>
        <w:t>ru</w:t>
      </w:r>
      <w:proofErr w:type="spellEnd"/>
    </w:p>
    <w:p w:rsidR="00EA3206" w:rsidRPr="00F13FA0" w:rsidRDefault="00EA3206" w:rsidP="00F94597">
      <w:pPr>
        <w:pStyle w:val="ab"/>
        <w:widowControl w:val="0"/>
        <w:numPr>
          <w:ilvl w:val="0"/>
          <w:numId w:val="22"/>
        </w:numPr>
        <w:tabs>
          <w:tab w:val="left" w:pos="851"/>
        </w:tabs>
        <w:ind w:left="0" w:firstLine="567"/>
        <w:jc w:val="both"/>
        <w:rPr>
          <w:szCs w:val="28"/>
          <w:lang w:val="en-US"/>
        </w:rPr>
      </w:pPr>
      <w:r w:rsidRPr="00F13FA0">
        <w:rPr>
          <w:szCs w:val="28"/>
          <w:lang w:val="uk-UA"/>
        </w:rPr>
        <w:t xml:space="preserve">Офіційний сайт Кабінету Міністрів України. </w:t>
      </w:r>
      <w:r w:rsidRPr="00F13FA0">
        <w:rPr>
          <w:szCs w:val="28"/>
          <w:lang w:val="en-US"/>
        </w:rPr>
        <w:t>URL</w:t>
      </w:r>
      <w:r w:rsidRPr="00F13FA0">
        <w:rPr>
          <w:szCs w:val="28"/>
          <w:lang w:val="uk-UA"/>
        </w:rPr>
        <w:t xml:space="preserve">: </w:t>
      </w:r>
      <w:hyperlink r:id="rId7" w:history="1">
        <w:r w:rsidR="00B461BD" w:rsidRPr="00361EC2">
          <w:rPr>
            <w:rStyle w:val="a5"/>
            <w:szCs w:val="28"/>
            <w:lang w:val="en-US"/>
          </w:rPr>
          <w:t>http</w:t>
        </w:r>
        <w:r w:rsidR="00B461BD" w:rsidRPr="00361EC2">
          <w:rPr>
            <w:rStyle w:val="a5"/>
            <w:szCs w:val="28"/>
            <w:lang w:val="uk-UA"/>
          </w:rPr>
          <w:t>://</w:t>
        </w:r>
        <w:r w:rsidR="00B461BD" w:rsidRPr="00361EC2">
          <w:rPr>
            <w:rStyle w:val="a5"/>
            <w:szCs w:val="28"/>
            <w:lang w:val="en-US"/>
          </w:rPr>
          <w:t>www.kmu.gov.ua/</w:t>
        </w:r>
      </w:hyperlink>
      <w:r w:rsidR="00B461BD">
        <w:rPr>
          <w:szCs w:val="28"/>
          <w:lang w:val="uk-UA"/>
        </w:rPr>
        <w:t xml:space="preserve"> </w:t>
      </w:r>
    </w:p>
    <w:p w:rsidR="00EA3206" w:rsidRPr="00F13FA0" w:rsidRDefault="00EA3206" w:rsidP="00F94597">
      <w:pPr>
        <w:pStyle w:val="ab"/>
        <w:widowControl w:val="0"/>
        <w:numPr>
          <w:ilvl w:val="0"/>
          <w:numId w:val="22"/>
        </w:numPr>
        <w:tabs>
          <w:tab w:val="left" w:pos="851"/>
        </w:tabs>
        <w:ind w:left="0" w:firstLine="567"/>
        <w:jc w:val="both"/>
        <w:rPr>
          <w:szCs w:val="28"/>
          <w:lang w:val="en-US"/>
        </w:rPr>
      </w:pPr>
      <w:proofErr w:type="spellStart"/>
      <w:r w:rsidRPr="00F13FA0">
        <w:rPr>
          <w:szCs w:val="28"/>
        </w:rPr>
        <w:t>Офіційний</w:t>
      </w:r>
      <w:proofErr w:type="spellEnd"/>
      <w:r w:rsidRPr="00F13FA0">
        <w:rPr>
          <w:szCs w:val="28"/>
        </w:rPr>
        <w:t xml:space="preserve"> сайт </w:t>
      </w:r>
      <w:proofErr w:type="spellStart"/>
      <w:r w:rsidRPr="00F13FA0">
        <w:rPr>
          <w:szCs w:val="28"/>
        </w:rPr>
        <w:t>Міністерства</w:t>
      </w:r>
      <w:proofErr w:type="spellEnd"/>
      <w:r w:rsidRPr="00F13FA0">
        <w:rPr>
          <w:szCs w:val="28"/>
        </w:rPr>
        <w:t xml:space="preserve"> </w:t>
      </w:r>
      <w:proofErr w:type="spellStart"/>
      <w:r w:rsidRPr="00F13FA0">
        <w:rPr>
          <w:szCs w:val="28"/>
        </w:rPr>
        <w:t>економіки</w:t>
      </w:r>
      <w:proofErr w:type="spellEnd"/>
      <w:r w:rsidRPr="00F13FA0">
        <w:rPr>
          <w:szCs w:val="28"/>
        </w:rPr>
        <w:t xml:space="preserve"> </w:t>
      </w:r>
      <w:proofErr w:type="spellStart"/>
      <w:r w:rsidRPr="00F13FA0">
        <w:rPr>
          <w:szCs w:val="28"/>
        </w:rPr>
        <w:t>України</w:t>
      </w:r>
      <w:proofErr w:type="spellEnd"/>
      <w:r w:rsidRPr="00F13FA0">
        <w:rPr>
          <w:szCs w:val="28"/>
        </w:rPr>
        <w:t xml:space="preserve">. </w:t>
      </w:r>
      <w:r w:rsidRPr="00F13FA0">
        <w:rPr>
          <w:szCs w:val="28"/>
          <w:lang w:val="en-US"/>
        </w:rPr>
        <w:t xml:space="preserve">URL: </w:t>
      </w:r>
      <w:hyperlink r:id="rId8" w:history="1">
        <w:r w:rsidR="00B461BD" w:rsidRPr="00361EC2">
          <w:rPr>
            <w:rStyle w:val="a5"/>
            <w:szCs w:val="28"/>
            <w:lang w:val="en-US"/>
          </w:rPr>
          <w:t>http://www.me.gov.ua/</w:t>
        </w:r>
      </w:hyperlink>
      <w:r w:rsidR="00B461BD">
        <w:rPr>
          <w:szCs w:val="28"/>
          <w:lang w:val="uk-UA"/>
        </w:rPr>
        <w:t xml:space="preserve"> </w:t>
      </w:r>
    </w:p>
    <w:p w:rsidR="00EA3206" w:rsidRPr="00F13FA0" w:rsidRDefault="00EA3206" w:rsidP="00F94597">
      <w:pPr>
        <w:pStyle w:val="ab"/>
        <w:widowControl w:val="0"/>
        <w:numPr>
          <w:ilvl w:val="0"/>
          <w:numId w:val="22"/>
        </w:numPr>
        <w:tabs>
          <w:tab w:val="left" w:pos="851"/>
        </w:tabs>
        <w:ind w:left="0" w:firstLine="567"/>
        <w:jc w:val="both"/>
        <w:rPr>
          <w:szCs w:val="28"/>
          <w:lang w:val="en-US"/>
        </w:rPr>
      </w:pPr>
      <w:proofErr w:type="spellStart"/>
      <w:r w:rsidRPr="00F13FA0">
        <w:rPr>
          <w:szCs w:val="28"/>
        </w:rPr>
        <w:t>Офіційний</w:t>
      </w:r>
      <w:proofErr w:type="spellEnd"/>
      <w:r w:rsidRPr="00F13FA0">
        <w:rPr>
          <w:szCs w:val="28"/>
          <w:lang w:val="en-US"/>
        </w:rPr>
        <w:t xml:space="preserve"> </w:t>
      </w:r>
      <w:r w:rsidRPr="00F13FA0">
        <w:rPr>
          <w:szCs w:val="28"/>
        </w:rPr>
        <w:t>сайт</w:t>
      </w:r>
      <w:r w:rsidRPr="00F13FA0">
        <w:rPr>
          <w:szCs w:val="28"/>
          <w:lang w:val="en-US"/>
        </w:rPr>
        <w:t xml:space="preserve"> </w:t>
      </w:r>
      <w:proofErr w:type="spellStart"/>
      <w:r w:rsidRPr="00F13FA0">
        <w:rPr>
          <w:szCs w:val="28"/>
        </w:rPr>
        <w:t>Міністерства</w:t>
      </w:r>
      <w:proofErr w:type="spellEnd"/>
      <w:r w:rsidRPr="00F13FA0">
        <w:rPr>
          <w:szCs w:val="28"/>
          <w:lang w:val="en-US"/>
        </w:rPr>
        <w:t xml:space="preserve"> </w:t>
      </w:r>
      <w:proofErr w:type="spellStart"/>
      <w:r w:rsidRPr="00F13FA0">
        <w:rPr>
          <w:szCs w:val="28"/>
        </w:rPr>
        <w:t>фінансів</w:t>
      </w:r>
      <w:proofErr w:type="spellEnd"/>
      <w:r w:rsidRPr="00F13FA0">
        <w:rPr>
          <w:szCs w:val="28"/>
          <w:lang w:val="en-US"/>
        </w:rPr>
        <w:t xml:space="preserve"> </w:t>
      </w:r>
      <w:proofErr w:type="spellStart"/>
      <w:r w:rsidRPr="00F13FA0">
        <w:rPr>
          <w:szCs w:val="28"/>
        </w:rPr>
        <w:t>України</w:t>
      </w:r>
      <w:proofErr w:type="spellEnd"/>
      <w:r w:rsidRPr="00F13FA0">
        <w:rPr>
          <w:szCs w:val="28"/>
          <w:lang w:val="en-US"/>
        </w:rPr>
        <w:t xml:space="preserve">. URL: </w:t>
      </w:r>
      <w:hyperlink r:id="rId9" w:history="1">
        <w:r w:rsidR="00B461BD" w:rsidRPr="00361EC2">
          <w:rPr>
            <w:rStyle w:val="a5"/>
            <w:szCs w:val="28"/>
            <w:lang w:val="en-US"/>
          </w:rPr>
          <w:t>http://www.minfin.gov.ua/</w:t>
        </w:r>
      </w:hyperlink>
      <w:r w:rsidR="00B461BD">
        <w:rPr>
          <w:szCs w:val="28"/>
          <w:lang w:val="uk-UA"/>
        </w:rPr>
        <w:t xml:space="preserve"> </w:t>
      </w:r>
    </w:p>
    <w:p w:rsidR="00EA3206" w:rsidRPr="00F13FA0" w:rsidRDefault="00EA3206" w:rsidP="00F94597">
      <w:pPr>
        <w:pStyle w:val="ab"/>
        <w:widowControl w:val="0"/>
        <w:numPr>
          <w:ilvl w:val="0"/>
          <w:numId w:val="22"/>
        </w:numPr>
        <w:tabs>
          <w:tab w:val="left" w:pos="851"/>
        </w:tabs>
        <w:ind w:left="0" w:firstLine="567"/>
        <w:jc w:val="both"/>
        <w:rPr>
          <w:szCs w:val="28"/>
        </w:rPr>
      </w:pPr>
      <w:proofErr w:type="spellStart"/>
      <w:r w:rsidRPr="00F13FA0">
        <w:rPr>
          <w:szCs w:val="28"/>
        </w:rPr>
        <w:t>Офіційний</w:t>
      </w:r>
      <w:proofErr w:type="spellEnd"/>
      <w:r w:rsidRPr="00F13FA0">
        <w:rPr>
          <w:szCs w:val="28"/>
        </w:rPr>
        <w:t xml:space="preserve"> сайт </w:t>
      </w:r>
      <w:proofErr w:type="spellStart"/>
      <w:r w:rsidRPr="00F13FA0">
        <w:rPr>
          <w:szCs w:val="28"/>
        </w:rPr>
        <w:t>Державної</w:t>
      </w:r>
      <w:proofErr w:type="spellEnd"/>
      <w:r w:rsidRPr="00F13FA0">
        <w:rPr>
          <w:szCs w:val="28"/>
        </w:rPr>
        <w:t xml:space="preserve"> </w:t>
      </w:r>
      <w:proofErr w:type="spellStart"/>
      <w:r w:rsidRPr="00F13FA0">
        <w:rPr>
          <w:szCs w:val="28"/>
        </w:rPr>
        <w:t>податкової</w:t>
      </w:r>
      <w:proofErr w:type="spellEnd"/>
      <w:r w:rsidRPr="00F13FA0">
        <w:rPr>
          <w:szCs w:val="28"/>
        </w:rPr>
        <w:t xml:space="preserve"> </w:t>
      </w:r>
      <w:proofErr w:type="spellStart"/>
      <w:r w:rsidRPr="00F13FA0">
        <w:rPr>
          <w:szCs w:val="28"/>
        </w:rPr>
        <w:t>служби</w:t>
      </w:r>
      <w:proofErr w:type="spellEnd"/>
      <w:r w:rsidRPr="00F13FA0">
        <w:rPr>
          <w:szCs w:val="28"/>
        </w:rPr>
        <w:t xml:space="preserve"> </w:t>
      </w:r>
      <w:proofErr w:type="spellStart"/>
      <w:r w:rsidRPr="00F13FA0">
        <w:rPr>
          <w:szCs w:val="28"/>
        </w:rPr>
        <w:t>України</w:t>
      </w:r>
      <w:proofErr w:type="spellEnd"/>
      <w:r w:rsidRPr="00F13FA0">
        <w:rPr>
          <w:szCs w:val="28"/>
        </w:rPr>
        <w:t xml:space="preserve">. URL: </w:t>
      </w:r>
      <w:hyperlink r:id="rId10" w:history="1">
        <w:r w:rsidR="00B461BD" w:rsidRPr="00361EC2">
          <w:rPr>
            <w:rStyle w:val="a5"/>
            <w:szCs w:val="28"/>
            <w:lang w:val="en-US"/>
          </w:rPr>
          <w:t>https://tax.gov.ua</w:t>
        </w:r>
      </w:hyperlink>
      <w:r w:rsidR="00B461BD">
        <w:rPr>
          <w:szCs w:val="28"/>
          <w:lang w:val="uk-UA"/>
        </w:rPr>
        <w:t xml:space="preserve"> </w:t>
      </w:r>
    </w:p>
    <w:p w:rsidR="00EA3206" w:rsidRPr="00F13FA0" w:rsidRDefault="00EA3206" w:rsidP="00F94597">
      <w:pPr>
        <w:pStyle w:val="ab"/>
        <w:widowControl w:val="0"/>
        <w:numPr>
          <w:ilvl w:val="0"/>
          <w:numId w:val="22"/>
        </w:numPr>
        <w:tabs>
          <w:tab w:val="left" w:pos="851"/>
        </w:tabs>
        <w:ind w:left="0" w:firstLine="567"/>
        <w:jc w:val="both"/>
        <w:rPr>
          <w:szCs w:val="28"/>
        </w:rPr>
      </w:pPr>
      <w:proofErr w:type="spellStart"/>
      <w:r w:rsidRPr="00F13FA0">
        <w:rPr>
          <w:szCs w:val="28"/>
        </w:rPr>
        <w:t>Офіційний</w:t>
      </w:r>
      <w:proofErr w:type="spellEnd"/>
      <w:r w:rsidRPr="00F13FA0">
        <w:rPr>
          <w:szCs w:val="28"/>
        </w:rPr>
        <w:t xml:space="preserve"> сайт </w:t>
      </w:r>
      <w:proofErr w:type="spellStart"/>
      <w:r w:rsidRPr="00F13FA0">
        <w:rPr>
          <w:szCs w:val="28"/>
        </w:rPr>
        <w:t>Територіальні</w:t>
      </w:r>
      <w:proofErr w:type="spellEnd"/>
      <w:r w:rsidRPr="00F13FA0">
        <w:rPr>
          <w:szCs w:val="28"/>
        </w:rPr>
        <w:t xml:space="preserve"> </w:t>
      </w:r>
      <w:proofErr w:type="spellStart"/>
      <w:r w:rsidRPr="00F13FA0">
        <w:rPr>
          <w:szCs w:val="28"/>
        </w:rPr>
        <w:t>органи</w:t>
      </w:r>
      <w:proofErr w:type="spellEnd"/>
      <w:r w:rsidRPr="00F13FA0">
        <w:rPr>
          <w:szCs w:val="28"/>
        </w:rPr>
        <w:t xml:space="preserve"> ДПС у </w:t>
      </w:r>
      <w:proofErr w:type="spellStart"/>
      <w:r w:rsidRPr="00F13FA0">
        <w:rPr>
          <w:szCs w:val="28"/>
        </w:rPr>
        <w:t>Чернігівській</w:t>
      </w:r>
      <w:proofErr w:type="spellEnd"/>
      <w:r w:rsidRPr="00F13FA0">
        <w:rPr>
          <w:szCs w:val="28"/>
        </w:rPr>
        <w:t xml:space="preserve"> </w:t>
      </w:r>
      <w:proofErr w:type="spellStart"/>
      <w:r w:rsidRPr="00F13FA0">
        <w:rPr>
          <w:szCs w:val="28"/>
        </w:rPr>
        <w:t>області</w:t>
      </w:r>
      <w:proofErr w:type="spellEnd"/>
      <w:r w:rsidRPr="00F13FA0">
        <w:rPr>
          <w:szCs w:val="28"/>
        </w:rPr>
        <w:t xml:space="preserve">. </w:t>
      </w:r>
      <w:r w:rsidRPr="00F13FA0">
        <w:rPr>
          <w:szCs w:val="28"/>
          <w:lang w:val="en-US"/>
        </w:rPr>
        <w:t>URL</w:t>
      </w:r>
      <w:r w:rsidRPr="00F13FA0">
        <w:rPr>
          <w:szCs w:val="28"/>
        </w:rPr>
        <w:t xml:space="preserve">: </w:t>
      </w:r>
      <w:hyperlink r:id="rId11" w:history="1">
        <w:r w:rsidR="00B461BD" w:rsidRPr="00361EC2">
          <w:rPr>
            <w:rStyle w:val="a5"/>
            <w:szCs w:val="28"/>
            <w:lang w:val="en-US"/>
          </w:rPr>
          <w:t>https</w:t>
        </w:r>
        <w:r w:rsidR="00B461BD" w:rsidRPr="00361EC2">
          <w:rPr>
            <w:rStyle w:val="a5"/>
            <w:szCs w:val="28"/>
          </w:rPr>
          <w:t>://</w:t>
        </w:r>
        <w:r w:rsidR="00B461BD" w:rsidRPr="00361EC2">
          <w:rPr>
            <w:rStyle w:val="a5"/>
            <w:szCs w:val="28"/>
            <w:lang w:val="en-US"/>
          </w:rPr>
          <w:t>ch</w:t>
        </w:r>
        <w:r w:rsidR="00B461BD" w:rsidRPr="00361EC2">
          <w:rPr>
            <w:rStyle w:val="a5"/>
            <w:szCs w:val="28"/>
          </w:rPr>
          <w:t>.</w:t>
        </w:r>
        <w:r w:rsidR="00B461BD" w:rsidRPr="00361EC2">
          <w:rPr>
            <w:rStyle w:val="a5"/>
            <w:szCs w:val="28"/>
            <w:lang w:val="en-US"/>
          </w:rPr>
          <w:t>tax</w:t>
        </w:r>
        <w:r w:rsidR="00B461BD" w:rsidRPr="00361EC2">
          <w:rPr>
            <w:rStyle w:val="a5"/>
            <w:szCs w:val="28"/>
          </w:rPr>
          <w:t>.</w:t>
        </w:r>
        <w:r w:rsidR="00B461BD" w:rsidRPr="00361EC2">
          <w:rPr>
            <w:rStyle w:val="a5"/>
            <w:szCs w:val="28"/>
            <w:lang w:val="en-US"/>
          </w:rPr>
          <w:t>gov</w:t>
        </w:r>
        <w:r w:rsidR="00B461BD" w:rsidRPr="00361EC2">
          <w:rPr>
            <w:rStyle w:val="a5"/>
            <w:szCs w:val="28"/>
          </w:rPr>
          <w:t>.</w:t>
        </w:r>
        <w:r w:rsidR="00B461BD" w:rsidRPr="00361EC2">
          <w:rPr>
            <w:rStyle w:val="a5"/>
            <w:szCs w:val="28"/>
            <w:lang w:val="en-US"/>
          </w:rPr>
          <w:t>ua</w:t>
        </w:r>
      </w:hyperlink>
      <w:r w:rsidR="00B461BD">
        <w:rPr>
          <w:szCs w:val="28"/>
          <w:lang w:val="uk-UA"/>
        </w:rPr>
        <w:t xml:space="preserve"> </w:t>
      </w:r>
    </w:p>
    <w:p w:rsidR="00EA3206" w:rsidRPr="00F13FA0" w:rsidRDefault="00EA3206" w:rsidP="00F94597">
      <w:pPr>
        <w:pStyle w:val="ab"/>
        <w:widowControl w:val="0"/>
        <w:numPr>
          <w:ilvl w:val="0"/>
          <w:numId w:val="22"/>
        </w:numPr>
        <w:tabs>
          <w:tab w:val="left" w:pos="851"/>
        </w:tabs>
        <w:ind w:left="0" w:firstLine="567"/>
        <w:jc w:val="both"/>
        <w:rPr>
          <w:szCs w:val="28"/>
          <w:lang w:val="en-US"/>
        </w:rPr>
      </w:pPr>
      <w:proofErr w:type="spellStart"/>
      <w:r w:rsidRPr="00F13FA0">
        <w:rPr>
          <w:szCs w:val="28"/>
        </w:rPr>
        <w:t>Офіційний</w:t>
      </w:r>
      <w:proofErr w:type="spellEnd"/>
      <w:r w:rsidRPr="00F13FA0">
        <w:rPr>
          <w:szCs w:val="28"/>
        </w:rPr>
        <w:t xml:space="preserve"> сайт </w:t>
      </w:r>
      <w:proofErr w:type="spellStart"/>
      <w:r w:rsidRPr="00F13FA0">
        <w:rPr>
          <w:szCs w:val="28"/>
        </w:rPr>
        <w:t>Чернігівської</w:t>
      </w:r>
      <w:proofErr w:type="spellEnd"/>
      <w:r w:rsidRPr="00F13FA0">
        <w:rPr>
          <w:szCs w:val="28"/>
        </w:rPr>
        <w:t xml:space="preserve"> </w:t>
      </w:r>
      <w:proofErr w:type="spellStart"/>
      <w:r w:rsidRPr="00F13FA0">
        <w:rPr>
          <w:szCs w:val="28"/>
        </w:rPr>
        <w:t>обласної</w:t>
      </w:r>
      <w:proofErr w:type="spellEnd"/>
      <w:r w:rsidRPr="00F13FA0">
        <w:rPr>
          <w:szCs w:val="28"/>
        </w:rPr>
        <w:t xml:space="preserve"> ради. </w:t>
      </w:r>
      <w:r w:rsidRPr="00F13FA0">
        <w:rPr>
          <w:szCs w:val="28"/>
          <w:lang w:val="en-US"/>
        </w:rPr>
        <w:t xml:space="preserve">URL: </w:t>
      </w:r>
      <w:hyperlink r:id="rId12" w:history="1">
        <w:r w:rsidR="00B461BD" w:rsidRPr="00361EC2">
          <w:rPr>
            <w:rStyle w:val="a5"/>
            <w:szCs w:val="28"/>
            <w:lang w:val="en-US"/>
          </w:rPr>
          <w:t>http://www.chernihiv-oblrada.gov.ua/index.php?th=cat&amp;cat_id=67</w:t>
        </w:r>
      </w:hyperlink>
      <w:r w:rsidR="00B461BD">
        <w:rPr>
          <w:szCs w:val="28"/>
          <w:lang w:val="uk-UA"/>
        </w:rPr>
        <w:t xml:space="preserve"> </w:t>
      </w:r>
    </w:p>
    <w:p w:rsidR="00EA3206" w:rsidRPr="00F13FA0" w:rsidRDefault="00EA3206" w:rsidP="00F94597">
      <w:pPr>
        <w:pStyle w:val="ab"/>
        <w:widowControl w:val="0"/>
        <w:numPr>
          <w:ilvl w:val="0"/>
          <w:numId w:val="22"/>
        </w:numPr>
        <w:tabs>
          <w:tab w:val="left" w:pos="851"/>
        </w:tabs>
        <w:ind w:left="0" w:firstLine="567"/>
        <w:jc w:val="both"/>
        <w:rPr>
          <w:szCs w:val="28"/>
          <w:lang w:val="en-US"/>
        </w:rPr>
      </w:pPr>
      <w:proofErr w:type="spellStart"/>
      <w:r w:rsidRPr="00F13FA0">
        <w:rPr>
          <w:szCs w:val="28"/>
        </w:rPr>
        <w:t>Офіційний</w:t>
      </w:r>
      <w:proofErr w:type="spellEnd"/>
      <w:r w:rsidRPr="00F13FA0">
        <w:rPr>
          <w:szCs w:val="28"/>
          <w:lang w:val="en-US"/>
        </w:rPr>
        <w:t xml:space="preserve"> </w:t>
      </w:r>
      <w:r w:rsidRPr="00F13FA0">
        <w:rPr>
          <w:szCs w:val="28"/>
        </w:rPr>
        <w:t>сайт</w:t>
      </w:r>
      <w:r w:rsidRPr="00F13FA0">
        <w:rPr>
          <w:szCs w:val="28"/>
          <w:lang w:val="en-US"/>
        </w:rPr>
        <w:t xml:space="preserve"> </w:t>
      </w:r>
      <w:proofErr w:type="spellStart"/>
      <w:r w:rsidRPr="00F13FA0">
        <w:rPr>
          <w:szCs w:val="28"/>
        </w:rPr>
        <w:t>Чернігівської</w:t>
      </w:r>
      <w:proofErr w:type="spellEnd"/>
      <w:r w:rsidRPr="00F13FA0">
        <w:rPr>
          <w:szCs w:val="28"/>
          <w:lang w:val="en-US"/>
        </w:rPr>
        <w:t xml:space="preserve"> </w:t>
      </w:r>
      <w:proofErr w:type="spellStart"/>
      <w:r w:rsidRPr="00F13FA0">
        <w:rPr>
          <w:szCs w:val="28"/>
        </w:rPr>
        <w:t>обласної</w:t>
      </w:r>
      <w:proofErr w:type="spellEnd"/>
      <w:r w:rsidRPr="00F13FA0">
        <w:rPr>
          <w:szCs w:val="28"/>
          <w:lang w:val="en-US"/>
        </w:rPr>
        <w:t xml:space="preserve"> </w:t>
      </w:r>
      <w:proofErr w:type="spellStart"/>
      <w:r w:rsidRPr="00F13FA0">
        <w:rPr>
          <w:szCs w:val="28"/>
        </w:rPr>
        <w:t>адміністрації</w:t>
      </w:r>
      <w:proofErr w:type="spellEnd"/>
      <w:r w:rsidRPr="00F13FA0">
        <w:rPr>
          <w:szCs w:val="28"/>
          <w:lang w:val="en-US"/>
        </w:rPr>
        <w:t xml:space="preserve">. URL: </w:t>
      </w:r>
      <w:hyperlink r:id="rId13" w:history="1">
        <w:r w:rsidR="00B461BD" w:rsidRPr="00361EC2">
          <w:rPr>
            <w:rStyle w:val="a5"/>
            <w:szCs w:val="28"/>
            <w:lang w:val="en-US"/>
          </w:rPr>
          <w:t>http://cg.gov.ua/</w:t>
        </w:r>
      </w:hyperlink>
      <w:r w:rsidR="00B461BD">
        <w:rPr>
          <w:szCs w:val="28"/>
          <w:lang w:val="uk-UA"/>
        </w:rPr>
        <w:t xml:space="preserve"> </w:t>
      </w:r>
    </w:p>
    <w:p w:rsidR="00EA3206" w:rsidRPr="00F13FA0" w:rsidRDefault="00EA3206" w:rsidP="00F94597">
      <w:pPr>
        <w:pStyle w:val="ab"/>
        <w:widowControl w:val="0"/>
        <w:numPr>
          <w:ilvl w:val="0"/>
          <w:numId w:val="22"/>
        </w:numPr>
        <w:tabs>
          <w:tab w:val="left" w:pos="851"/>
        </w:tabs>
        <w:ind w:left="0" w:firstLine="567"/>
        <w:jc w:val="both"/>
        <w:rPr>
          <w:szCs w:val="28"/>
          <w:lang w:val="uk-UA"/>
        </w:rPr>
      </w:pPr>
      <w:proofErr w:type="spellStart"/>
      <w:r w:rsidRPr="00F13FA0">
        <w:rPr>
          <w:szCs w:val="28"/>
        </w:rPr>
        <w:t>Національна</w:t>
      </w:r>
      <w:proofErr w:type="spellEnd"/>
      <w:r w:rsidRPr="00F13FA0">
        <w:rPr>
          <w:szCs w:val="28"/>
          <w:lang w:val="en-US"/>
        </w:rPr>
        <w:t xml:space="preserve"> </w:t>
      </w:r>
      <w:proofErr w:type="spellStart"/>
      <w:r w:rsidRPr="00F13FA0">
        <w:rPr>
          <w:szCs w:val="28"/>
        </w:rPr>
        <w:t>бібліотека</w:t>
      </w:r>
      <w:proofErr w:type="spellEnd"/>
      <w:r w:rsidRPr="00F13FA0">
        <w:rPr>
          <w:szCs w:val="28"/>
          <w:lang w:val="en-US"/>
        </w:rPr>
        <w:t xml:space="preserve"> </w:t>
      </w:r>
      <w:proofErr w:type="spellStart"/>
      <w:r w:rsidRPr="00F13FA0">
        <w:rPr>
          <w:szCs w:val="28"/>
        </w:rPr>
        <w:t>України</w:t>
      </w:r>
      <w:proofErr w:type="spellEnd"/>
      <w:r w:rsidRPr="00F13FA0">
        <w:rPr>
          <w:szCs w:val="28"/>
          <w:lang w:val="en-US"/>
        </w:rPr>
        <w:t xml:space="preserve"> </w:t>
      </w:r>
      <w:proofErr w:type="spellStart"/>
      <w:r w:rsidRPr="00F13FA0">
        <w:rPr>
          <w:szCs w:val="28"/>
        </w:rPr>
        <w:t>ім</w:t>
      </w:r>
      <w:proofErr w:type="spellEnd"/>
      <w:r w:rsidRPr="00F13FA0">
        <w:rPr>
          <w:szCs w:val="28"/>
          <w:lang w:val="en-US"/>
        </w:rPr>
        <w:t xml:space="preserve">. </w:t>
      </w:r>
      <w:proofErr w:type="spellStart"/>
      <w:r w:rsidRPr="00F13FA0">
        <w:rPr>
          <w:szCs w:val="28"/>
        </w:rPr>
        <w:t>В</w:t>
      </w:r>
      <w:r w:rsidRPr="00B461BD">
        <w:rPr>
          <w:szCs w:val="28"/>
        </w:rPr>
        <w:t>.</w:t>
      </w:r>
      <w:r w:rsidRPr="00F13FA0">
        <w:rPr>
          <w:szCs w:val="28"/>
        </w:rPr>
        <w:t>І</w:t>
      </w:r>
      <w:r w:rsidRPr="00B461BD">
        <w:rPr>
          <w:szCs w:val="28"/>
        </w:rPr>
        <w:t>.</w:t>
      </w:r>
      <w:r w:rsidRPr="00F13FA0">
        <w:rPr>
          <w:szCs w:val="28"/>
        </w:rPr>
        <w:t>Вернадського</w:t>
      </w:r>
      <w:proofErr w:type="spellEnd"/>
      <w:r w:rsidRPr="00B461BD">
        <w:rPr>
          <w:szCs w:val="28"/>
        </w:rPr>
        <w:t xml:space="preserve">. </w:t>
      </w:r>
      <w:r w:rsidRPr="00F13FA0">
        <w:rPr>
          <w:szCs w:val="28"/>
          <w:lang w:val="en-US"/>
        </w:rPr>
        <w:t>URL</w:t>
      </w:r>
      <w:r w:rsidRPr="00B461BD">
        <w:rPr>
          <w:szCs w:val="28"/>
        </w:rPr>
        <w:t xml:space="preserve">: </w:t>
      </w:r>
      <w:hyperlink r:id="rId14" w:history="1">
        <w:r w:rsidR="00B461BD" w:rsidRPr="00361EC2">
          <w:rPr>
            <w:rStyle w:val="a5"/>
            <w:szCs w:val="28"/>
            <w:lang w:val="en-US"/>
          </w:rPr>
          <w:t>http</w:t>
        </w:r>
        <w:r w:rsidR="00B461BD" w:rsidRPr="00B461BD">
          <w:rPr>
            <w:rStyle w:val="a5"/>
            <w:szCs w:val="28"/>
          </w:rPr>
          <w:t>://</w:t>
        </w:r>
        <w:r w:rsidR="00B461BD" w:rsidRPr="00361EC2">
          <w:rPr>
            <w:rStyle w:val="a5"/>
            <w:szCs w:val="28"/>
            <w:lang w:val="en-US"/>
          </w:rPr>
          <w:t>www</w:t>
        </w:r>
        <w:r w:rsidR="00B461BD" w:rsidRPr="00B461BD">
          <w:rPr>
            <w:rStyle w:val="a5"/>
            <w:szCs w:val="28"/>
          </w:rPr>
          <w:t>.</w:t>
        </w:r>
        <w:proofErr w:type="spellStart"/>
        <w:r w:rsidR="00B461BD" w:rsidRPr="00361EC2">
          <w:rPr>
            <w:rStyle w:val="a5"/>
            <w:szCs w:val="28"/>
            <w:lang w:val="en-US"/>
          </w:rPr>
          <w:t>nbuv</w:t>
        </w:r>
        <w:proofErr w:type="spellEnd"/>
        <w:r w:rsidR="00B461BD" w:rsidRPr="00B461BD">
          <w:rPr>
            <w:rStyle w:val="a5"/>
            <w:szCs w:val="28"/>
          </w:rPr>
          <w:t>.</w:t>
        </w:r>
        <w:proofErr w:type="spellStart"/>
        <w:r w:rsidR="00B461BD" w:rsidRPr="00361EC2">
          <w:rPr>
            <w:rStyle w:val="a5"/>
            <w:szCs w:val="28"/>
            <w:lang w:val="en-US"/>
          </w:rPr>
          <w:t>gov</w:t>
        </w:r>
        <w:proofErr w:type="spellEnd"/>
        <w:r w:rsidR="00B461BD" w:rsidRPr="00B461BD">
          <w:rPr>
            <w:rStyle w:val="a5"/>
            <w:szCs w:val="28"/>
          </w:rPr>
          <w:t>.</w:t>
        </w:r>
        <w:proofErr w:type="spellStart"/>
        <w:r w:rsidR="00B461BD" w:rsidRPr="00361EC2">
          <w:rPr>
            <w:rStyle w:val="a5"/>
            <w:szCs w:val="28"/>
            <w:lang w:val="en-US"/>
          </w:rPr>
          <w:t>ua</w:t>
        </w:r>
        <w:proofErr w:type="spellEnd"/>
      </w:hyperlink>
      <w:r w:rsidR="00B461BD">
        <w:rPr>
          <w:szCs w:val="28"/>
          <w:lang w:val="uk-UA"/>
        </w:rPr>
        <w:t xml:space="preserve"> </w:t>
      </w:r>
    </w:p>
    <w:p w:rsidR="00EA3206" w:rsidRPr="00F13FA0" w:rsidRDefault="00EA3206" w:rsidP="00F94597">
      <w:pPr>
        <w:pStyle w:val="ab"/>
        <w:widowControl w:val="0"/>
        <w:numPr>
          <w:ilvl w:val="0"/>
          <w:numId w:val="22"/>
        </w:numPr>
        <w:tabs>
          <w:tab w:val="left" w:pos="851"/>
        </w:tabs>
        <w:ind w:left="0" w:firstLine="567"/>
        <w:jc w:val="both"/>
        <w:rPr>
          <w:szCs w:val="28"/>
        </w:rPr>
      </w:pPr>
      <w:r w:rsidRPr="00F13FA0">
        <w:rPr>
          <w:szCs w:val="28"/>
          <w:lang w:val="uk-UA"/>
        </w:rPr>
        <w:t xml:space="preserve">Офіційний сайт Національної парламентської бібліотеки. </w:t>
      </w:r>
      <w:r w:rsidRPr="00F13FA0">
        <w:rPr>
          <w:szCs w:val="28"/>
        </w:rPr>
        <w:t xml:space="preserve">URL: </w:t>
      </w:r>
      <w:hyperlink r:id="rId15" w:history="1">
        <w:r w:rsidR="00B461BD" w:rsidRPr="00361EC2">
          <w:rPr>
            <w:rStyle w:val="a5"/>
            <w:szCs w:val="28"/>
          </w:rPr>
          <w:t>http://nplu.org/</w:t>
        </w:r>
      </w:hyperlink>
      <w:r w:rsidR="00B461BD">
        <w:rPr>
          <w:szCs w:val="28"/>
          <w:lang w:val="uk-UA"/>
        </w:rPr>
        <w:t xml:space="preserve"> </w:t>
      </w:r>
    </w:p>
    <w:p w:rsidR="00EA3206" w:rsidRPr="00F13FA0" w:rsidRDefault="00EA3206" w:rsidP="00F94597">
      <w:pPr>
        <w:pStyle w:val="ab"/>
        <w:widowControl w:val="0"/>
        <w:numPr>
          <w:ilvl w:val="0"/>
          <w:numId w:val="22"/>
        </w:numPr>
        <w:tabs>
          <w:tab w:val="left" w:pos="851"/>
        </w:tabs>
        <w:ind w:left="0" w:firstLine="567"/>
        <w:jc w:val="both"/>
        <w:rPr>
          <w:spacing w:val="2"/>
          <w:szCs w:val="28"/>
        </w:rPr>
      </w:pPr>
      <w:proofErr w:type="spellStart"/>
      <w:r w:rsidRPr="00F13FA0">
        <w:rPr>
          <w:szCs w:val="28"/>
        </w:rPr>
        <w:t>Офіційний</w:t>
      </w:r>
      <w:proofErr w:type="spellEnd"/>
      <w:r w:rsidRPr="00F13FA0">
        <w:rPr>
          <w:szCs w:val="28"/>
        </w:rPr>
        <w:t xml:space="preserve"> сайт </w:t>
      </w:r>
      <w:proofErr w:type="spellStart"/>
      <w:r w:rsidRPr="00F13FA0">
        <w:rPr>
          <w:szCs w:val="28"/>
        </w:rPr>
        <w:t>Наукової</w:t>
      </w:r>
      <w:proofErr w:type="spellEnd"/>
      <w:r w:rsidRPr="00F13FA0">
        <w:rPr>
          <w:szCs w:val="28"/>
        </w:rPr>
        <w:t xml:space="preserve"> </w:t>
      </w:r>
      <w:proofErr w:type="spellStart"/>
      <w:r w:rsidRPr="00F13FA0">
        <w:rPr>
          <w:szCs w:val="28"/>
        </w:rPr>
        <w:t>бібліотеки</w:t>
      </w:r>
      <w:proofErr w:type="spellEnd"/>
      <w:r w:rsidRPr="00F13FA0">
        <w:rPr>
          <w:szCs w:val="28"/>
        </w:rPr>
        <w:t xml:space="preserve"> </w:t>
      </w:r>
      <w:proofErr w:type="spellStart"/>
      <w:r w:rsidRPr="00F13FA0">
        <w:rPr>
          <w:szCs w:val="28"/>
        </w:rPr>
        <w:t>ім</w:t>
      </w:r>
      <w:proofErr w:type="spellEnd"/>
      <w:r w:rsidRPr="00F13FA0">
        <w:rPr>
          <w:szCs w:val="28"/>
        </w:rPr>
        <w:t xml:space="preserve">. Максимовича </w:t>
      </w:r>
      <w:proofErr w:type="spellStart"/>
      <w:r w:rsidRPr="00F13FA0">
        <w:rPr>
          <w:szCs w:val="28"/>
        </w:rPr>
        <w:t>Київського</w:t>
      </w:r>
      <w:proofErr w:type="spellEnd"/>
      <w:r w:rsidRPr="00F13FA0">
        <w:rPr>
          <w:szCs w:val="28"/>
        </w:rPr>
        <w:t xml:space="preserve"> </w:t>
      </w:r>
      <w:proofErr w:type="spellStart"/>
      <w:r w:rsidRPr="00F13FA0">
        <w:rPr>
          <w:szCs w:val="28"/>
        </w:rPr>
        <w:t>національного</w:t>
      </w:r>
      <w:proofErr w:type="spellEnd"/>
      <w:r w:rsidRPr="00F13FA0">
        <w:rPr>
          <w:szCs w:val="28"/>
        </w:rPr>
        <w:t xml:space="preserve"> </w:t>
      </w:r>
      <w:proofErr w:type="spellStart"/>
      <w:r w:rsidRPr="00F13FA0">
        <w:rPr>
          <w:szCs w:val="28"/>
        </w:rPr>
        <w:t>університету</w:t>
      </w:r>
      <w:proofErr w:type="spellEnd"/>
      <w:r w:rsidRPr="00F13FA0">
        <w:rPr>
          <w:szCs w:val="28"/>
        </w:rPr>
        <w:t xml:space="preserve"> </w:t>
      </w:r>
      <w:proofErr w:type="spellStart"/>
      <w:r w:rsidRPr="00F13FA0">
        <w:rPr>
          <w:szCs w:val="28"/>
        </w:rPr>
        <w:t>ім</w:t>
      </w:r>
      <w:proofErr w:type="spellEnd"/>
      <w:r w:rsidRPr="00F13FA0">
        <w:rPr>
          <w:szCs w:val="28"/>
        </w:rPr>
        <w:t xml:space="preserve">. Т. </w:t>
      </w:r>
      <w:proofErr w:type="spellStart"/>
      <w:r w:rsidRPr="00F13FA0">
        <w:rPr>
          <w:szCs w:val="28"/>
        </w:rPr>
        <w:t>Шевченка</w:t>
      </w:r>
      <w:proofErr w:type="spellEnd"/>
      <w:r w:rsidRPr="00F13FA0">
        <w:rPr>
          <w:szCs w:val="28"/>
        </w:rPr>
        <w:t xml:space="preserve">. URL: </w:t>
      </w:r>
      <w:hyperlink r:id="rId16" w:history="1">
        <w:r w:rsidR="00B461BD" w:rsidRPr="00361EC2">
          <w:rPr>
            <w:rStyle w:val="a5"/>
            <w:szCs w:val="28"/>
            <w:lang w:val="en-US"/>
          </w:rPr>
          <w:t>http</w:t>
        </w:r>
        <w:r w:rsidR="00B461BD" w:rsidRPr="00361EC2">
          <w:rPr>
            <w:rStyle w:val="a5"/>
            <w:szCs w:val="28"/>
          </w:rPr>
          <w:t>://</w:t>
        </w:r>
        <w:r w:rsidR="00B461BD" w:rsidRPr="00361EC2">
          <w:rPr>
            <w:rStyle w:val="a5"/>
            <w:szCs w:val="28"/>
            <w:lang w:val="en-US"/>
          </w:rPr>
          <w:t>www</w:t>
        </w:r>
        <w:r w:rsidR="00B461BD" w:rsidRPr="00361EC2">
          <w:rPr>
            <w:rStyle w:val="a5"/>
            <w:szCs w:val="28"/>
          </w:rPr>
          <w:t>.</w:t>
        </w:r>
        <w:r w:rsidR="00B461BD" w:rsidRPr="00361EC2">
          <w:rPr>
            <w:rStyle w:val="a5"/>
            <w:szCs w:val="28"/>
            <w:lang w:val="en-US"/>
          </w:rPr>
          <w:t>library</w:t>
        </w:r>
        <w:r w:rsidR="00B461BD" w:rsidRPr="00361EC2">
          <w:rPr>
            <w:rStyle w:val="a5"/>
            <w:szCs w:val="28"/>
          </w:rPr>
          <w:t>.</w:t>
        </w:r>
        <w:r w:rsidR="00B461BD" w:rsidRPr="00361EC2">
          <w:rPr>
            <w:rStyle w:val="a5"/>
            <w:szCs w:val="28"/>
            <w:lang w:val="en-US"/>
          </w:rPr>
          <w:t>univ</w:t>
        </w:r>
        <w:r w:rsidR="00B461BD" w:rsidRPr="00361EC2">
          <w:rPr>
            <w:rStyle w:val="a5"/>
            <w:szCs w:val="28"/>
          </w:rPr>
          <w:t>.</w:t>
        </w:r>
        <w:r w:rsidR="00B461BD" w:rsidRPr="00361EC2">
          <w:rPr>
            <w:rStyle w:val="a5"/>
            <w:szCs w:val="28"/>
            <w:lang w:val="en-US"/>
          </w:rPr>
          <w:t>kiev</w:t>
        </w:r>
        <w:r w:rsidR="00B461BD" w:rsidRPr="00361EC2">
          <w:rPr>
            <w:rStyle w:val="a5"/>
            <w:szCs w:val="28"/>
          </w:rPr>
          <w:t>.</w:t>
        </w:r>
        <w:r w:rsidR="00B461BD" w:rsidRPr="00361EC2">
          <w:rPr>
            <w:rStyle w:val="a5"/>
            <w:szCs w:val="28"/>
            <w:lang w:val="en-US"/>
          </w:rPr>
          <w:t>ua</w:t>
        </w:r>
        <w:r w:rsidR="00B461BD" w:rsidRPr="00361EC2">
          <w:rPr>
            <w:rStyle w:val="a5"/>
            <w:szCs w:val="28"/>
          </w:rPr>
          <w:t>/</w:t>
        </w:r>
        <w:r w:rsidR="00B461BD" w:rsidRPr="00361EC2">
          <w:rPr>
            <w:rStyle w:val="a5"/>
            <w:szCs w:val="28"/>
            <w:lang w:val="en-US"/>
          </w:rPr>
          <w:t>ukr</w:t>
        </w:r>
        <w:r w:rsidR="00B461BD" w:rsidRPr="00361EC2">
          <w:rPr>
            <w:rStyle w:val="a5"/>
            <w:szCs w:val="28"/>
          </w:rPr>
          <w:t>/</w:t>
        </w:r>
        <w:r w:rsidR="00B461BD" w:rsidRPr="00361EC2">
          <w:rPr>
            <w:rStyle w:val="a5"/>
            <w:szCs w:val="28"/>
            <w:lang w:val="en-US"/>
          </w:rPr>
          <w:t>title</w:t>
        </w:r>
        <w:r w:rsidR="00B461BD" w:rsidRPr="00361EC2">
          <w:rPr>
            <w:rStyle w:val="a5"/>
            <w:szCs w:val="28"/>
          </w:rPr>
          <w:t>4.</w:t>
        </w:r>
        <w:r w:rsidR="00B461BD" w:rsidRPr="00361EC2">
          <w:rPr>
            <w:rStyle w:val="a5"/>
            <w:szCs w:val="28"/>
            <w:lang w:val="en-US"/>
          </w:rPr>
          <w:t>php</w:t>
        </w:r>
        <w:r w:rsidR="00B461BD" w:rsidRPr="00361EC2">
          <w:rPr>
            <w:rStyle w:val="a5"/>
            <w:szCs w:val="28"/>
          </w:rPr>
          <w:t>3</w:t>
        </w:r>
      </w:hyperlink>
      <w:r w:rsidR="00B461BD">
        <w:rPr>
          <w:szCs w:val="28"/>
          <w:lang w:val="uk-UA"/>
        </w:rPr>
        <w:t xml:space="preserve"> </w:t>
      </w:r>
    </w:p>
    <w:p w:rsidR="00EA3206" w:rsidRPr="00F13FA0" w:rsidRDefault="00EA3206" w:rsidP="00F94597">
      <w:pPr>
        <w:widowControl w:val="0"/>
        <w:numPr>
          <w:ilvl w:val="0"/>
          <w:numId w:val="22"/>
        </w:numPr>
        <w:shd w:val="clear" w:color="auto" w:fill="FFFFFF"/>
        <w:tabs>
          <w:tab w:val="left" w:pos="365"/>
          <w:tab w:val="left" w:pos="851"/>
        </w:tabs>
        <w:autoSpaceDE w:val="0"/>
        <w:autoSpaceDN w:val="0"/>
        <w:adjustRightInd w:val="0"/>
        <w:spacing w:after="0" w:line="240" w:lineRule="auto"/>
        <w:ind w:left="0" w:firstLine="567"/>
        <w:jc w:val="both"/>
        <w:rPr>
          <w:rFonts w:ascii="Times New Roman" w:hAnsi="Times New Roman"/>
          <w:sz w:val="28"/>
          <w:szCs w:val="28"/>
          <w:lang w:val="uk-UA"/>
        </w:rPr>
      </w:pPr>
      <w:r w:rsidRPr="00F13FA0">
        <w:rPr>
          <w:rStyle w:val="HTML"/>
          <w:color w:val="auto"/>
          <w:spacing w:val="-13"/>
          <w:sz w:val="28"/>
          <w:szCs w:val="28"/>
          <w:lang w:val="uk-UA"/>
        </w:rPr>
        <w:t>Єдиний державний реєстр судових рішень України</w:t>
      </w:r>
      <w:r w:rsidRPr="00F13FA0">
        <w:rPr>
          <w:rStyle w:val="HTML"/>
          <w:color w:val="auto"/>
          <w:spacing w:val="-13"/>
          <w:sz w:val="28"/>
          <w:szCs w:val="28"/>
        </w:rPr>
        <w:t xml:space="preserve">. </w:t>
      </w:r>
      <w:r w:rsidRPr="00F13FA0">
        <w:rPr>
          <w:rStyle w:val="HTML"/>
          <w:color w:val="auto"/>
          <w:spacing w:val="-13"/>
          <w:sz w:val="28"/>
          <w:szCs w:val="28"/>
          <w:lang w:val="en-US"/>
        </w:rPr>
        <w:t xml:space="preserve">URL: </w:t>
      </w:r>
      <w:hyperlink r:id="rId17" w:history="1">
        <w:r w:rsidR="00B461BD" w:rsidRPr="00361EC2">
          <w:rPr>
            <w:rStyle w:val="a5"/>
            <w:rFonts w:ascii="Times New Roman" w:hAnsi="Times New Roman"/>
            <w:spacing w:val="-13"/>
            <w:sz w:val="28"/>
            <w:szCs w:val="28"/>
            <w:lang w:val="en-US"/>
          </w:rPr>
          <w:t>www.reyestr.court.gov.ua</w:t>
        </w:r>
      </w:hyperlink>
      <w:r w:rsidR="00B461BD">
        <w:rPr>
          <w:rFonts w:ascii="Times New Roman" w:hAnsi="Times New Roman"/>
          <w:spacing w:val="-13"/>
          <w:sz w:val="28"/>
          <w:szCs w:val="28"/>
          <w:lang w:val="uk-UA"/>
        </w:rPr>
        <w:t xml:space="preserve"> </w:t>
      </w:r>
    </w:p>
    <w:sectPr w:rsidR="00EA3206" w:rsidRPr="00F13FA0" w:rsidSect="00347E01">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Open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767A"/>
    <w:multiLevelType w:val="hybridMultilevel"/>
    <w:tmpl w:val="F546398E"/>
    <w:lvl w:ilvl="0" w:tplc="D25C91BE">
      <w:numFmt w:val="bullet"/>
      <w:lvlText w:val="-"/>
      <w:lvlJc w:val="left"/>
      <w:pPr>
        <w:tabs>
          <w:tab w:val="num" w:pos="900"/>
        </w:tabs>
        <w:ind w:left="900"/>
      </w:pPr>
      <w:rPr>
        <w:rFonts w:ascii="Times New Roman" w:hAnsi="Times New Roman" w:hint="default"/>
      </w:rPr>
    </w:lvl>
    <w:lvl w:ilvl="1" w:tplc="04220003">
      <w:start w:val="1"/>
      <w:numFmt w:val="bullet"/>
      <w:lvlText w:val="o"/>
      <w:lvlJc w:val="left"/>
      <w:pPr>
        <w:tabs>
          <w:tab w:val="num" w:pos="1980"/>
        </w:tabs>
        <w:ind w:left="1980" w:hanging="360"/>
      </w:pPr>
      <w:rPr>
        <w:rFonts w:ascii="Courier New" w:hAnsi="Courier New" w:hint="default"/>
      </w:rPr>
    </w:lvl>
    <w:lvl w:ilvl="2" w:tplc="04220005">
      <w:start w:val="1"/>
      <w:numFmt w:val="bullet"/>
      <w:lvlText w:val=""/>
      <w:lvlJc w:val="left"/>
      <w:pPr>
        <w:tabs>
          <w:tab w:val="num" w:pos="2700"/>
        </w:tabs>
        <w:ind w:left="2700" w:hanging="360"/>
      </w:pPr>
      <w:rPr>
        <w:rFonts w:ascii="Wingdings" w:hAnsi="Wingdings" w:hint="default"/>
      </w:rPr>
    </w:lvl>
    <w:lvl w:ilvl="3" w:tplc="04220001">
      <w:start w:val="1"/>
      <w:numFmt w:val="bullet"/>
      <w:lvlText w:val=""/>
      <w:lvlJc w:val="left"/>
      <w:pPr>
        <w:tabs>
          <w:tab w:val="num" w:pos="3420"/>
        </w:tabs>
        <w:ind w:left="3420" w:hanging="360"/>
      </w:pPr>
      <w:rPr>
        <w:rFonts w:ascii="Symbol" w:hAnsi="Symbol" w:hint="default"/>
      </w:rPr>
    </w:lvl>
    <w:lvl w:ilvl="4" w:tplc="04220003">
      <w:start w:val="1"/>
      <w:numFmt w:val="bullet"/>
      <w:lvlText w:val="o"/>
      <w:lvlJc w:val="left"/>
      <w:pPr>
        <w:tabs>
          <w:tab w:val="num" w:pos="4140"/>
        </w:tabs>
        <w:ind w:left="4140" w:hanging="360"/>
      </w:pPr>
      <w:rPr>
        <w:rFonts w:ascii="Courier New" w:hAnsi="Courier New" w:hint="default"/>
      </w:rPr>
    </w:lvl>
    <w:lvl w:ilvl="5" w:tplc="04220005">
      <w:start w:val="1"/>
      <w:numFmt w:val="bullet"/>
      <w:lvlText w:val=""/>
      <w:lvlJc w:val="left"/>
      <w:pPr>
        <w:tabs>
          <w:tab w:val="num" w:pos="4860"/>
        </w:tabs>
        <w:ind w:left="4860" w:hanging="360"/>
      </w:pPr>
      <w:rPr>
        <w:rFonts w:ascii="Wingdings" w:hAnsi="Wingdings" w:hint="default"/>
      </w:rPr>
    </w:lvl>
    <w:lvl w:ilvl="6" w:tplc="04220001">
      <w:start w:val="1"/>
      <w:numFmt w:val="bullet"/>
      <w:lvlText w:val=""/>
      <w:lvlJc w:val="left"/>
      <w:pPr>
        <w:tabs>
          <w:tab w:val="num" w:pos="5580"/>
        </w:tabs>
        <w:ind w:left="5580" w:hanging="360"/>
      </w:pPr>
      <w:rPr>
        <w:rFonts w:ascii="Symbol" w:hAnsi="Symbol" w:hint="default"/>
      </w:rPr>
    </w:lvl>
    <w:lvl w:ilvl="7" w:tplc="04220003">
      <w:start w:val="1"/>
      <w:numFmt w:val="bullet"/>
      <w:lvlText w:val="o"/>
      <w:lvlJc w:val="left"/>
      <w:pPr>
        <w:tabs>
          <w:tab w:val="num" w:pos="6300"/>
        </w:tabs>
        <w:ind w:left="6300" w:hanging="360"/>
      </w:pPr>
      <w:rPr>
        <w:rFonts w:ascii="Courier New" w:hAnsi="Courier New" w:hint="default"/>
      </w:rPr>
    </w:lvl>
    <w:lvl w:ilvl="8" w:tplc="04220005">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10857895"/>
    <w:multiLevelType w:val="hybridMultilevel"/>
    <w:tmpl w:val="47DC593A"/>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 w15:restartNumberingAfterBreak="0">
    <w:nsid w:val="28A45857"/>
    <w:multiLevelType w:val="multilevel"/>
    <w:tmpl w:val="93883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B64FF6"/>
    <w:multiLevelType w:val="hybridMultilevel"/>
    <w:tmpl w:val="CB9A7E16"/>
    <w:lvl w:ilvl="0" w:tplc="D25C91BE">
      <w:numFmt w:val="bullet"/>
      <w:lvlText w:val="-"/>
      <w:lvlJc w:val="left"/>
      <w:pPr>
        <w:tabs>
          <w:tab w:val="num" w:pos="900"/>
        </w:tabs>
        <w:ind w:left="900"/>
      </w:pPr>
      <w:rPr>
        <w:rFonts w:ascii="Times New Roman" w:hAnsi="Times New Roman" w:hint="default"/>
      </w:rPr>
    </w:lvl>
    <w:lvl w:ilvl="1" w:tplc="04220003">
      <w:start w:val="1"/>
      <w:numFmt w:val="bullet"/>
      <w:lvlText w:val="o"/>
      <w:lvlJc w:val="left"/>
      <w:pPr>
        <w:tabs>
          <w:tab w:val="num" w:pos="1980"/>
        </w:tabs>
        <w:ind w:left="1980" w:hanging="360"/>
      </w:pPr>
      <w:rPr>
        <w:rFonts w:ascii="Courier New" w:hAnsi="Courier New" w:hint="default"/>
      </w:rPr>
    </w:lvl>
    <w:lvl w:ilvl="2" w:tplc="04220005">
      <w:start w:val="1"/>
      <w:numFmt w:val="bullet"/>
      <w:lvlText w:val=""/>
      <w:lvlJc w:val="left"/>
      <w:pPr>
        <w:tabs>
          <w:tab w:val="num" w:pos="2700"/>
        </w:tabs>
        <w:ind w:left="2700" w:hanging="360"/>
      </w:pPr>
      <w:rPr>
        <w:rFonts w:ascii="Wingdings" w:hAnsi="Wingdings" w:hint="default"/>
      </w:rPr>
    </w:lvl>
    <w:lvl w:ilvl="3" w:tplc="04220001">
      <w:start w:val="1"/>
      <w:numFmt w:val="bullet"/>
      <w:lvlText w:val=""/>
      <w:lvlJc w:val="left"/>
      <w:pPr>
        <w:tabs>
          <w:tab w:val="num" w:pos="3420"/>
        </w:tabs>
        <w:ind w:left="3420" w:hanging="360"/>
      </w:pPr>
      <w:rPr>
        <w:rFonts w:ascii="Symbol" w:hAnsi="Symbol" w:hint="default"/>
      </w:rPr>
    </w:lvl>
    <w:lvl w:ilvl="4" w:tplc="04220003">
      <w:start w:val="1"/>
      <w:numFmt w:val="bullet"/>
      <w:lvlText w:val="o"/>
      <w:lvlJc w:val="left"/>
      <w:pPr>
        <w:tabs>
          <w:tab w:val="num" w:pos="4140"/>
        </w:tabs>
        <w:ind w:left="4140" w:hanging="360"/>
      </w:pPr>
      <w:rPr>
        <w:rFonts w:ascii="Courier New" w:hAnsi="Courier New" w:hint="default"/>
      </w:rPr>
    </w:lvl>
    <w:lvl w:ilvl="5" w:tplc="04220005">
      <w:start w:val="1"/>
      <w:numFmt w:val="bullet"/>
      <w:lvlText w:val=""/>
      <w:lvlJc w:val="left"/>
      <w:pPr>
        <w:tabs>
          <w:tab w:val="num" w:pos="4860"/>
        </w:tabs>
        <w:ind w:left="4860" w:hanging="360"/>
      </w:pPr>
      <w:rPr>
        <w:rFonts w:ascii="Wingdings" w:hAnsi="Wingdings" w:hint="default"/>
      </w:rPr>
    </w:lvl>
    <w:lvl w:ilvl="6" w:tplc="04220001">
      <w:start w:val="1"/>
      <w:numFmt w:val="bullet"/>
      <w:lvlText w:val=""/>
      <w:lvlJc w:val="left"/>
      <w:pPr>
        <w:tabs>
          <w:tab w:val="num" w:pos="5580"/>
        </w:tabs>
        <w:ind w:left="5580" w:hanging="360"/>
      </w:pPr>
      <w:rPr>
        <w:rFonts w:ascii="Symbol" w:hAnsi="Symbol" w:hint="default"/>
      </w:rPr>
    </w:lvl>
    <w:lvl w:ilvl="7" w:tplc="04220003">
      <w:start w:val="1"/>
      <w:numFmt w:val="bullet"/>
      <w:lvlText w:val="o"/>
      <w:lvlJc w:val="left"/>
      <w:pPr>
        <w:tabs>
          <w:tab w:val="num" w:pos="6300"/>
        </w:tabs>
        <w:ind w:left="6300" w:hanging="360"/>
      </w:pPr>
      <w:rPr>
        <w:rFonts w:ascii="Courier New" w:hAnsi="Courier New" w:hint="default"/>
      </w:rPr>
    </w:lvl>
    <w:lvl w:ilvl="8" w:tplc="04220005">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349D3404"/>
    <w:multiLevelType w:val="hybridMultilevel"/>
    <w:tmpl w:val="02DE5192"/>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435671"/>
    <w:multiLevelType w:val="hybridMultilevel"/>
    <w:tmpl w:val="BC86D1B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38706199"/>
    <w:multiLevelType w:val="hybridMultilevel"/>
    <w:tmpl w:val="CC80DEC2"/>
    <w:lvl w:ilvl="0" w:tplc="D53CFD4A">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7" w15:restartNumberingAfterBreak="0">
    <w:nsid w:val="3983104B"/>
    <w:multiLevelType w:val="hybridMultilevel"/>
    <w:tmpl w:val="47DC593A"/>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 w15:restartNumberingAfterBreak="0">
    <w:nsid w:val="40AE1963"/>
    <w:multiLevelType w:val="hybridMultilevel"/>
    <w:tmpl w:val="56542AD4"/>
    <w:lvl w:ilvl="0" w:tplc="8CA2C066">
      <w:start w:val="1"/>
      <w:numFmt w:val="decimal"/>
      <w:lvlText w:val="%1."/>
      <w:lvlJc w:val="left"/>
      <w:pPr>
        <w:tabs>
          <w:tab w:val="num" w:pos="113"/>
        </w:tabs>
        <w:ind w:left="397" w:hanging="284"/>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5C196D53"/>
    <w:multiLevelType w:val="hybridMultilevel"/>
    <w:tmpl w:val="360CCB6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5D182848"/>
    <w:multiLevelType w:val="singleLevel"/>
    <w:tmpl w:val="859AE9D4"/>
    <w:lvl w:ilvl="0">
      <w:start w:val="1"/>
      <w:numFmt w:val="decimal"/>
      <w:lvlText w:val="%1."/>
      <w:lvlJc w:val="left"/>
      <w:pPr>
        <w:tabs>
          <w:tab w:val="num" w:pos="661"/>
        </w:tabs>
        <w:ind w:firstLine="301"/>
      </w:pPr>
      <w:rPr>
        <w:rFonts w:ascii="Times New Roman" w:hAnsi="Times New Roman" w:cs="Times New Roman" w:hint="default"/>
        <w:b w:val="0"/>
        <w:i w:val="0"/>
        <w:strike w:val="0"/>
        <w:dstrike w:val="0"/>
        <w:color w:val="auto"/>
        <w:spacing w:val="0"/>
        <w:w w:val="100"/>
        <w:position w:val="0"/>
        <w:sz w:val="23"/>
        <w:u w:val="none"/>
        <w:effect w:val="none"/>
      </w:rPr>
    </w:lvl>
  </w:abstractNum>
  <w:abstractNum w:abstractNumId="11" w15:restartNumberingAfterBreak="0">
    <w:nsid w:val="63241BED"/>
    <w:multiLevelType w:val="hybridMultilevel"/>
    <w:tmpl w:val="0D98DEDC"/>
    <w:lvl w:ilvl="0" w:tplc="D2D0F48A">
      <w:start w:val="11"/>
      <w:numFmt w:val="decimal"/>
      <w:lvlText w:val="%1."/>
      <w:lvlJc w:val="left"/>
      <w:pPr>
        <w:ind w:left="735" w:hanging="37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63C95FB4"/>
    <w:multiLevelType w:val="multilevel"/>
    <w:tmpl w:val="962C8DD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645670CE"/>
    <w:multiLevelType w:val="hybridMultilevel"/>
    <w:tmpl w:val="E22C4114"/>
    <w:lvl w:ilvl="0" w:tplc="2000000F">
      <w:start w:val="1"/>
      <w:numFmt w:val="decimal"/>
      <w:lvlText w:val="%1."/>
      <w:lvlJc w:val="left"/>
      <w:pPr>
        <w:ind w:left="720" w:hanging="360"/>
      </w:pPr>
      <w:rPr>
        <w:rFonts w:cs="Times New Roman"/>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6CB946C6"/>
    <w:multiLevelType w:val="hybridMultilevel"/>
    <w:tmpl w:val="0912548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15:restartNumberingAfterBreak="0">
    <w:nsid w:val="713F4FEA"/>
    <w:multiLevelType w:val="hybridMultilevel"/>
    <w:tmpl w:val="BCB27F5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73B6571A"/>
    <w:multiLevelType w:val="multilevel"/>
    <w:tmpl w:val="520605B2"/>
    <w:lvl w:ilvl="0">
      <w:start w:val="1"/>
      <w:numFmt w:val="decimal"/>
      <w:lvlText w:val="%1"/>
      <w:lvlJc w:val="left"/>
      <w:pPr>
        <w:tabs>
          <w:tab w:val="num" w:pos="3410"/>
        </w:tabs>
        <w:ind w:left="3410"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15:restartNumberingAfterBreak="0">
    <w:nsid w:val="77153C4B"/>
    <w:multiLevelType w:val="hybridMultilevel"/>
    <w:tmpl w:val="812A99FC"/>
    <w:lvl w:ilvl="0" w:tplc="FFFFFFFF">
      <w:start w:val="1"/>
      <w:numFmt w:val="decimal"/>
      <w:lvlText w:val="%1."/>
      <w:lvlJc w:val="left"/>
      <w:pPr>
        <w:tabs>
          <w:tab w:val="num" w:pos="435"/>
        </w:tabs>
        <w:ind w:left="435" w:hanging="435"/>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15:restartNumberingAfterBreak="0">
    <w:nsid w:val="77C34093"/>
    <w:multiLevelType w:val="hybridMultilevel"/>
    <w:tmpl w:val="812A99FC"/>
    <w:lvl w:ilvl="0" w:tplc="FFFFFFFF">
      <w:start w:val="1"/>
      <w:numFmt w:val="decimal"/>
      <w:lvlText w:val="%1."/>
      <w:lvlJc w:val="left"/>
      <w:pPr>
        <w:tabs>
          <w:tab w:val="num" w:pos="435"/>
        </w:tabs>
        <w:ind w:left="435" w:hanging="435"/>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15:restartNumberingAfterBreak="0">
    <w:nsid w:val="7CA21649"/>
    <w:multiLevelType w:val="hybridMultilevel"/>
    <w:tmpl w:val="47DC593A"/>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0" w15:restartNumberingAfterBreak="0">
    <w:nsid w:val="7F681E4F"/>
    <w:multiLevelType w:val="hybridMultilevel"/>
    <w:tmpl w:val="A888F726"/>
    <w:lvl w:ilvl="0" w:tplc="0419000F">
      <w:start w:val="1"/>
      <w:numFmt w:val="decimal"/>
      <w:lvlText w:val="%1."/>
      <w:lvlJc w:val="left"/>
      <w:pPr>
        <w:tabs>
          <w:tab w:val="num" w:pos="360"/>
        </w:tabs>
        <w:ind w:left="360" w:hanging="360"/>
      </w:pPr>
      <w:rPr>
        <w:rFonts w:cs="Times New Roman"/>
      </w:rPr>
    </w:lvl>
    <w:lvl w:ilvl="1" w:tplc="E546659A">
      <w:start w:val="2"/>
      <w:numFmt w:val="decimal"/>
      <w:lvlText w:val="%2."/>
      <w:lvlJc w:val="left"/>
      <w:pPr>
        <w:tabs>
          <w:tab w:val="num" w:pos="1080"/>
        </w:tabs>
        <w:ind w:left="108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0"/>
    <w:lvlOverride w:ilvl="0">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6"/>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0"/>
  </w:num>
  <w:num w:numId="12">
    <w:abstractNumId w:val="0"/>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0"/>
  </w:num>
  <w:num w:numId="31">
    <w:abstractNumId w:val="13"/>
    <w:lvlOverride w:ilvl="0">
      <w:startOverride w:val="1"/>
    </w:lvlOverride>
    <w:lvlOverride w:ilvl="1"/>
    <w:lvlOverride w:ilvl="2"/>
    <w:lvlOverride w:ilvl="3"/>
    <w:lvlOverride w:ilvl="4"/>
    <w:lvlOverride w:ilvl="5"/>
    <w:lvlOverride w:ilvl="6"/>
    <w:lvlOverride w:ilvl="7"/>
    <w:lvlOverride w:ilvl="8"/>
  </w:num>
  <w:num w:numId="32">
    <w:abstractNumId w:val="4"/>
  </w:num>
  <w:num w:numId="33">
    <w:abstractNumId w:val="7"/>
  </w:num>
  <w:num w:numId="34">
    <w:abstractNumId w:val="1"/>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E7"/>
    <w:rsid w:val="00045BBE"/>
    <w:rsid w:val="0006135D"/>
    <w:rsid w:val="00063D9E"/>
    <w:rsid w:val="0006682C"/>
    <w:rsid w:val="000710D3"/>
    <w:rsid w:val="00071DB3"/>
    <w:rsid w:val="0007669C"/>
    <w:rsid w:val="00096116"/>
    <w:rsid w:val="000A2F62"/>
    <w:rsid w:val="000A3F33"/>
    <w:rsid w:val="000A6B67"/>
    <w:rsid w:val="0010515D"/>
    <w:rsid w:val="001110D8"/>
    <w:rsid w:val="00111D74"/>
    <w:rsid w:val="00112C6B"/>
    <w:rsid w:val="00116E14"/>
    <w:rsid w:val="001324FA"/>
    <w:rsid w:val="00144D3E"/>
    <w:rsid w:val="00156C6E"/>
    <w:rsid w:val="00163366"/>
    <w:rsid w:val="00175E8F"/>
    <w:rsid w:val="00184FFA"/>
    <w:rsid w:val="00191713"/>
    <w:rsid w:val="00192050"/>
    <w:rsid w:val="00193CE8"/>
    <w:rsid w:val="001A232B"/>
    <w:rsid w:val="001A2F02"/>
    <w:rsid w:val="001A341C"/>
    <w:rsid w:val="001A773D"/>
    <w:rsid w:val="001A7775"/>
    <w:rsid w:val="001B2432"/>
    <w:rsid w:val="001E778D"/>
    <w:rsid w:val="001F3041"/>
    <w:rsid w:val="0021251E"/>
    <w:rsid w:val="00216C16"/>
    <w:rsid w:val="00225C11"/>
    <w:rsid w:val="00246CD7"/>
    <w:rsid w:val="00266023"/>
    <w:rsid w:val="00266E54"/>
    <w:rsid w:val="00287ACC"/>
    <w:rsid w:val="002B3A83"/>
    <w:rsid w:val="002C1A7F"/>
    <w:rsid w:val="002D334E"/>
    <w:rsid w:val="002D6CBB"/>
    <w:rsid w:val="002F0863"/>
    <w:rsid w:val="00314535"/>
    <w:rsid w:val="003263A4"/>
    <w:rsid w:val="0033109C"/>
    <w:rsid w:val="003376D3"/>
    <w:rsid w:val="00344352"/>
    <w:rsid w:val="003461A8"/>
    <w:rsid w:val="00347E01"/>
    <w:rsid w:val="00365C62"/>
    <w:rsid w:val="003B2455"/>
    <w:rsid w:val="003B7D3D"/>
    <w:rsid w:val="003C500D"/>
    <w:rsid w:val="003C6486"/>
    <w:rsid w:val="003D0671"/>
    <w:rsid w:val="0040247D"/>
    <w:rsid w:val="00404945"/>
    <w:rsid w:val="00404F74"/>
    <w:rsid w:val="00411B2F"/>
    <w:rsid w:val="0045288C"/>
    <w:rsid w:val="0047758D"/>
    <w:rsid w:val="00477F78"/>
    <w:rsid w:val="004962EC"/>
    <w:rsid w:val="004A7979"/>
    <w:rsid w:val="004B04AA"/>
    <w:rsid w:val="004B5780"/>
    <w:rsid w:val="00505F12"/>
    <w:rsid w:val="0054590B"/>
    <w:rsid w:val="0056235E"/>
    <w:rsid w:val="00563A2A"/>
    <w:rsid w:val="00571920"/>
    <w:rsid w:val="00571CB2"/>
    <w:rsid w:val="00581316"/>
    <w:rsid w:val="005D3FA6"/>
    <w:rsid w:val="005E3E7C"/>
    <w:rsid w:val="005E3EBE"/>
    <w:rsid w:val="005E5E46"/>
    <w:rsid w:val="005E70AF"/>
    <w:rsid w:val="005F63E2"/>
    <w:rsid w:val="00613DF8"/>
    <w:rsid w:val="00634D98"/>
    <w:rsid w:val="00637D44"/>
    <w:rsid w:val="00645A51"/>
    <w:rsid w:val="00662BDB"/>
    <w:rsid w:val="00664356"/>
    <w:rsid w:val="00674ED6"/>
    <w:rsid w:val="006A24ED"/>
    <w:rsid w:val="006B021D"/>
    <w:rsid w:val="006B207A"/>
    <w:rsid w:val="006D24B1"/>
    <w:rsid w:val="006D3C3C"/>
    <w:rsid w:val="006E601B"/>
    <w:rsid w:val="006F245F"/>
    <w:rsid w:val="00701F8F"/>
    <w:rsid w:val="00707A3B"/>
    <w:rsid w:val="0071425D"/>
    <w:rsid w:val="0071718C"/>
    <w:rsid w:val="00742161"/>
    <w:rsid w:val="007722DD"/>
    <w:rsid w:val="007924D6"/>
    <w:rsid w:val="007A23D6"/>
    <w:rsid w:val="007D2DD8"/>
    <w:rsid w:val="007D3528"/>
    <w:rsid w:val="007D5CAF"/>
    <w:rsid w:val="007E466F"/>
    <w:rsid w:val="007E73F4"/>
    <w:rsid w:val="007F6F99"/>
    <w:rsid w:val="007F71B4"/>
    <w:rsid w:val="00813BE0"/>
    <w:rsid w:val="00846F1B"/>
    <w:rsid w:val="0086053A"/>
    <w:rsid w:val="008841B3"/>
    <w:rsid w:val="008F425E"/>
    <w:rsid w:val="0090343E"/>
    <w:rsid w:val="009052DB"/>
    <w:rsid w:val="00906C39"/>
    <w:rsid w:val="009134BA"/>
    <w:rsid w:val="00920214"/>
    <w:rsid w:val="009260AC"/>
    <w:rsid w:val="00946F67"/>
    <w:rsid w:val="00954C60"/>
    <w:rsid w:val="0096219F"/>
    <w:rsid w:val="00962AC7"/>
    <w:rsid w:val="00994E90"/>
    <w:rsid w:val="009A3A7B"/>
    <w:rsid w:val="009C7299"/>
    <w:rsid w:val="009C7FDB"/>
    <w:rsid w:val="009E3314"/>
    <w:rsid w:val="009E576A"/>
    <w:rsid w:val="00A0206E"/>
    <w:rsid w:val="00A413F3"/>
    <w:rsid w:val="00A65EA3"/>
    <w:rsid w:val="00A77FB4"/>
    <w:rsid w:val="00A81EDD"/>
    <w:rsid w:val="00A86992"/>
    <w:rsid w:val="00A87BB6"/>
    <w:rsid w:val="00A9522A"/>
    <w:rsid w:val="00AA1EE9"/>
    <w:rsid w:val="00AA5FB2"/>
    <w:rsid w:val="00AB63BF"/>
    <w:rsid w:val="00AF0381"/>
    <w:rsid w:val="00AF68FE"/>
    <w:rsid w:val="00B22C4A"/>
    <w:rsid w:val="00B23349"/>
    <w:rsid w:val="00B461BD"/>
    <w:rsid w:val="00B47816"/>
    <w:rsid w:val="00B54C01"/>
    <w:rsid w:val="00B65060"/>
    <w:rsid w:val="00B83437"/>
    <w:rsid w:val="00BA17F1"/>
    <w:rsid w:val="00C063C5"/>
    <w:rsid w:val="00C072B0"/>
    <w:rsid w:val="00C14279"/>
    <w:rsid w:val="00C363FB"/>
    <w:rsid w:val="00C50332"/>
    <w:rsid w:val="00CD0F85"/>
    <w:rsid w:val="00CD4F01"/>
    <w:rsid w:val="00D000E7"/>
    <w:rsid w:val="00D12F9B"/>
    <w:rsid w:val="00D13AB1"/>
    <w:rsid w:val="00D2306B"/>
    <w:rsid w:val="00D27A98"/>
    <w:rsid w:val="00D62A94"/>
    <w:rsid w:val="00D942F7"/>
    <w:rsid w:val="00DA4C28"/>
    <w:rsid w:val="00DA6588"/>
    <w:rsid w:val="00DB00A9"/>
    <w:rsid w:val="00DC0B5B"/>
    <w:rsid w:val="00DD54EA"/>
    <w:rsid w:val="00DD5B63"/>
    <w:rsid w:val="00DE3419"/>
    <w:rsid w:val="00DF4F38"/>
    <w:rsid w:val="00DF669F"/>
    <w:rsid w:val="00E0638A"/>
    <w:rsid w:val="00E1632B"/>
    <w:rsid w:val="00E32CF7"/>
    <w:rsid w:val="00E513B5"/>
    <w:rsid w:val="00E516B1"/>
    <w:rsid w:val="00E62982"/>
    <w:rsid w:val="00E652A4"/>
    <w:rsid w:val="00E75B8E"/>
    <w:rsid w:val="00E9715E"/>
    <w:rsid w:val="00EA3206"/>
    <w:rsid w:val="00EA7055"/>
    <w:rsid w:val="00EC07C0"/>
    <w:rsid w:val="00ED63BC"/>
    <w:rsid w:val="00EE2725"/>
    <w:rsid w:val="00F11A56"/>
    <w:rsid w:val="00F13FA0"/>
    <w:rsid w:val="00F42ABF"/>
    <w:rsid w:val="00F51588"/>
    <w:rsid w:val="00F71C5C"/>
    <w:rsid w:val="00F77D34"/>
    <w:rsid w:val="00F821F1"/>
    <w:rsid w:val="00F94597"/>
    <w:rsid w:val="00FA247E"/>
    <w:rsid w:val="00FA7713"/>
    <w:rsid w:val="00FB255C"/>
    <w:rsid w:val="00FE0BE7"/>
    <w:rsid w:val="00FF6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E6AEDEC"/>
  <w15:docId w15:val="{B2F45EFD-FB71-4DA2-8391-78A722D68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3A4"/>
    <w:pPr>
      <w:spacing w:after="200" w:line="276" w:lineRule="auto"/>
    </w:pPr>
    <w:rPr>
      <w:lang w:eastAsia="en-US"/>
    </w:rPr>
  </w:style>
  <w:style w:type="paragraph" w:styleId="1">
    <w:name w:val="heading 1"/>
    <w:basedOn w:val="a"/>
    <w:next w:val="a"/>
    <w:link w:val="10"/>
    <w:uiPriority w:val="99"/>
    <w:qFormat/>
    <w:rsid w:val="00193CE8"/>
    <w:pPr>
      <w:keepNext/>
      <w:keepLines/>
      <w:spacing w:before="480" w:after="0"/>
      <w:outlineLvl w:val="0"/>
    </w:pPr>
    <w:rPr>
      <w:rFonts w:ascii="Cambria" w:eastAsia="Times New Roman" w:hAnsi="Cambria"/>
      <w:b/>
      <w:bCs/>
      <w:color w:val="365F91"/>
      <w:sz w:val="28"/>
      <w:szCs w:val="28"/>
    </w:rPr>
  </w:style>
  <w:style w:type="paragraph" w:styleId="2">
    <w:name w:val="heading 2"/>
    <w:basedOn w:val="a"/>
    <w:link w:val="20"/>
    <w:uiPriority w:val="99"/>
    <w:qFormat/>
    <w:rsid w:val="00D2306B"/>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9"/>
    <w:qFormat/>
    <w:rsid w:val="00193CE8"/>
    <w:pPr>
      <w:keepNext/>
      <w:tabs>
        <w:tab w:val="num" w:pos="720"/>
      </w:tabs>
      <w:spacing w:before="240" w:after="60" w:line="240" w:lineRule="auto"/>
      <w:ind w:left="720" w:hanging="720"/>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193CE8"/>
    <w:pPr>
      <w:keepNext/>
      <w:tabs>
        <w:tab w:val="num" w:pos="864"/>
      </w:tabs>
      <w:spacing w:after="0" w:line="240" w:lineRule="auto"/>
      <w:ind w:left="864" w:hanging="864"/>
      <w:jc w:val="center"/>
      <w:outlineLvl w:val="3"/>
    </w:pPr>
    <w:rPr>
      <w:rFonts w:ascii="Times New Roman" w:eastAsia="Times New Roman" w:hAnsi="Times New Roman"/>
      <w:b/>
      <w:bCs/>
      <w:sz w:val="28"/>
      <w:szCs w:val="24"/>
      <w:lang w:val="uk-UA" w:eastAsia="ru-RU"/>
    </w:rPr>
  </w:style>
  <w:style w:type="paragraph" w:styleId="5">
    <w:name w:val="heading 5"/>
    <w:basedOn w:val="a"/>
    <w:next w:val="a"/>
    <w:link w:val="50"/>
    <w:uiPriority w:val="99"/>
    <w:qFormat/>
    <w:rsid w:val="00193CE8"/>
    <w:pPr>
      <w:tabs>
        <w:tab w:val="num" w:pos="1008"/>
      </w:tabs>
      <w:spacing w:before="240" w:after="60" w:line="240" w:lineRule="auto"/>
      <w:ind w:left="1008" w:hanging="1008"/>
      <w:outlineLvl w:val="4"/>
    </w:pPr>
    <w:rPr>
      <w:rFonts w:ascii="Times New Roman" w:eastAsia="Times New Roman" w:hAnsi="Times New Roman"/>
      <w:b/>
      <w:bCs/>
      <w:i/>
      <w:iCs/>
      <w:sz w:val="26"/>
      <w:szCs w:val="26"/>
      <w:lang w:eastAsia="ru-RU"/>
    </w:rPr>
  </w:style>
  <w:style w:type="paragraph" w:styleId="6">
    <w:name w:val="heading 6"/>
    <w:basedOn w:val="a"/>
    <w:next w:val="a"/>
    <w:link w:val="60"/>
    <w:uiPriority w:val="99"/>
    <w:qFormat/>
    <w:rsid w:val="00193CE8"/>
    <w:pPr>
      <w:tabs>
        <w:tab w:val="num" w:pos="1152"/>
      </w:tabs>
      <w:spacing w:before="240" w:after="60" w:line="240" w:lineRule="auto"/>
      <w:ind w:left="1152" w:hanging="1152"/>
      <w:outlineLvl w:val="5"/>
    </w:pPr>
    <w:rPr>
      <w:rFonts w:ascii="Times New Roman" w:eastAsia="Times New Roman" w:hAnsi="Times New Roman"/>
      <w:b/>
      <w:bCs/>
      <w:lang w:eastAsia="ru-RU"/>
    </w:rPr>
  </w:style>
  <w:style w:type="paragraph" w:styleId="7">
    <w:name w:val="heading 7"/>
    <w:basedOn w:val="a"/>
    <w:next w:val="a"/>
    <w:link w:val="70"/>
    <w:uiPriority w:val="99"/>
    <w:qFormat/>
    <w:rsid w:val="00193CE8"/>
    <w:pPr>
      <w:keepNext/>
      <w:tabs>
        <w:tab w:val="num" w:pos="1296"/>
      </w:tabs>
      <w:spacing w:after="0" w:line="240" w:lineRule="auto"/>
      <w:ind w:left="1296" w:hanging="1296"/>
      <w:jc w:val="center"/>
      <w:outlineLvl w:val="6"/>
    </w:pPr>
    <w:rPr>
      <w:rFonts w:ascii="Times New Roman" w:eastAsia="Times New Roman" w:hAnsi="Times New Roman"/>
      <w:b/>
      <w:bCs/>
      <w:sz w:val="28"/>
      <w:szCs w:val="24"/>
      <w:lang w:val="uk-UA" w:eastAsia="ru-RU"/>
    </w:rPr>
  </w:style>
  <w:style w:type="paragraph" w:styleId="8">
    <w:name w:val="heading 8"/>
    <w:basedOn w:val="a"/>
    <w:next w:val="a"/>
    <w:link w:val="80"/>
    <w:uiPriority w:val="99"/>
    <w:qFormat/>
    <w:rsid w:val="00193CE8"/>
    <w:pPr>
      <w:keepNext/>
      <w:tabs>
        <w:tab w:val="num" w:pos="1440"/>
      </w:tabs>
      <w:spacing w:after="0" w:line="240" w:lineRule="auto"/>
      <w:ind w:left="1440" w:hanging="1440"/>
      <w:jc w:val="center"/>
      <w:outlineLvl w:val="7"/>
    </w:pPr>
    <w:rPr>
      <w:rFonts w:ascii="Times New Roman" w:eastAsia="Times New Roman" w:hAnsi="Times New Roman"/>
      <w:caps/>
      <w:sz w:val="40"/>
      <w:szCs w:val="24"/>
      <w:lang w:val="uk-UA" w:eastAsia="ru-RU"/>
    </w:rPr>
  </w:style>
  <w:style w:type="paragraph" w:styleId="9">
    <w:name w:val="heading 9"/>
    <w:basedOn w:val="a"/>
    <w:next w:val="a"/>
    <w:link w:val="90"/>
    <w:uiPriority w:val="99"/>
    <w:qFormat/>
    <w:rsid w:val="00193CE8"/>
    <w:pPr>
      <w:tabs>
        <w:tab w:val="num" w:pos="1584"/>
      </w:tabs>
      <w:spacing w:before="240" w:after="60" w:line="240" w:lineRule="auto"/>
      <w:ind w:left="1584" w:hanging="1584"/>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93CE8"/>
    <w:rPr>
      <w:rFonts w:ascii="Cambria" w:hAnsi="Cambria" w:cs="Times New Roman"/>
      <w:b/>
      <w:bCs/>
      <w:color w:val="365F91"/>
      <w:sz w:val="28"/>
      <w:szCs w:val="28"/>
    </w:rPr>
  </w:style>
  <w:style w:type="character" w:customStyle="1" w:styleId="20">
    <w:name w:val="Заголовок 2 Знак"/>
    <w:basedOn w:val="a0"/>
    <w:link w:val="2"/>
    <w:uiPriority w:val="99"/>
    <w:locked/>
    <w:rsid w:val="00D2306B"/>
    <w:rPr>
      <w:rFonts w:ascii="Times New Roman" w:hAnsi="Times New Roman" w:cs="Times New Roman"/>
      <w:b/>
      <w:bCs/>
      <w:sz w:val="36"/>
      <w:szCs w:val="36"/>
      <w:lang w:eastAsia="ru-RU"/>
    </w:rPr>
  </w:style>
  <w:style w:type="character" w:customStyle="1" w:styleId="30">
    <w:name w:val="Заголовок 3 Знак"/>
    <w:basedOn w:val="a0"/>
    <w:link w:val="3"/>
    <w:uiPriority w:val="99"/>
    <w:semiHidden/>
    <w:locked/>
    <w:rsid w:val="00193CE8"/>
    <w:rPr>
      <w:rFonts w:ascii="Arial" w:hAnsi="Arial" w:cs="Arial"/>
      <w:b/>
      <w:bCs/>
      <w:sz w:val="26"/>
      <w:szCs w:val="26"/>
      <w:lang w:eastAsia="ru-RU"/>
    </w:rPr>
  </w:style>
  <w:style w:type="character" w:customStyle="1" w:styleId="40">
    <w:name w:val="Заголовок 4 Знак"/>
    <w:basedOn w:val="a0"/>
    <w:link w:val="4"/>
    <w:uiPriority w:val="99"/>
    <w:semiHidden/>
    <w:locked/>
    <w:rsid w:val="00193CE8"/>
    <w:rPr>
      <w:rFonts w:ascii="Times New Roman" w:hAnsi="Times New Roman" w:cs="Times New Roman"/>
      <w:b/>
      <w:bCs/>
      <w:sz w:val="24"/>
      <w:szCs w:val="24"/>
      <w:lang w:val="uk-UA" w:eastAsia="ru-RU"/>
    </w:rPr>
  </w:style>
  <w:style w:type="character" w:customStyle="1" w:styleId="50">
    <w:name w:val="Заголовок 5 Знак"/>
    <w:basedOn w:val="a0"/>
    <w:link w:val="5"/>
    <w:uiPriority w:val="99"/>
    <w:semiHidden/>
    <w:locked/>
    <w:rsid w:val="00193CE8"/>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semiHidden/>
    <w:locked/>
    <w:rsid w:val="00193CE8"/>
    <w:rPr>
      <w:rFonts w:ascii="Times New Roman" w:hAnsi="Times New Roman" w:cs="Times New Roman"/>
      <w:b/>
      <w:bCs/>
      <w:lang w:eastAsia="ru-RU"/>
    </w:rPr>
  </w:style>
  <w:style w:type="character" w:customStyle="1" w:styleId="70">
    <w:name w:val="Заголовок 7 Знак"/>
    <w:basedOn w:val="a0"/>
    <w:link w:val="7"/>
    <w:uiPriority w:val="99"/>
    <w:semiHidden/>
    <w:locked/>
    <w:rsid w:val="00193CE8"/>
    <w:rPr>
      <w:rFonts w:ascii="Times New Roman" w:hAnsi="Times New Roman" w:cs="Times New Roman"/>
      <w:b/>
      <w:bCs/>
      <w:sz w:val="24"/>
      <w:szCs w:val="24"/>
      <w:lang w:val="uk-UA" w:eastAsia="ru-RU"/>
    </w:rPr>
  </w:style>
  <w:style w:type="character" w:customStyle="1" w:styleId="80">
    <w:name w:val="Заголовок 8 Знак"/>
    <w:basedOn w:val="a0"/>
    <w:link w:val="8"/>
    <w:uiPriority w:val="99"/>
    <w:semiHidden/>
    <w:locked/>
    <w:rsid w:val="00193CE8"/>
    <w:rPr>
      <w:rFonts w:ascii="Times New Roman" w:hAnsi="Times New Roman" w:cs="Times New Roman"/>
      <w:caps/>
      <w:sz w:val="24"/>
      <w:szCs w:val="24"/>
      <w:lang w:val="uk-UA" w:eastAsia="ru-RU"/>
    </w:rPr>
  </w:style>
  <w:style w:type="character" w:customStyle="1" w:styleId="90">
    <w:name w:val="Заголовок 9 Знак"/>
    <w:basedOn w:val="a0"/>
    <w:link w:val="9"/>
    <w:uiPriority w:val="99"/>
    <w:semiHidden/>
    <w:locked/>
    <w:rsid w:val="00193CE8"/>
    <w:rPr>
      <w:rFonts w:ascii="Arial" w:hAnsi="Arial" w:cs="Arial"/>
      <w:lang w:eastAsia="ru-RU"/>
    </w:rPr>
  </w:style>
  <w:style w:type="paragraph" w:styleId="a3">
    <w:name w:val="Body Text Indent"/>
    <w:basedOn w:val="a"/>
    <w:link w:val="a4"/>
    <w:uiPriority w:val="99"/>
    <w:rsid w:val="0010515D"/>
    <w:pPr>
      <w:spacing w:after="0" w:line="360" w:lineRule="auto"/>
      <w:ind w:firstLine="709"/>
      <w:jc w:val="both"/>
    </w:pPr>
    <w:rPr>
      <w:rFonts w:ascii="Times New Roman" w:eastAsia="Times New Roman" w:hAnsi="Times New Roman"/>
      <w:sz w:val="28"/>
      <w:szCs w:val="20"/>
      <w:lang w:val="uk-UA" w:eastAsia="ru-RU"/>
    </w:rPr>
  </w:style>
  <w:style w:type="character" w:customStyle="1" w:styleId="a4">
    <w:name w:val="Основной текст с отступом Знак"/>
    <w:basedOn w:val="a0"/>
    <w:link w:val="a3"/>
    <w:uiPriority w:val="99"/>
    <w:locked/>
    <w:rsid w:val="0010515D"/>
    <w:rPr>
      <w:rFonts w:ascii="Times New Roman" w:hAnsi="Times New Roman" w:cs="Times New Roman"/>
      <w:sz w:val="20"/>
      <w:szCs w:val="20"/>
      <w:lang w:val="uk-UA" w:eastAsia="ru-RU"/>
    </w:rPr>
  </w:style>
  <w:style w:type="paragraph" w:styleId="21">
    <w:name w:val="Body Text Indent 2"/>
    <w:basedOn w:val="a"/>
    <w:link w:val="22"/>
    <w:uiPriority w:val="99"/>
    <w:rsid w:val="0010515D"/>
    <w:pPr>
      <w:spacing w:after="120" w:line="480" w:lineRule="auto"/>
      <w:ind w:left="283"/>
    </w:pPr>
  </w:style>
  <w:style w:type="character" w:customStyle="1" w:styleId="22">
    <w:name w:val="Основной текст с отступом 2 Знак"/>
    <w:basedOn w:val="a0"/>
    <w:link w:val="21"/>
    <w:uiPriority w:val="99"/>
    <w:locked/>
    <w:rsid w:val="0010515D"/>
    <w:rPr>
      <w:rFonts w:cs="Times New Roman"/>
    </w:rPr>
  </w:style>
  <w:style w:type="character" w:styleId="a5">
    <w:name w:val="Hyperlink"/>
    <w:basedOn w:val="a0"/>
    <w:uiPriority w:val="99"/>
    <w:rsid w:val="00571920"/>
    <w:rPr>
      <w:rFonts w:cs="Times New Roman"/>
      <w:color w:val="0000FF"/>
      <w:u w:val="single"/>
    </w:rPr>
  </w:style>
  <w:style w:type="character" w:customStyle="1" w:styleId="rvts9">
    <w:name w:val="rvts9"/>
    <w:basedOn w:val="a0"/>
    <w:uiPriority w:val="99"/>
    <w:rsid w:val="006B207A"/>
    <w:rPr>
      <w:rFonts w:cs="Times New Roman"/>
    </w:rPr>
  </w:style>
  <w:style w:type="character" w:customStyle="1" w:styleId="apple-converted-space">
    <w:name w:val="apple-converted-space"/>
    <w:basedOn w:val="a0"/>
    <w:uiPriority w:val="99"/>
    <w:rsid w:val="006B207A"/>
    <w:rPr>
      <w:rFonts w:cs="Times New Roman"/>
    </w:rPr>
  </w:style>
  <w:style w:type="character" w:customStyle="1" w:styleId="rvts37">
    <w:name w:val="rvts37"/>
    <w:basedOn w:val="a0"/>
    <w:uiPriority w:val="99"/>
    <w:rsid w:val="006B207A"/>
    <w:rPr>
      <w:rFonts w:cs="Times New Roman"/>
    </w:rPr>
  </w:style>
  <w:style w:type="character" w:styleId="HTML">
    <w:name w:val="HTML Cite"/>
    <w:basedOn w:val="a0"/>
    <w:uiPriority w:val="99"/>
    <w:semiHidden/>
    <w:rsid w:val="00193CE8"/>
    <w:rPr>
      <w:rFonts w:ascii="Times New Roman" w:hAnsi="Times New Roman" w:cs="Times New Roman"/>
      <w:color w:val="008000"/>
    </w:rPr>
  </w:style>
  <w:style w:type="paragraph" w:styleId="a6">
    <w:name w:val="Normal (Web)"/>
    <w:basedOn w:val="a"/>
    <w:uiPriority w:val="99"/>
    <w:semiHidden/>
    <w:rsid w:val="00193CE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odyTextChar">
    <w:name w:val="Body Text Char"/>
    <w:uiPriority w:val="99"/>
    <w:semiHidden/>
    <w:locked/>
    <w:rsid w:val="00193CE8"/>
    <w:rPr>
      <w:rFonts w:ascii="Times New Roman" w:hAnsi="Times New Roman" w:cs="Times New Roman"/>
      <w:sz w:val="24"/>
      <w:szCs w:val="24"/>
      <w:lang w:eastAsia="ru-RU"/>
    </w:rPr>
  </w:style>
  <w:style w:type="paragraph" w:styleId="a7">
    <w:name w:val="Body Text"/>
    <w:basedOn w:val="a"/>
    <w:link w:val="a8"/>
    <w:uiPriority w:val="99"/>
    <w:semiHidden/>
    <w:rsid w:val="00193CE8"/>
    <w:pPr>
      <w:spacing w:after="120" w:line="240" w:lineRule="auto"/>
    </w:pPr>
    <w:rPr>
      <w:rFonts w:ascii="Times New Roman" w:eastAsia="Times New Roman" w:hAnsi="Times New Roman"/>
      <w:sz w:val="28"/>
      <w:szCs w:val="24"/>
      <w:lang w:eastAsia="ru-RU"/>
    </w:rPr>
  </w:style>
  <w:style w:type="character" w:customStyle="1" w:styleId="a8">
    <w:name w:val="Основной текст Знак"/>
    <w:basedOn w:val="a0"/>
    <w:link w:val="a7"/>
    <w:uiPriority w:val="99"/>
    <w:semiHidden/>
    <w:locked/>
    <w:rPr>
      <w:rFonts w:cs="Times New Roman"/>
      <w:lang w:eastAsia="en-US"/>
    </w:rPr>
  </w:style>
  <w:style w:type="character" w:customStyle="1" w:styleId="BodyText3Char">
    <w:name w:val="Body Text 3 Char"/>
    <w:uiPriority w:val="99"/>
    <w:semiHidden/>
    <w:locked/>
    <w:rsid w:val="00193CE8"/>
    <w:rPr>
      <w:rFonts w:ascii="Times New Roman" w:hAnsi="Times New Roman" w:cs="Times New Roman"/>
      <w:sz w:val="16"/>
      <w:szCs w:val="16"/>
      <w:lang w:eastAsia="ru-RU"/>
    </w:rPr>
  </w:style>
  <w:style w:type="paragraph" w:styleId="31">
    <w:name w:val="Body Text 3"/>
    <w:basedOn w:val="a"/>
    <w:link w:val="32"/>
    <w:uiPriority w:val="99"/>
    <w:semiHidden/>
    <w:rsid w:val="00193CE8"/>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uiPriority w:val="99"/>
    <w:semiHidden/>
    <w:locked/>
    <w:rPr>
      <w:rFonts w:cs="Times New Roman"/>
      <w:sz w:val="16"/>
      <w:szCs w:val="16"/>
      <w:lang w:eastAsia="en-US"/>
    </w:rPr>
  </w:style>
  <w:style w:type="character" w:customStyle="1" w:styleId="BalloonTextChar">
    <w:name w:val="Balloon Text Char"/>
    <w:uiPriority w:val="99"/>
    <w:semiHidden/>
    <w:locked/>
    <w:rsid w:val="00193CE8"/>
    <w:rPr>
      <w:rFonts w:ascii="Arial" w:hAnsi="Arial" w:cs="Arial"/>
      <w:sz w:val="16"/>
      <w:szCs w:val="16"/>
      <w:lang w:eastAsia="ru-RU"/>
    </w:rPr>
  </w:style>
  <w:style w:type="paragraph" w:styleId="a9">
    <w:name w:val="Balloon Text"/>
    <w:basedOn w:val="a"/>
    <w:link w:val="aa"/>
    <w:uiPriority w:val="99"/>
    <w:semiHidden/>
    <w:rsid w:val="00193CE8"/>
    <w:pPr>
      <w:spacing w:after="0" w:line="240" w:lineRule="auto"/>
    </w:pPr>
    <w:rPr>
      <w:rFonts w:ascii="Arial" w:eastAsia="Times New Roman" w:hAnsi="Arial" w:cs="Arial"/>
      <w:sz w:val="16"/>
      <w:szCs w:val="16"/>
      <w:lang w:eastAsia="ru-RU"/>
    </w:rPr>
  </w:style>
  <w:style w:type="character" w:customStyle="1" w:styleId="aa">
    <w:name w:val="Текст выноски Знак"/>
    <w:basedOn w:val="a0"/>
    <w:link w:val="a9"/>
    <w:uiPriority w:val="99"/>
    <w:semiHidden/>
    <w:locked/>
    <w:rPr>
      <w:rFonts w:ascii="Times New Roman" w:hAnsi="Times New Roman" w:cs="Times New Roman"/>
      <w:sz w:val="2"/>
      <w:lang w:eastAsia="en-US"/>
    </w:rPr>
  </w:style>
  <w:style w:type="paragraph" w:styleId="ab">
    <w:name w:val="List Paragraph"/>
    <w:basedOn w:val="a"/>
    <w:uiPriority w:val="34"/>
    <w:qFormat/>
    <w:rsid w:val="00193CE8"/>
    <w:pPr>
      <w:spacing w:after="0" w:line="240" w:lineRule="auto"/>
      <w:ind w:left="720"/>
      <w:contextualSpacing/>
    </w:pPr>
    <w:rPr>
      <w:rFonts w:ascii="Times New Roman" w:eastAsia="Times New Roman" w:hAnsi="Times New Roman"/>
      <w:sz w:val="28"/>
      <w:szCs w:val="24"/>
      <w:lang w:eastAsia="ru-RU"/>
    </w:rPr>
  </w:style>
  <w:style w:type="paragraph" w:customStyle="1" w:styleId="FR2">
    <w:name w:val="FR2"/>
    <w:uiPriority w:val="99"/>
    <w:rsid w:val="00193CE8"/>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customStyle="1" w:styleId="33">
    <w:name w:val="3 уровень Знак"/>
    <w:basedOn w:val="a"/>
    <w:uiPriority w:val="99"/>
    <w:rsid w:val="00193CE8"/>
    <w:pPr>
      <w:spacing w:after="0" w:line="240" w:lineRule="auto"/>
    </w:pPr>
    <w:rPr>
      <w:rFonts w:ascii="Verdana" w:eastAsia="Times New Roman" w:hAnsi="Verdana" w:cs="Verdana"/>
      <w:sz w:val="20"/>
      <w:szCs w:val="20"/>
      <w:lang w:val="en-US"/>
    </w:rPr>
  </w:style>
  <w:style w:type="paragraph" w:customStyle="1" w:styleId="11">
    <w:name w:val="Обычный1"/>
    <w:uiPriority w:val="99"/>
    <w:rsid w:val="00193CE8"/>
    <w:pPr>
      <w:widowControl w:val="0"/>
      <w:snapToGrid w:val="0"/>
      <w:spacing w:line="300" w:lineRule="auto"/>
      <w:ind w:left="40" w:firstLine="460"/>
      <w:jc w:val="both"/>
    </w:pPr>
    <w:rPr>
      <w:rFonts w:ascii="Times New Roman" w:eastAsia="Times New Roman" w:hAnsi="Times New Roman"/>
      <w:sz w:val="16"/>
      <w:szCs w:val="20"/>
      <w:lang w:val="uk-UA"/>
    </w:rPr>
  </w:style>
  <w:style w:type="paragraph" w:customStyle="1" w:styleId="ac">
    <w:name w:val="лит"/>
    <w:uiPriority w:val="99"/>
    <w:rsid w:val="00193CE8"/>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before="57" w:after="57" w:line="234" w:lineRule="atLeast"/>
      <w:jc w:val="center"/>
    </w:pPr>
    <w:rPr>
      <w:rFonts w:ascii="Times New Roman" w:eastAsia="Times New Roman" w:hAnsi="Times New Roman"/>
      <w:b/>
      <w:bCs/>
      <w:sz w:val="20"/>
      <w:szCs w:val="20"/>
    </w:rPr>
  </w:style>
  <w:style w:type="paragraph" w:customStyle="1" w:styleId="ad">
    <w:name w:val="литер"/>
    <w:uiPriority w:val="99"/>
    <w:rsid w:val="00193CE8"/>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line="220" w:lineRule="atLeast"/>
      <w:ind w:firstLine="283"/>
      <w:jc w:val="both"/>
    </w:pPr>
    <w:rPr>
      <w:rFonts w:ascii="Times New Roman" w:eastAsia="Times New Roman" w:hAnsi="Times New Roman"/>
      <w:sz w:val="19"/>
      <w:szCs w:val="19"/>
    </w:rPr>
  </w:style>
  <w:style w:type="paragraph" w:customStyle="1" w:styleId="44">
    <w:name w:val="Заголовок 44"/>
    <w:basedOn w:val="a"/>
    <w:next w:val="a"/>
    <w:uiPriority w:val="99"/>
    <w:rsid w:val="00193CE8"/>
    <w:pPr>
      <w:keepNext/>
      <w:suppressAutoHyphens/>
      <w:spacing w:before="360" w:after="120" w:line="240" w:lineRule="auto"/>
      <w:outlineLvl w:val="3"/>
    </w:pPr>
    <w:rPr>
      <w:rFonts w:ascii="Arial" w:eastAsia="Times New Roman" w:hAnsi="Arial"/>
      <w:b/>
      <w:bCs/>
      <w:color w:val="000000"/>
      <w:sz w:val="28"/>
      <w:szCs w:val="20"/>
      <w:lang w:val="uk-UA" w:eastAsia="uk-UA"/>
    </w:rPr>
  </w:style>
  <w:style w:type="character" w:customStyle="1" w:styleId="12">
    <w:name w:val="Основной текст с отступом Знак1"/>
    <w:basedOn w:val="a0"/>
    <w:uiPriority w:val="99"/>
    <w:semiHidden/>
    <w:rsid w:val="00193CE8"/>
    <w:rPr>
      <w:rFonts w:ascii="Times New Roman" w:hAnsi="Times New Roman" w:cs="Times New Roman"/>
      <w:sz w:val="24"/>
      <w:szCs w:val="24"/>
      <w:lang w:eastAsia="ru-RU"/>
    </w:rPr>
  </w:style>
  <w:style w:type="character" w:customStyle="1" w:styleId="310">
    <w:name w:val="Основной текст 3 Знак1"/>
    <w:basedOn w:val="a0"/>
    <w:uiPriority w:val="99"/>
    <w:semiHidden/>
    <w:rsid w:val="00193CE8"/>
    <w:rPr>
      <w:rFonts w:ascii="Times New Roman" w:hAnsi="Times New Roman" w:cs="Times New Roman"/>
      <w:sz w:val="16"/>
      <w:szCs w:val="16"/>
      <w:lang w:eastAsia="ru-RU"/>
    </w:rPr>
  </w:style>
  <w:style w:type="character" w:customStyle="1" w:styleId="rvts23">
    <w:name w:val="rvts23"/>
    <w:basedOn w:val="a0"/>
    <w:uiPriority w:val="99"/>
    <w:rsid w:val="00193CE8"/>
    <w:rPr>
      <w:rFonts w:cs="Times New Roman"/>
    </w:rPr>
  </w:style>
  <w:style w:type="character" w:customStyle="1" w:styleId="a00">
    <w:name w:val="a0"/>
    <w:basedOn w:val="a0"/>
    <w:uiPriority w:val="99"/>
    <w:rsid w:val="000710D3"/>
    <w:rPr>
      <w:rFonts w:cs="Times New Roman"/>
    </w:rPr>
  </w:style>
  <w:style w:type="character" w:styleId="ae">
    <w:name w:val="Emphasis"/>
    <w:basedOn w:val="a0"/>
    <w:uiPriority w:val="99"/>
    <w:qFormat/>
    <w:rsid w:val="00B47816"/>
    <w:rPr>
      <w:rFonts w:cs="Times New Roman"/>
      <w:i/>
      <w:iCs/>
    </w:rPr>
  </w:style>
  <w:style w:type="character" w:styleId="af">
    <w:name w:val="Strong"/>
    <w:basedOn w:val="a0"/>
    <w:uiPriority w:val="99"/>
    <w:qFormat/>
    <w:rsid w:val="007E73F4"/>
    <w:rPr>
      <w:rFonts w:cs="Times New Roman"/>
      <w:b/>
      <w:bCs/>
    </w:rPr>
  </w:style>
  <w:style w:type="paragraph" w:styleId="HTML0">
    <w:name w:val="HTML Preformatted"/>
    <w:basedOn w:val="a"/>
    <w:link w:val="HTML1"/>
    <w:uiPriority w:val="99"/>
    <w:rsid w:val="0054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locked/>
    <w:rsid w:val="0054590B"/>
    <w:rPr>
      <w:rFonts w:ascii="Courier New" w:hAnsi="Courier New" w:cs="Courier New"/>
      <w:sz w:val="20"/>
      <w:szCs w:val="20"/>
      <w:lang w:eastAsia="ru-RU"/>
    </w:rPr>
  </w:style>
  <w:style w:type="character" w:customStyle="1" w:styleId="FontStyle27">
    <w:name w:val="Font Style27"/>
    <w:uiPriority w:val="99"/>
    <w:rsid w:val="00846F1B"/>
    <w:rPr>
      <w:rFonts w:ascii="Times New Roman" w:hAnsi="Times New Roman"/>
      <w:sz w:val="24"/>
    </w:rPr>
  </w:style>
  <w:style w:type="paragraph" w:styleId="af0">
    <w:name w:val="Plain Text"/>
    <w:basedOn w:val="a"/>
    <w:link w:val="af1"/>
    <w:uiPriority w:val="99"/>
    <w:semiHidden/>
    <w:rsid w:val="00216C16"/>
    <w:pPr>
      <w:spacing w:after="0" w:line="240" w:lineRule="auto"/>
    </w:pPr>
    <w:rPr>
      <w:rFonts w:ascii="Courier New" w:eastAsia="Times New Roman" w:hAnsi="Courier New"/>
      <w:sz w:val="20"/>
      <w:szCs w:val="20"/>
      <w:lang w:val="uk-UA" w:eastAsia="ru-RU"/>
    </w:rPr>
  </w:style>
  <w:style w:type="character" w:customStyle="1" w:styleId="af1">
    <w:name w:val="Текст Знак"/>
    <w:basedOn w:val="a0"/>
    <w:link w:val="af0"/>
    <w:uiPriority w:val="99"/>
    <w:semiHidden/>
    <w:locked/>
    <w:rsid w:val="00216C16"/>
    <w:rPr>
      <w:rFonts w:ascii="Courier New" w:hAnsi="Courier New" w:cs="Times New Roman"/>
      <w:sz w:val="20"/>
      <w:szCs w:val="20"/>
      <w:lang w:val="uk-UA" w:eastAsia="ru-RU"/>
    </w:rPr>
  </w:style>
  <w:style w:type="character" w:styleId="af2">
    <w:name w:val="FollowedHyperlink"/>
    <w:basedOn w:val="a0"/>
    <w:uiPriority w:val="99"/>
    <w:semiHidden/>
    <w:rsid w:val="00D942F7"/>
    <w:rPr>
      <w:rFonts w:cs="Times New Roman"/>
      <w:color w:val="800080"/>
      <w:u w:val="single"/>
    </w:rPr>
  </w:style>
  <w:style w:type="character" w:customStyle="1" w:styleId="rvts15">
    <w:name w:val="rvts15"/>
    <w:basedOn w:val="a0"/>
    <w:uiPriority w:val="99"/>
    <w:rsid w:val="00D942F7"/>
    <w:rPr>
      <w:rFonts w:cs="Times New Roman"/>
    </w:rPr>
  </w:style>
  <w:style w:type="paragraph" w:customStyle="1" w:styleId="af3">
    <w:name w:val="! ТХТ"/>
    <w:uiPriority w:val="99"/>
    <w:rsid w:val="00045BBE"/>
    <w:pPr>
      <w:widowControl w:val="0"/>
      <w:suppressAutoHyphens/>
      <w:spacing w:before="5" w:after="5"/>
      <w:ind w:firstLine="720"/>
      <w:jc w:val="both"/>
    </w:pPr>
    <w:rPr>
      <w:rFonts w:ascii="Times New Roman" w:eastAsia="Times New Roman" w:hAnsi="Times New Roman"/>
      <w:color w:val="000000"/>
      <w:sz w:val="28"/>
      <w:szCs w:val="28"/>
      <w:lang w:val="uk-UA" w:eastAsia="ar-SA"/>
    </w:rPr>
  </w:style>
  <w:style w:type="character" w:customStyle="1" w:styleId="fontstyle01">
    <w:name w:val="fontstyle01"/>
    <w:basedOn w:val="a0"/>
    <w:uiPriority w:val="99"/>
    <w:rsid w:val="00E9715E"/>
    <w:rPr>
      <w:rFonts w:ascii="Times New Roman" w:hAnsi="Times New Roman" w:cs="Times New Roman"/>
      <w:b/>
      <w:bCs/>
      <w:color w:val="000000"/>
      <w:sz w:val="20"/>
      <w:szCs w:val="20"/>
    </w:rPr>
  </w:style>
  <w:style w:type="character" w:customStyle="1" w:styleId="fontstyle21">
    <w:name w:val="fontstyle21"/>
    <w:basedOn w:val="a0"/>
    <w:uiPriority w:val="99"/>
    <w:rsid w:val="00E9715E"/>
    <w:rPr>
      <w:rFonts w:ascii="Times New Roman" w:hAnsi="Times New Roman" w:cs="Times New Roman"/>
      <w:color w:val="000000"/>
      <w:sz w:val="20"/>
      <w:szCs w:val="20"/>
    </w:rPr>
  </w:style>
  <w:style w:type="paragraph" w:customStyle="1" w:styleId="rvps3">
    <w:name w:val="rvps3"/>
    <w:basedOn w:val="a"/>
    <w:uiPriority w:val="99"/>
    <w:semiHidden/>
    <w:rsid w:val="007F71B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20">
    <w:name w:val="Font Style20"/>
    <w:uiPriority w:val="99"/>
    <w:rsid w:val="007F71B4"/>
    <w:rPr>
      <w:rFonts w:ascii="Times New Roman" w:hAnsi="Times New Roman"/>
      <w:sz w:val="16"/>
    </w:rPr>
  </w:style>
  <w:style w:type="character" w:customStyle="1" w:styleId="rvts32">
    <w:name w:val="rvts32"/>
    <w:basedOn w:val="a0"/>
    <w:uiPriority w:val="99"/>
    <w:rsid w:val="007F71B4"/>
    <w:rPr>
      <w:rFonts w:cs="Times New Roman"/>
    </w:rPr>
  </w:style>
  <w:style w:type="character" w:customStyle="1" w:styleId="rvts20">
    <w:name w:val="rvts20"/>
    <w:basedOn w:val="a0"/>
    <w:uiPriority w:val="99"/>
    <w:rsid w:val="007F71B4"/>
    <w:rPr>
      <w:rFonts w:cs="Times New Roman"/>
    </w:rPr>
  </w:style>
  <w:style w:type="paragraph" w:customStyle="1" w:styleId="af4">
    <w:name w:val="Звичайний"/>
    <w:uiPriority w:val="99"/>
    <w:rsid w:val="007F71B4"/>
    <w:rPr>
      <w:rFonts w:ascii="Times New Roman" w:eastAsia="Times New Roman" w:hAnsi="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864534">
      <w:marLeft w:val="0"/>
      <w:marRight w:val="0"/>
      <w:marTop w:val="0"/>
      <w:marBottom w:val="0"/>
      <w:divBdr>
        <w:top w:val="none" w:sz="0" w:space="0" w:color="auto"/>
        <w:left w:val="none" w:sz="0" w:space="0" w:color="auto"/>
        <w:bottom w:val="none" w:sz="0" w:space="0" w:color="auto"/>
        <w:right w:val="none" w:sz="0" w:space="0" w:color="auto"/>
      </w:divBdr>
    </w:div>
    <w:div w:id="487864535">
      <w:marLeft w:val="0"/>
      <w:marRight w:val="0"/>
      <w:marTop w:val="0"/>
      <w:marBottom w:val="0"/>
      <w:divBdr>
        <w:top w:val="none" w:sz="0" w:space="0" w:color="auto"/>
        <w:left w:val="none" w:sz="0" w:space="0" w:color="auto"/>
        <w:bottom w:val="none" w:sz="0" w:space="0" w:color="auto"/>
        <w:right w:val="none" w:sz="0" w:space="0" w:color="auto"/>
      </w:divBdr>
    </w:div>
    <w:div w:id="487864536">
      <w:marLeft w:val="0"/>
      <w:marRight w:val="0"/>
      <w:marTop w:val="0"/>
      <w:marBottom w:val="0"/>
      <w:divBdr>
        <w:top w:val="none" w:sz="0" w:space="0" w:color="auto"/>
        <w:left w:val="none" w:sz="0" w:space="0" w:color="auto"/>
        <w:bottom w:val="none" w:sz="0" w:space="0" w:color="auto"/>
        <w:right w:val="none" w:sz="0" w:space="0" w:color="auto"/>
      </w:divBdr>
    </w:div>
    <w:div w:id="487864537">
      <w:marLeft w:val="0"/>
      <w:marRight w:val="0"/>
      <w:marTop w:val="0"/>
      <w:marBottom w:val="0"/>
      <w:divBdr>
        <w:top w:val="none" w:sz="0" w:space="0" w:color="auto"/>
        <w:left w:val="none" w:sz="0" w:space="0" w:color="auto"/>
        <w:bottom w:val="none" w:sz="0" w:space="0" w:color="auto"/>
        <w:right w:val="none" w:sz="0" w:space="0" w:color="auto"/>
      </w:divBdr>
    </w:div>
    <w:div w:id="487864538">
      <w:marLeft w:val="0"/>
      <w:marRight w:val="0"/>
      <w:marTop w:val="0"/>
      <w:marBottom w:val="0"/>
      <w:divBdr>
        <w:top w:val="none" w:sz="0" w:space="0" w:color="auto"/>
        <w:left w:val="none" w:sz="0" w:space="0" w:color="auto"/>
        <w:bottom w:val="none" w:sz="0" w:space="0" w:color="auto"/>
        <w:right w:val="none" w:sz="0" w:space="0" w:color="auto"/>
      </w:divBdr>
    </w:div>
    <w:div w:id="487864539">
      <w:marLeft w:val="0"/>
      <w:marRight w:val="0"/>
      <w:marTop w:val="0"/>
      <w:marBottom w:val="0"/>
      <w:divBdr>
        <w:top w:val="none" w:sz="0" w:space="0" w:color="auto"/>
        <w:left w:val="none" w:sz="0" w:space="0" w:color="auto"/>
        <w:bottom w:val="none" w:sz="0" w:space="0" w:color="auto"/>
        <w:right w:val="none" w:sz="0" w:space="0" w:color="auto"/>
      </w:divBdr>
    </w:div>
    <w:div w:id="487864540">
      <w:marLeft w:val="0"/>
      <w:marRight w:val="0"/>
      <w:marTop w:val="0"/>
      <w:marBottom w:val="0"/>
      <w:divBdr>
        <w:top w:val="none" w:sz="0" w:space="0" w:color="auto"/>
        <w:left w:val="none" w:sz="0" w:space="0" w:color="auto"/>
        <w:bottom w:val="none" w:sz="0" w:space="0" w:color="auto"/>
        <w:right w:val="none" w:sz="0" w:space="0" w:color="auto"/>
      </w:divBdr>
    </w:div>
    <w:div w:id="487864541">
      <w:marLeft w:val="0"/>
      <w:marRight w:val="0"/>
      <w:marTop w:val="0"/>
      <w:marBottom w:val="0"/>
      <w:divBdr>
        <w:top w:val="none" w:sz="0" w:space="0" w:color="auto"/>
        <w:left w:val="none" w:sz="0" w:space="0" w:color="auto"/>
        <w:bottom w:val="none" w:sz="0" w:space="0" w:color="auto"/>
        <w:right w:val="none" w:sz="0" w:space="0" w:color="auto"/>
      </w:divBdr>
    </w:div>
    <w:div w:id="487864542">
      <w:marLeft w:val="0"/>
      <w:marRight w:val="0"/>
      <w:marTop w:val="0"/>
      <w:marBottom w:val="0"/>
      <w:divBdr>
        <w:top w:val="none" w:sz="0" w:space="0" w:color="auto"/>
        <w:left w:val="none" w:sz="0" w:space="0" w:color="auto"/>
        <w:bottom w:val="none" w:sz="0" w:space="0" w:color="auto"/>
        <w:right w:val="none" w:sz="0" w:space="0" w:color="auto"/>
      </w:divBdr>
    </w:div>
    <w:div w:id="487864543">
      <w:marLeft w:val="0"/>
      <w:marRight w:val="0"/>
      <w:marTop w:val="0"/>
      <w:marBottom w:val="0"/>
      <w:divBdr>
        <w:top w:val="none" w:sz="0" w:space="0" w:color="auto"/>
        <w:left w:val="none" w:sz="0" w:space="0" w:color="auto"/>
        <w:bottom w:val="none" w:sz="0" w:space="0" w:color="auto"/>
        <w:right w:val="none" w:sz="0" w:space="0" w:color="auto"/>
      </w:divBdr>
    </w:div>
    <w:div w:id="487864544">
      <w:marLeft w:val="0"/>
      <w:marRight w:val="0"/>
      <w:marTop w:val="0"/>
      <w:marBottom w:val="0"/>
      <w:divBdr>
        <w:top w:val="none" w:sz="0" w:space="0" w:color="auto"/>
        <w:left w:val="none" w:sz="0" w:space="0" w:color="auto"/>
        <w:bottom w:val="none" w:sz="0" w:space="0" w:color="auto"/>
        <w:right w:val="none" w:sz="0" w:space="0" w:color="auto"/>
      </w:divBdr>
    </w:div>
    <w:div w:id="487864545">
      <w:marLeft w:val="0"/>
      <w:marRight w:val="0"/>
      <w:marTop w:val="0"/>
      <w:marBottom w:val="0"/>
      <w:divBdr>
        <w:top w:val="none" w:sz="0" w:space="0" w:color="auto"/>
        <w:left w:val="none" w:sz="0" w:space="0" w:color="auto"/>
        <w:bottom w:val="none" w:sz="0" w:space="0" w:color="auto"/>
        <w:right w:val="none" w:sz="0" w:space="0" w:color="auto"/>
      </w:divBdr>
    </w:div>
    <w:div w:id="487864546">
      <w:marLeft w:val="0"/>
      <w:marRight w:val="0"/>
      <w:marTop w:val="0"/>
      <w:marBottom w:val="0"/>
      <w:divBdr>
        <w:top w:val="none" w:sz="0" w:space="0" w:color="auto"/>
        <w:left w:val="none" w:sz="0" w:space="0" w:color="auto"/>
        <w:bottom w:val="none" w:sz="0" w:space="0" w:color="auto"/>
        <w:right w:val="none" w:sz="0" w:space="0" w:color="auto"/>
      </w:divBdr>
    </w:div>
    <w:div w:id="487864547">
      <w:marLeft w:val="0"/>
      <w:marRight w:val="0"/>
      <w:marTop w:val="0"/>
      <w:marBottom w:val="0"/>
      <w:divBdr>
        <w:top w:val="none" w:sz="0" w:space="0" w:color="auto"/>
        <w:left w:val="none" w:sz="0" w:space="0" w:color="auto"/>
        <w:bottom w:val="none" w:sz="0" w:space="0" w:color="auto"/>
        <w:right w:val="none" w:sz="0" w:space="0" w:color="auto"/>
      </w:divBdr>
    </w:div>
    <w:div w:id="487864548">
      <w:marLeft w:val="0"/>
      <w:marRight w:val="0"/>
      <w:marTop w:val="0"/>
      <w:marBottom w:val="0"/>
      <w:divBdr>
        <w:top w:val="none" w:sz="0" w:space="0" w:color="auto"/>
        <w:left w:val="none" w:sz="0" w:space="0" w:color="auto"/>
        <w:bottom w:val="none" w:sz="0" w:space="0" w:color="auto"/>
        <w:right w:val="none" w:sz="0" w:space="0" w:color="auto"/>
      </w:divBdr>
    </w:div>
    <w:div w:id="487864549">
      <w:marLeft w:val="0"/>
      <w:marRight w:val="0"/>
      <w:marTop w:val="0"/>
      <w:marBottom w:val="0"/>
      <w:divBdr>
        <w:top w:val="none" w:sz="0" w:space="0" w:color="auto"/>
        <w:left w:val="none" w:sz="0" w:space="0" w:color="auto"/>
        <w:bottom w:val="none" w:sz="0" w:space="0" w:color="auto"/>
        <w:right w:val="none" w:sz="0" w:space="0" w:color="auto"/>
      </w:divBdr>
    </w:div>
    <w:div w:id="487864550">
      <w:marLeft w:val="0"/>
      <w:marRight w:val="0"/>
      <w:marTop w:val="0"/>
      <w:marBottom w:val="0"/>
      <w:divBdr>
        <w:top w:val="none" w:sz="0" w:space="0" w:color="auto"/>
        <w:left w:val="none" w:sz="0" w:space="0" w:color="auto"/>
        <w:bottom w:val="none" w:sz="0" w:space="0" w:color="auto"/>
        <w:right w:val="none" w:sz="0" w:space="0" w:color="auto"/>
      </w:divBdr>
    </w:div>
    <w:div w:id="487864551">
      <w:marLeft w:val="0"/>
      <w:marRight w:val="0"/>
      <w:marTop w:val="0"/>
      <w:marBottom w:val="0"/>
      <w:divBdr>
        <w:top w:val="none" w:sz="0" w:space="0" w:color="auto"/>
        <w:left w:val="none" w:sz="0" w:space="0" w:color="auto"/>
        <w:bottom w:val="none" w:sz="0" w:space="0" w:color="auto"/>
        <w:right w:val="none" w:sz="0" w:space="0" w:color="auto"/>
      </w:divBdr>
    </w:div>
    <w:div w:id="487864552">
      <w:marLeft w:val="0"/>
      <w:marRight w:val="0"/>
      <w:marTop w:val="0"/>
      <w:marBottom w:val="0"/>
      <w:divBdr>
        <w:top w:val="none" w:sz="0" w:space="0" w:color="auto"/>
        <w:left w:val="none" w:sz="0" w:space="0" w:color="auto"/>
        <w:bottom w:val="none" w:sz="0" w:space="0" w:color="auto"/>
        <w:right w:val="none" w:sz="0" w:space="0" w:color="auto"/>
      </w:divBdr>
    </w:div>
    <w:div w:id="487864553">
      <w:marLeft w:val="0"/>
      <w:marRight w:val="0"/>
      <w:marTop w:val="0"/>
      <w:marBottom w:val="0"/>
      <w:divBdr>
        <w:top w:val="none" w:sz="0" w:space="0" w:color="auto"/>
        <w:left w:val="none" w:sz="0" w:space="0" w:color="auto"/>
        <w:bottom w:val="none" w:sz="0" w:space="0" w:color="auto"/>
        <w:right w:val="none" w:sz="0" w:space="0" w:color="auto"/>
      </w:divBdr>
    </w:div>
    <w:div w:id="487864554">
      <w:marLeft w:val="0"/>
      <w:marRight w:val="0"/>
      <w:marTop w:val="0"/>
      <w:marBottom w:val="0"/>
      <w:divBdr>
        <w:top w:val="none" w:sz="0" w:space="0" w:color="auto"/>
        <w:left w:val="none" w:sz="0" w:space="0" w:color="auto"/>
        <w:bottom w:val="none" w:sz="0" w:space="0" w:color="auto"/>
        <w:right w:val="none" w:sz="0" w:space="0" w:color="auto"/>
      </w:divBdr>
    </w:div>
    <w:div w:id="487864555">
      <w:marLeft w:val="0"/>
      <w:marRight w:val="0"/>
      <w:marTop w:val="0"/>
      <w:marBottom w:val="0"/>
      <w:divBdr>
        <w:top w:val="none" w:sz="0" w:space="0" w:color="auto"/>
        <w:left w:val="none" w:sz="0" w:space="0" w:color="auto"/>
        <w:bottom w:val="none" w:sz="0" w:space="0" w:color="auto"/>
        <w:right w:val="none" w:sz="0" w:space="0" w:color="auto"/>
      </w:divBdr>
    </w:div>
    <w:div w:id="487864556">
      <w:marLeft w:val="0"/>
      <w:marRight w:val="0"/>
      <w:marTop w:val="0"/>
      <w:marBottom w:val="0"/>
      <w:divBdr>
        <w:top w:val="none" w:sz="0" w:space="0" w:color="auto"/>
        <w:left w:val="none" w:sz="0" w:space="0" w:color="auto"/>
        <w:bottom w:val="none" w:sz="0" w:space="0" w:color="auto"/>
        <w:right w:val="none" w:sz="0" w:space="0" w:color="auto"/>
      </w:divBdr>
    </w:div>
    <w:div w:id="487864557">
      <w:marLeft w:val="0"/>
      <w:marRight w:val="0"/>
      <w:marTop w:val="0"/>
      <w:marBottom w:val="0"/>
      <w:divBdr>
        <w:top w:val="none" w:sz="0" w:space="0" w:color="auto"/>
        <w:left w:val="none" w:sz="0" w:space="0" w:color="auto"/>
        <w:bottom w:val="none" w:sz="0" w:space="0" w:color="auto"/>
        <w:right w:val="none" w:sz="0" w:space="0" w:color="auto"/>
      </w:divBdr>
    </w:div>
    <w:div w:id="487864558">
      <w:marLeft w:val="0"/>
      <w:marRight w:val="0"/>
      <w:marTop w:val="0"/>
      <w:marBottom w:val="0"/>
      <w:divBdr>
        <w:top w:val="none" w:sz="0" w:space="0" w:color="auto"/>
        <w:left w:val="none" w:sz="0" w:space="0" w:color="auto"/>
        <w:bottom w:val="none" w:sz="0" w:space="0" w:color="auto"/>
        <w:right w:val="none" w:sz="0" w:space="0" w:color="auto"/>
      </w:divBdr>
    </w:div>
    <w:div w:id="487864559">
      <w:marLeft w:val="0"/>
      <w:marRight w:val="0"/>
      <w:marTop w:val="0"/>
      <w:marBottom w:val="0"/>
      <w:divBdr>
        <w:top w:val="none" w:sz="0" w:space="0" w:color="auto"/>
        <w:left w:val="none" w:sz="0" w:space="0" w:color="auto"/>
        <w:bottom w:val="none" w:sz="0" w:space="0" w:color="auto"/>
        <w:right w:val="none" w:sz="0" w:space="0" w:color="auto"/>
      </w:divBdr>
    </w:div>
    <w:div w:id="487864560">
      <w:marLeft w:val="0"/>
      <w:marRight w:val="0"/>
      <w:marTop w:val="0"/>
      <w:marBottom w:val="0"/>
      <w:divBdr>
        <w:top w:val="none" w:sz="0" w:space="0" w:color="auto"/>
        <w:left w:val="none" w:sz="0" w:space="0" w:color="auto"/>
        <w:bottom w:val="none" w:sz="0" w:space="0" w:color="auto"/>
        <w:right w:val="none" w:sz="0" w:space="0" w:color="auto"/>
      </w:divBdr>
    </w:div>
    <w:div w:id="487864561">
      <w:marLeft w:val="0"/>
      <w:marRight w:val="0"/>
      <w:marTop w:val="0"/>
      <w:marBottom w:val="0"/>
      <w:divBdr>
        <w:top w:val="none" w:sz="0" w:space="0" w:color="auto"/>
        <w:left w:val="none" w:sz="0" w:space="0" w:color="auto"/>
        <w:bottom w:val="none" w:sz="0" w:space="0" w:color="auto"/>
        <w:right w:val="none" w:sz="0" w:space="0" w:color="auto"/>
      </w:divBdr>
    </w:div>
    <w:div w:id="487864562">
      <w:marLeft w:val="0"/>
      <w:marRight w:val="0"/>
      <w:marTop w:val="0"/>
      <w:marBottom w:val="0"/>
      <w:divBdr>
        <w:top w:val="none" w:sz="0" w:space="0" w:color="auto"/>
        <w:left w:val="none" w:sz="0" w:space="0" w:color="auto"/>
        <w:bottom w:val="none" w:sz="0" w:space="0" w:color="auto"/>
        <w:right w:val="none" w:sz="0" w:space="0" w:color="auto"/>
      </w:divBdr>
    </w:div>
    <w:div w:id="487864563">
      <w:marLeft w:val="0"/>
      <w:marRight w:val="0"/>
      <w:marTop w:val="0"/>
      <w:marBottom w:val="0"/>
      <w:divBdr>
        <w:top w:val="none" w:sz="0" w:space="0" w:color="auto"/>
        <w:left w:val="none" w:sz="0" w:space="0" w:color="auto"/>
        <w:bottom w:val="none" w:sz="0" w:space="0" w:color="auto"/>
        <w:right w:val="none" w:sz="0" w:space="0" w:color="auto"/>
      </w:divBdr>
    </w:div>
    <w:div w:id="487864564">
      <w:marLeft w:val="0"/>
      <w:marRight w:val="0"/>
      <w:marTop w:val="0"/>
      <w:marBottom w:val="0"/>
      <w:divBdr>
        <w:top w:val="none" w:sz="0" w:space="0" w:color="auto"/>
        <w:left w:val="none" w:sz="0" w:space="0" w:color="auto"/>
        <w:bottom w:val="none" w:sz="0" w:space="0" w:color="auto"/>
        <w:right w:val="none" w:sz="0" w:space="0" w:color="auto"/>
      </w:divBdr>
    </w:div>
    <w:div w:id="487864565">
      <w:marLeft w:val="0"/>
      <w:marRight w:val="0"/>
      <w:marTop w:val="0"/>
      <w:marBottom w:val="0"/>
      <w:divBdr>
        <w:top w:val="none" w:sz="0" w:space="0" w:color="auto"/>
        <w:left w:val="none" w:sz="0" w:space="0" w:color="auto"/>
        <w:bottom w:val="none" w:sz="0" w:space="0" w:color="auto"/>
        <w:right w:val="none" w:sz="0" w:space="0" w:color="auto"/>
      </w:divBdr>
    </w:div>
    <w:div w:id="487864566">
      <w:marLeft w:val="0"/>
      <w:marRight w:val="0"/>
      <w:marTop w:val="0"/>
      <w:marBottom w:val="0"/>
      <w:divBdr>
        <w:top w:val="none" w:sz="0" w:space="0" w:color="auto"/>
        <w:left w:val="none" w:sz="0" w:space="0" w:color="auto"/>
        <w:bottom w:val="none" w:sz="0" w:space="0" w:color="auto"/>
        <w:right w:val="none" w:sz="0" w:space="0" w:color="auto"/>
      </w:divBdr>
    </w:div>
    <w:div w:id="487864567">
      <w:marLeft w:val="0"/>
      <w:marRight w:val="0"/>
      <w:marTop w:val="0"/>
      <w:marBottom w:val="0"/>
      <w:divBdr>
        <w:top w:val="none" w:sz="0" w:space="0" w:color="auto"/>
        <w:left w:val="none" w:sz="0" w:space="0" w:color="auto"/>
        <w:bottom w:val="none" w:sz="0" w:space="0" w:color="auto"/>
        <w:right w:val="none" w:sz="0" w:space="0" w:color="auto"/>
      </w:divBdr>
    </w:div>
    <w:div w:id="487864568">
      <w:marLeft w:val="0"/>
      <w:marRight w:val="0"/>
      <w:marTop w:val="0"/>
      <w:marBottom w:val="0"/>
      <w:divBdr>
        <w:top w:val="none" w:sz="0" w:space="0" w:color="auto"/>
        <w:left w:val="none" w:sz="0" w:space="0" w:color="auto"/>
        <w:bottom w:val="none" w:sz="0" w:space="0" w:color="auto"/>
        <w:right w:val="none" w:sz="0" w:space="0" w:color="auto"/>
      </w:divBdr>
    </w:div>
    <w:div w:id="487864569">
      <w:marLeft w:val="0"/>
      <w:marRight w:val="0"/>
      <w:marTop w:val="0"/>
      <w:marBottom w:val="0"/>
      <w:divBdr>
        <w:top w:val="none" w:sz="0" w:space="0" w:color="auto"/>
        <w:left w:val="none" w:sz="0" w:space="0" w:color="auto"/>
        <w:bottom w:val="none" w:sz="0" w:space="0" w:color="auto"/>
        <w:right w:val="none" w:sz="0" w:space="0" w:color="auto"/>
      </w:divBdr>
    </w:div>
    <w:div w:id="487864570">
      <w:marLeft w:val="0"/>
      <w:marRight w:val="0"/>
      <w:marTop w:val="0"/>
      <w:marBottom w:val="0"/>
      <w:divBdr>
        <w:top w:val="none" w:sz="0" w:space="0" w:color="auto"/>
        <w:left w:val="none" w:sz="0" w:space="0" w:color="auto"/>
        <w:bottom w:val="none" w:sz="0" w:space="0" w:color="auto"/>
        <w:right w:val="none" w:sz="0" w:space="0" w:color="auto"/>
      </w:divBdr>
    </w:div>
    <w:div w:id="487864571">
      <w:marLeft w:val="0"/>
      <w:marRight w:val="0"/>
      <w:marTop w:val="0"/>
      <w:marBottom w:val="0"/>
      <w:divBdr>
        <w:top w:val="none" w:sz="0" w:space="0" w:color="auto"/>
        <w:left w:val="none" w:sz="0" w:space="0" w:color="auto"/>
        <w:bottom w:val="none" w:sz="0" w:space="0" w:color="auto"/>
        <w:right w:val="none" w:sz="0" w:space="0" w:color="auto"/>
      </w:divBdr>
    </w:div>
    <w:div w:id="487864572">
      <w:marLeft w:val="0"/>
      <w:marRight w:val="0"/>
      <w:marTop w:val="0"/>
      <w:marBottom w:val="0"/>
      <w:divBdr>
        <w:top w:val="none" w:sz="0" w:space="0" w:color="auto"/>
        <w:left w:val="none" w:sz="0" w:space="0" w:color="auto"/>
        <w:bottom w:val="none" w:sz="0" w:space="0" w:color="auto"/>
        <w:right w:val="none" w:sz="0" w:space="0" w:color="auto"/>
      </w:divBdr>
    </w:div>
    <w:div w:id="487864573">
      <w:marLeft w:val="0"/>
      <w:marRight w:val="0"/>
      <w:marTop w:val="0"/>
      <w:marBottom w:val="0"/>
      <w:divBdr>
        <w:top w:val="none" w:sz="0" w:space="0" w:color="auto"/>
        <w:left w:val="none" w:sz="0" w:space="0" w:color="auto"/>
        <w:bottom w:val="none" w:sz="0" w:space="0" w:color="auto"/>
        <w:right w:val="none" w:sz="0" w:space="0" w:color="auto"/>
      </w:divBdr>
    </w:div>
    <w:div w:id="487864574">
      <w:marLeft w:val="0"/>
      <w:marRight w:val="0"/>
      <w:marTop w:val="0"/>
      <w:marBottom w:val="0"/>
      <w:divBdr>
        <w:top w:val="none" w:sz="0" w:space="0" w:color="auto"/>
        <w:left w:val="none" w:sz="0" w:space="0" w:color="auto"/>
        <w:bottom w:val="none" w:sz="0" w:space="0" w:color="auto"/>
        <w:right w:val="none" w:sz="0" w:space="0" w:color="auto"/>
      </w:divBdr>
    </w:div>
    <w:div w:id="487864575">
      <w:marLeft w:val="0"/>
      <w:marRight w:val="0"/>
      <w:marTop w:val="0"/>
      <w:marBottom w:val="0"/>
      <w:divBdr>
        <w:top w:val="none" w:sz="0" w:space="0" w:color="auto"/>
        <w:left w:val="none" w:sz="0" w:space="0" w:color="auto"/>
        <w:bottom w:val="none" w:sz="0" w:space="0" w:color="auto"/>
        <w:right w:val="none" w:sz="0" w:space="0" w:color="auto"/>
      </w:divBdr>
    </w:div>
    <w:div w:id="487864576">
      <w:marLeft w:val="0"/>
      <w:marRight w:val="0"/>
      <w:marTop w:val="0"/>
      <w:marBottom w:val="0"/>
      <w:divBdr>
        <w:top w:val="none" w:sz="0" w:space="0" w:color="auto"/>
        <w:left w:val="none" w:sz="0" w:space="0" w:color="auto"/>
        <w:bottom w:val="none" w:sz="0" w:space="0" w:color="auto"/>
        <w:right w:val="none" w:sz="0" w:space="0" w:color="auto"/>
      </w:divBdr>
    </w:div>
    <w:div w:id="487864577">
      <w:marLeft w:val="0"/>
      <w:marRight w:val="0"/>
      <w:marTop w:val="0"/>
      <w:marBottom w:val="0"/>
      <w:divBdr>
        <w:top w:val="none" w:sz="0" w:space="0" w:color="auto"/>
        <w:left w:val="none" w:sz="0" w:space="0" w:color="auto"/>
        <w:bottom w:val="none" w:sz="0" w:space="0" w:color="auto"/>
        <w:right w:val="none" w:sz="0" w:space="0" w:color="auto"/>
      </w:divBdr>
    </w:div>
    <w:div w:id="487864578">
      <w:marLeft w:val="0"/>
      <w:marRight w:val="0"/>
      <w:marTop w:val="0"/>
      <w:marBottom w:val="0"/>
      <w:divBdr>
        <w:top w:val="none" w:sz="0" w:space="0" w:color="auto"/>
        <w:left w:val="none" w:sz="0" w:space="0" w:color="auto"/>
        <w:bottom w:val="none" w:sz="0" w:space="0" w:color="auto"/>
        <w:right w:val="none" w:sz="0" w:space="0" w:color="auto"/>
      </w:divBdr>
    </w:div>
    <w:div w:id="487864579">
      <w:marLeft w:val="0"/>
      <w:marRight w:val="0"/>
      <w:marTop w:val="0"/>
      <w:marBottom w:val="0"/>
      <w:divBdr>
        <w:top w:val="none" w:sz="0" w:space="0" w:color="auto"/>
        <w:left w:val="none" w:sz="0" w:space="0" w:color="auto"/>
        <w:bottom w:val="none" w:sz="0" w:space="0" w:color="auto"/>
        <w:right w:val="none" w:sz="0" w:space="0" w:color="auto"/>
      </w:divBdr>
    </w:div>
    <w:div w:id="487864580">
      <w:marLeft w:val="0"/>
      <w:marRight w:val="0"/>
      <w:marTop w:val="0"/>
      <w:marBottom w:val="0"/>
      <w:divBdr>
        <w:top w:val="none" w:sz="0" w:space="0" w:color="auto"/>
        <w:left w:val="none" w:sz="0" w:space="0" w:color="auto"/>
        <w:bottom w:val="none" w:sz="0" w:space="0" w:color="auto"/>
        <w:right w:val="none" w:sz="0" w:space="0" w:color="auto"/>
      </w:divBdr>
    </w:div>
    <w:div w:id="487864581">
      <w:marLeft w:val="0"/>
      <w:marRight w:val="0"/>
      <w:marTop w:val="0"/>
      <w:marBottom w:val="0"/>
      <w:divBdr>
        <w:top w:val="none" w:sz="0" w:space="0" w:color="auto"/>
        <w:left w:val="none" w:sz="0" w:space="0" w:color="auto"/>
        <w:bottom w:val="none" w:sz="0" w:space="0" w:color="auto"/>
        <w:right w:val="none" w:sz="0" w:space="0" w:color="auto"/>
      </w:divBdr>
    </w:div>
    <w:div w:id="487864582">
      <w:marLeft w:val="0"/>
      <w:marRight w:val="0"/>
      <w:marTop w:val="0"/>
      <w:marBottom w:val="0"/>
      <w:divBdr>
        <w:top w:val="none" w:sz="0" w:space="0" w:color="auto"/>
        <w:left w:val="none" w:sz="0" w:space="0" w:color="auto"/>
        <w:bottom w:val="none" w:sz="0" w:space="0" w:color="auto"/>
        <w:right w:val="none" w:sz="0" w:space="0" w:color="auto"/>
      </w:divBdr>
    </w:div>
    <w:div w:id="487864583">
      <w:marLeft w:val="0"/>
      <w:marRight w:val="0"/>
      <w:marTop w:val="0"/>
      <w:marBottom w:val="0"/>
      <w:divBdr>
        <w:top w:val="none" w:sz="0" w:space="0" w:color="auto"/>
        <w:left w:val="none" w:sz="0" w:space="0" w:color="auto"/>
        <w:bottom w:val="none" w:sz="0" w:space="0" w:color="auto"/>
        <w:right w:val="none" w:sz="0" w:space="0" w:color="auto"/>
      </w:divBdr>
    </w:div>
    <w:div w:id="487864584">
      <w:marLeft w:val="0"/>
      <w:marRight w:val="0"/>
      <w:marTop w:val="0"/>
      <w:marBottom w:val="0"/>
      <w:divBdr>
        <w:top w:val="none" w:sz="0" w:space="0" w:color="auto"/>
        <w:left w:val="none" w:sz="0" w:space="0" w:color="auto"/>
        <w:bottom w:val="none" w:sz="0" w:space="0" w:color="auto"/>
        <w:right w:val="none" w:sz="0" w:space="0" w:color="auto"/>
      </w:divBdr>
    </w:div>
    <w:div w:id="487864585">
      <w:marLeft w:val="0"/>
      <w:marRight w:val="0"/>
      <w:marTop w:val="0"/>
      <w:marBottom w:val="0"/>
      <w:divBdr>
        <w:top w:val="none" w:sz="0" w:space="0" w:color="auto"/>
        <w:left w:val="none" w:sz="0" w:space="0" w:color="auto"/>
        <w:bottom w:val="none" w:sz="0" w:space="0" w:color="auto"/>
        <w:right w:val="none" w:sz="0" w:space="0" w:color="auto"/>
      </w:divBdr>
    </w:div>
    <w:div w:id="487864586">
      <w:marLeft w:val="0"/>
      <w:marRight w:val="0"/>
      <w:marTop w:val="0"/>
      <w:marBottom w:val="0"/>
      <w:divBdr>
        <w:top w:val="none" w:sz="0" w:space="0" w:color="auto"/>
        <w:left w:val="none" w:sz="0" w:space="0" w:color="auto"/>
        <w:bottom w:val="none" w:sz="0" w:space="0" w:color="auto"/>
        <w:right w:val="none" w:sz="0" w:space="0" w:color="auto"/>
      </w:divBdr>
    </w:div>
    <w:div w:id="487864587">
      <w:marLeft w:val="0"/>
      <w:marRight w:val="0"/>
      <w:marTop w:val="0"/>
      <w:marBottom w:val="0"/>
      <w:divBdr>
        <w:top w:val="none" w:sz="0" w:space="0" w:color="auto"/>
        <w:left w:val="none" w:sz="0" w:space="0" w:color="auto"/>
        <w:bottom w:val="none" w:sz="0" w:space="0" w:color="auto"/>
        <w:right w:val="none" w:sz="0" w:space="0" w:color="auto"/>
      </w:divBdr>
    </w:div>
    <w:div w:id="487864588">
      <w:marLeft w:val="0"/>
      <w:marRight w:val="0"/>
      <w:marTop w:val="0"/>
      <w:marBottom w:val="0"/>
      <w:divBdr>
        <w:top w:val="none" w:sz="0" w:space="0" w:color="auto"/>
        <w:left w:val="none" w:sz="0" w:space="0" w:color="auto"/>
        <w:bottom w:val="none" w:sz="0" w:space="0" w:color="auto"/>
        <w:right w:val="none" w:sz="0" w:space="0" w:color="auto"/>
      </w:divBdr>
    </w:div>
    <w:div w:id="487864589">
      <w:marLeft w:val="0"/>
      <w:marRight w:val="0"/>
      <w:marTop w:val="0"/>
      <w:marBottom w:val="0"/>
      <w:divBdr>
        <w:top w:val="none" w:sz="0" w:space="0" w:color="auto"/>
        <w:left w:val="none" w:sz="0" w:space="0" w:color="auto"/>
        <w:bottom w:val="none" w:sz="0" w:space="0" w:color="auto"/>
        <w:right w:val="none" w:sz="0" w:space="0" w:color="auto"/>
      </w:divBdr>
    </w:div>
    <w:div w:id="487864590">
      <w:marLeft w:val="0"/>
      <w:marRight w:val="0"/>
      <w:marTop w:val="0"/>
      <w:marBottom w:val="0"/>
      <w:divBdr>
        <w:top w:val="none" w:sz="0" w:space="0" w:color="auto"/>
        <w:left w:val="none" w:sz="0" w:space="0" w:color="auto"/>
        <w:bottom w:val="none" w:sz="0" w:space="0" w:color="auto"/>
        <w:right w:val="none" w:sz="0" w:space="0" w:color="auto"/>
      </w:divBdr>
    </w:div>
    <w:div w:id="487864591">
      <w:marLeft w:val="0"/>
      <w:marRight w:val="0"/>
      <w:marTop w:val="0"/>
      <w:marBottom w:val="0"/>
      <w:divBdr>
        <w:top w:val="none" w:sz="0" w:space="0" w:color="auto"/>
        <w:left w:val="none" w:sz="0" w:space="0" w:color="auto"/>
        <w:bottom w:val="none" w:sz="0" w:space="0" w:color="auto"/>
        <w:right w:val="none" w:sz="0" w:space="0" w:color="auto"/>
      </w:divBdr>
    </w:div>
    <w:div w:id="487864592">
      <w:marLeft w:val="0"/>
      <w:marRight w:val="0"/>
      <w:marTop w:val="0"/>
      <w:marBottom w:val="0"/>
      <w:divBdr>
        <w:top w:val="none" w:sz="0" w:space="0" w:color="auto"/>
        <w:left w:val="none" w:sz="0" w:space="0" w:color="auto"/>
        <w:bottom w:val="none" w:sz="0" w:space="0" w:color="auto"/>
        <w:right w:val="none" w:sz="0" w:space="0" w:color="auto"/>
      </w:divBdr>
    </w:div>
    <w:div w:id="487864593">
      <w:marLeft w:val="0"/>
      <w:marRight w:val="0"/>
      <w:marTop w:val="0"/>
      <w:marBottom w:val="0"/>
      <w:divBdr>
        <w:top w:val="none" w:sz="0" w:space="0" w:color="auto"/>
        <w:left w:val="none" w:sz="0" w:space="0" w:color="auto"/>
        <w:bottom w:val="none" w:sz="0" w:space="0" w:color="auto"/>
        <w:right w:val="none" w:sz="0" w:space="0" w:color="auto"/>
      </w:divBdr>
    </w:div>
    <w:div w:id="487864594">
      <w:marLeft w:val="0"/>
      <w:marRight w:val="0"/>
      <w:marTop w:val="0"/>
      <w:marBottom w:val="0"/>
      <w:divBdr>
        <w:top w:val="none" w:sz="0" w:space="0" w:color="auto"/>
        <w:left w:val="none" w:sz="0" w:space="0" w:color="auto"/>
        <w:bottom w:val="none" w:sz="0" w:space="0" w:color="auto"/>
        <w:right w:val="none" w:sz="0" w:space="0" w:color="auto"/>
      </w:divBdr>
    </w:div>
    <w:div w:id="487864595">
      <w:marLeft w:val="0"/>
      <w:marRight w:val="0"/>
      <w:marTop w:val="0"/>
      <w:marBottom w:val="0"/>
      <w:divBdr>
        <w:top w:val="none" w:sz="0" w:space="0" w:color="auto"/>
        <w:left w:val="none" w:sz="0" w:space="0" w:color="auto"/>
        <w:bottom w:val="none" w:sz="0" w:space="0" w:color="auto"/>
        <w:right w:val="none" w:sz="0" w:space="0" w:color="auto"/>
      </w:divBdr>
    </w:div>
    <w:div w:id="487864596">
      <w:marLeft w:val="0"/>
      <w:marRight w:val="0"/>
      <w:marTop w:val="0"/>
      <w:marBottom w:val="0"/>
      <w:divBdr>
        <w:top w:val="none" w:sz="0" w:space="0" w:color="auto"/>
        <w:left w:val="none" w:sz="0" w:space="0" w:color="auto"/>
        <w:bottom w:val="none" w:sz="0" w:space="0" w:color="auto"/>
        <w:right w:val="none" w:sz="0" w:space="0" w:color="auto"/>
      </w:divBdr>
    </w:div>
    <w:div w:id="487864597">
      <w:marLeft w:val="0"/>
      <w:marRight w:val="0"/>
      <w:marTop w:val="0"/>
      <w:marBottom w:val="0"/>
      <w:divBdr>
        <w:top w:val="none" w:sz="0" w:space="0" w:color="auto"/>
        <w:left w:val="none" w:sz="0" w:space="0" w:color="auto"/>
        <w:bottom w:val="none" w:sz="0" w:space="0" w:color="auto"/>
        <w:right w:val="none" w:sz="0" w:space="0" w:color="auto"/>
      </w:divBdr>
    </w:div>
    <w:div w:id="487864598">
      <w:marLeft w:val="0"/>
      <w:marRight w:val="0"/>
      <w:marTop w:val="0"/>
      <w:marBottom w:val="0"/>
      <w:divBdr>
        <w:top w:val="none" w:sz="0" w:space="0" w:color="auto"/>
        <w:left w:val="none" w:sz="0" w:space="0" w:color="auto"/>
        <w:bottom w:val="none" w:sz="0" w:space="0" w:color="auto"/>
        <w:right w:val="none" w:sz="0" w:space="0" w:color="auto"/>
      </w:divBdr>
    </w:div>
    <w:div w:id="487864599">
      <w:marLeft w:val="0"/>
      <w:marRight w:val="0"/>
      <w:marTop w:val="0"/>
      <w:marBottom w:val="0"/>
      <w:divBdr>
        <w:top w:val="none" w:sz="0" w:space="0" w:color="auto"/>
        <w:left w:val="none" w:sz="0" w:space="0" w:color="auto"/>
        <w:bottom w:val="none" w:sz="0" w:space="0" w:color="auto"/>
        <w:right w:val="none" w:sz="0" w:space="0" w:color="auto"/>
      </w:divBdr>
    </w:div>
    <w:div w:id="487864600">
      <w:marLeft w:val="0"/>
      <w:marRight w:val="0"/>
      <w:marTop w:val="0"/>
      <w:marBottom w:val="0"/>
      <w:divBdr>
        <w:top w:val="none" w:sz="0" w:space="0" w:color="auto"/>
        <w:left w:val="none" w:sz="0" w:space="0" w:color="auto"/>
        <w:bottom w:val="none" w:sz="0" w:space="0" w:color="auto"/>
        <w:right w:val="none" w:sz="0" w:space="0" w:color="auto"/>
      </w:divBdr>
    </w:div>
    <w:div w:id="487864601">
      <w:marLeft w:val="0"/>
      <w:marRight w:val="0"/>
      <w:marTop w:val="0"/>
      <w:marBottom w:val="0"/>
      <w:divBdr>
        <w:top w:val="none" w:sz="0" w:space="0" w:color="auto"/>
        <w:left w:val="none" w:sz="0" w:space="0" w:color="auto"/>
        <w:bottom w:val="none" w:sz="0" w:space="0" w:color="auto"/>
        <w:right w:val="none" w:sz="0" w:space="0" w:color="auto"/>
      </w:divBdr>
    </w:div>
    <w:div w:id="487864602">
      <w:marLeft w:val="0"/>
      <w:marRight w:val="0"/>
      <w:marTop w:val="0"/>
      <w:marBottom w:val="0"/>
      <w:divBdr>
        <w:top w:val="none" w:sz="0" w:space="0" w:color="auto"/>
        <w:left w:val="none" w:sz="0" w:space="0" w:color="auto"/>
        <w:bottom w:val="none" w:sz="0" w:space="0" w:color="auto"/>
        <w:right w:val="none" w:sz="0" w:space="0" w:color="auto"/>
      </w:divBdr>
    </w:div>
    <w:div w:id="487864603">
      <w:marLeft w:val="0"/>
      <w:marRight w:val="0"/>
      <w:marTop w:val="0"/>
      <w:marBottom w:val="0"/>
      <w:divBdr>
        <w:top w:val="none" w:sz="0" w:space="0" w:color="auto"/>
        <w:left w:val="none" w:sz="0" w:space="0" w:color="auto"/>
        <w:bottom w:val="none" w:sz="0" w:space="0" w:color="auto"/>
        <w:right w:val="none" w:sz="0" w:space="0" w:color="auto"/>
      </w:divBdr>
    </w:div>
    <w:div w:id="487864604">
      <w:marLeft w:val="0"/>
      <w:marRight w:val="0"/>
      <w:marTop w:val="0"/>
      <w:marBottom w:val="0"/>
      <w:divBdr>
        <w:top w:val="none" w:sz="0" w:space="0" w:color="auto"/>
        <w:left w:val="none" w:sz="0" w:space="0" w:color="auto"/>
        <w:bottom w:val="none" w:sz="0" w:space="0" w:color="auto"/>
        <w:right w:val="none" w:sz="0" w:space="0" w:color="auto"/>
      </w:divBdr>
    </w:div>
    <w:div w:id="487864605">
      <w:marLeft w:val="0"/>
      <w:marRight w:val="0"/>
      <w:marTop w:val="0"/>
      <w:marBottom w:val="0"/>
      <w:divBdr>
        <w:top w:val="none" w:sz="0" w:space="0" w:color="auto"/>
        <w:left w:val="none" w:sz="0" w:space="0" w:color="auto"/>
        <w:bottom w:val="none" w:sz="0" w:space="0" w:color="auto"/>
        <w:right w:val="none" w:sz="0" w:space="0" w:color="auto"/>
      </w:divBdr>
    </w:div>
    <w:div w:id="487864606">
      <w:marLeft w:val="0"/>
      <w:marRight w:val="0"/>
      <w:marTop w:val="0"/>
      <w:marBottom w:val="0"/>
      <w:divBdr>
        <w:top w:val="none" w:sz="0" w:space="0" w:color="auto"/>
        <w:left w:val="none" w:sz="0" w:space="0" w:color="auto"/>
        <w:bottom w:val="none" w:sz="0" w:space="0" w:color="auto"/>
        <w:right w:val="none" w:sz="0" w:space="0" w:color="auto"/>
      </w:divBdr>
    </w:div>
    <w:div w:id="487864607">
      <w:marLeft w:val="0"/>
      <w:marRight w:val="0"/>
      <w:marTop w:val="0"/>
      <w:marBottom w:val="0"/>
      <w:divBdr>
        <w:top w:val="none" w:sz="0" w:space="0" w:color="auto"/>
        <w:left w:val="none" w:sz="0" w:space="0" w:color="auto"/>
        <w:bottom w:val="none" w:sz="0" w:space="0" w:color="auto"/>
        <w:right w:val="none" w:sz="0" w:space="0" w:color="auto"/>
      </w:divBdr>
    </w:div>
    <w:div w:id="487864608">
      <w:marLeft w:val="0"/>
      <w:marRight w:val="0"/>
      <w:marTop w:val="0"/>
      <w:marBottom w:val="0"/>
      <w:divBdr>
        <w:top w:val="none" w:sz="0" w:space="0" w:color="auto"/>
        <w:left w:val="none" w:sz="0" w:space="0" w:color="auto"/>
        <w:bottom w:val="none" w:sz="0" w:space="0" w:color="auto"/>
        <w:right w:val="none" w:sz="0" w:space="0" w:color="auto"/>
      </w:divBdr>
    </w:div>
    <w:div w:id="487864609">
      <w:marLeft w:val="0"/>
      <w:marRight w:val="0"/>
      <w:marTop w:val="0"/>
      <w:marBottom w:val="0"/>
      <w:divBdr>
        <w:top w:val="none" w:sz="0" w:space="0" w:color="auto"/>
        <w:left w:val="none" w:sz="0" w:space="0" w:color="auto"/>
        <w:bottom w:val="none" w:sz="0" w:space="0" w:color="auto"/>
        <w:right w:val="none" w:sz="0" w:space="0" w:color="auto"/>
      </w:divBdr>
    </w:div>
    <w:div w:id="487864610">
      <w:marLeft w:val="0"/>
      <w:marRight w:val="0"/>
      <w:marTop w:val="0"/>
      <w:marBottom w:val="0"/>
      <w:divBdr>
        <w:top w:val="none" w:sz="0" w:space="0" w:color="auto"/>
        <w:left w:val="none" w:sz="0" w:space="0" w:color="auto"/>
        <w:bottom w:val="none" w:sz="0" w:space="0" w:color="auto"/>
        <w:right w:val="none" w:sz="0" w:space="0" w:color="auto"/>
      </w:divBdr>
    </w:div>
    <w:div w:id="487864611">
      <w:marLeft w:val="0"/>
      <w:marRight w:val="0"/>
      <w:marTop w:val="0"/>
      <w:marBottom w:val="0"/>
      <w:divBdr>
        <w:top w:val="none" w:sz="0" w:space="0" w:color="auto"/>
        <w:left w:val="none" w:sz="0" w:space="0" w:color="auto"/>
        <w:bottom w:val="none" w:sz="0" w:space="0" w:color="auto"/>
        <w:right w:val="none" w:sz="0" w:space="0" w:color="auto"/>
      </w:divBdr>
    </w:div>
    <w:div w:id="487864612">
      <w:marLeft w:val="0"/>
      <w:marRight w:val="0"/>
      <w:marTop w:val="0"/>
      <w:marBottom w:val="0"/>
      <w:divBdr>
        <w:top w:val="none" w:sz="0" w:space="0" w:color="auto"/>
        <w:left w:val="none" w:sz="0" w:space="0" w:color="auto"/>
        <w:bottom w:val="none" w:sz="0" w:space="0" w:color="auto"/>
        <w:right w:val="none" w:sz="0" w:space="0" w:color="auto"/>
      </w:divBdr>
    </w:div>
    <w:div w:id="487864613">
      <w:marLeft w:val="0"/>
      <w:marRight w:val="0"/>
      <w:marTop w:val="0"/>
      <w:marBottom w:val="0"/>
      <w:divBdr>
        <w:top w:val="none" w:sz="0" w:space="0" w:color="auto"/>
        <w:left w:val="none" w:sz="0" w:space="0" w:color="auto"/>
        <w:bottom w:val="none" w:sz="0" w:space="0" w:color="auto"/>
        <w:right w:val="none" w:sz="0" w:space="0" w:color="auto"/>
      </w:divBdr>
    </w:div>
    <w:div w:id="487864614">
      <w:marLeft w:val="0"/>
      <w:marRight w:val="0"/>
      <w:marTop w:val="0"/>
      <w:marBottom w:val="0"/>
      <w:divBdr>
        <w:top w:val="none" w:sz="0" w:space="0" w:color="auto"/>
        <w:left w:val="none" w:sz="0" w:space="0" w:color="auto"/>
        <w:bottom w:val="none" w:sz="0" w:space="0" w:color="auto"/>
        <w:right w:val="none" w:sz="0" w:space="0" w:color="auto"/>
      </w:divBdr>
    </w:div>
    <w:div w:id="487864615">
      <w:marLeft w:val="0"/>
      <w:marRight w:val="0"/>
      <w:marTop w:val="0"/>
      <w:marBottom w:val="0"/>
      <w:divBdr>
        <w:top w:val="none" w:sz="0" w:space="0" w:color="auto"/>
        <w:left w:val="none" w:sz="0" w:space="0" w:color="auto"/>
        <w:bottom w:val="none" w:sz="0" w:space="0" w:color="auto"/>
        <w:right w:val="none" w:sz="0" w:space="0" w:color="auto"/>
      </w:divBdr>
    </w:div>
    <w:div w:id="487864616">
      <w:marLeft w:val="0"/>
      <w:marRight w:val="0"/>
      <w:marTop w:val="0"/>
      <w:marBottom w:val="0"/>
      <w:divBdr>
        <w:top w:val="none" w:sz="0" w:space="0" w:color="auto"/>
        <w:left w:val="none" w:sz="0" w:space="0" w:color="auto"/>
        <w:bottom w:val="none" w:sz="0" w:space="0" w:color="auto"/>
        <w:right w:val="none" w:sz="0" w:space="0" w:color="auto"/>
      </w:divBdr>
    </w:div>
    <w:div w:id="487864617">
      <w:marLeft w:val="0"/>
      <w:marRight w:val="0"/>
      <w:marTop w:val="0"/>
      <w:marBottom w:val="0"/>
      <w:divBdr>
        <w:top w:val="none" w:sz="0" w:space="0" w:color="auto"/>
        <w:left w:val="none" w:sz="0" w:space="0" w:color="auto"/>
        <w:bottom w:val="none" w:sz="0" w:space="0" w:color="auto"/>
        <w:right w:val="none" w:sz="0" w:space="0" w:color="auto"/>
      </w:divBdr>
    </w:div>
    <w:div w:id="487864618">
      <w:marLeft w:val="0"/>
      <w:marRight w:val="0"/>
      <w:marTop w:val="0"/>
      <w:marBottom w:val="0"/>
      <w:divBdr>
        <w:top w:val="none" w:sz="0" w:space="0" w:color="auto"/>
        <w:left w:val="none" w:sz="0" w:space="0" w:color="auto"/>
        <w:bottom w:val="none" w:sz="0" w:space="0" w:color="auto"/>
        <w:right w:val="none" w:sz="0" w:space="0" w:color="auto"/>
      </w:divBdr>
    </w:div>
    <w:div w:id="487864619">
      <w:marLeft w:val="0"/>
      <w:marRight w:val="0"/>
      <w:marTop w:val="0"/>
      <w:marBottom w:val="0"/>
      <w:divBdr>
        <w:top w:val="none" w:sz="0" w:space="0" w:color="auto"/>
        <w:left w:val="none" w:sz="0" w:space="0" w:color="auto"/>
        <w:bottom w:val="none" w:sz="0" w:space="0" w:color="auto"/>
        <w:right w:val="none" w:sz="0" w:space="0" w:color="auto"/>
      </w:divBdr>
    </w:div>
    <w:div w:id="487864620">
      <w:marLeft w:val="0"/>
      <w:marRight w:val="0"/>
      <w:marTop w:val="0"/>
      <w:marBottom w:val="0"/>
      <w:divBdr>
        <w:top w:val="none" w:sz="0" w:space="0" w:color="auto"/>
        <w:left w:val="none" w:sz="0" w:space="0" w:color="auto"/>
        <w:bottom w:val="none" w:sz="0" w:space="0" w:color="auto"/>
        <w:right w:val="none" w:sz="0" w:space="0" w:color="auto"/>
      </w:divBdr>
    </w:div>
    <w:div w:id="487864621">
      <w:marLeft w:val="0"/>
      <w:marRight w:val="0"/>
      <w:marTop w:val="0"/>
      <w:marBottom w:val="0"/>
      <w:divBdr>
        <w:top w:val="none" w:sz="0" w:space="0" w:color="auto"/>
        <w:left w:val="none" w:sz="0" w:space="0" w:color="auto"/>
        <w:bottom w:val="none" w:sz="0" w:space="0" w:color="auto"/>
        <w:right w:val="none" w:sz="0" w:space="0" w:color="auto"/>
      </w:divBdr>
    </w:div>
    <w:div w:id="487864622">
      <w:marLeft w:val="0"/>
      <w:marRight w:val="0"/>
      <w:marTop w:val="0"/>
      <w:marBottom w:val="0"/>
      <w:divBdr>
        <w:top w:val="none" w:sz="0" w:space="0" w:color="auto"/>
        <w:left w:val="none" w:sz="0" w:space="0" w:color="auto"/>
        <w:bottom w:val="none" w:sz="0" w:space="0" w:color="auto"/>
        <w:right w:val="none" w:sz="0" w:space="0" w:color="auto"/>
      </w:divBdr>
    </w:div>
    <w:div w:id="487864623">
      <w:marLeft w:val="0"/>
      <w:marRight w:val="0"/>
      <w:marTop w:val="0"/>
      <w:marBottom w:val="0"/>
      <w:divBdr>
        <w:top w:val="none" w:sz="0" w:space="0" w:color="auto"/>
        <w:left w:val="none" w:sz="0" w:space="0" w:color="auto"/>
        <w:bottom w:val="none" w:sz="0" w:space="0" w:color="auto"/>
        <w:right w:val="none" w:sz="0" w:space="0" w:color="auto"/>
      </w:divBdr>
    </w:div>
    <w:div w:id="487864624">
      <w:marLeft w:val="0"/>
      <w:marRight w:val="0"/>
      <w:marTop w:val="0"/>
      <w:marBottom w:val="0"/>
      <w:divBdr>
        <w:top w:val="none" w:sz="0" w:space="0" w:color="auto"/>
        <w:left w:val="none" w:sz="0" w:space="0" w:color="auto"/>
        <w:bottom w:val="none" w:sz="0" w:space="0" w:color="auto"/>
        <w:right w:val="none" w:sz="0" w:space="0" w:color="auto"/>
      </w:divBdr>
    </w:div>
    <w:div w:id="487864625">
      <w:marLeft w:val="0"/>
      <w:marRight w:val="0"/>
      <w:marTop w:val="0"/>
      <w:marBottom w:val="0"/>
      <w:divBdr>
        <w:top w:val="none" w:sz="0" w:space="0" w:color="auto"/>
        <w:left w:val="none" w:sz="0" w:space="0" w:color="auto"/>
        <w:bottom w:val="none" w:sz="0" w:space="0" w:color="auto"/>
        <w:right w:val="none" w:sz="0" w:space="0" w:color="auto"/>
      </w:divBdr>
    </w:div>
    <w:div w:id="487864626">
      <w:marLeft w:val="0"/>
      <w:marRight w:val="0"/>
      <w:marTop w:val="0"/>
      <w:marBottom w:val="0"/>
      <w:divBdr>
        <w:top w:val="none" w:sz="0" w:space="0" w:color="auto"/>
        <w:left w:val="none" w:sz="0" w:space="0" w:color="auto"/>
        <w:bottom w:val="none" w:sz="0" w:space="0" w:color="auto"/>
        <w:right w:val="none" w:sz="0" w:space="0" w:color="auto"/>
      </w:divBdr>
    </w:div>
    <w:div w:id="487864627">
      <w:marLeft w:val="0"/>
      <w:marRight w:val="0"/>
      <w:marTop w:val="0"/>
      <w:marBottom w:val="0"/>
      <w:divBdr>
        <w:top w:val="none" w:sz="0" w:space="0" w:color="auto"/>
        <w:left w:val="none" w:sz="0" w:space="0" w:color="auto"/>
        <w:bottom w:val="none" w:sz="0" w:space="0" w:color="auto"/>
        <w:right w:val="none" w:sz="0" w:space="0" w:color="auto"/>
      </w:divBdr>
    </w:div>
    <w:div w:id="487864628">
      <w:marLeft w:val="0"/>
      <w:marRight w:val="0"/>
      <w:marTop w:val="0"/>
      <w:marBottom w:val="0"/>
      <w:divBdr>
        <w:top w:val="none" w:sz="0" w:space="0" w:color="auto"/>
        <w:left w:val="none" w:sz="0" w:space="0" w:color="auto"/>
        <w:bottom w:val="none" w:sz="0" w:space="0" w:color="auto"/>
        <w:right w:val="none" w:sz="0" w:space="0" w:color="auto"/>
      </w:divBdr>
    </w:div>
    <w:div w:id="487864629">
      <w:marLeft w:val="0"/>
      <w:marRight w:val="0"/>
      <w:marTop w:val="0"/>
      <w:marBottom w:val="0"/>
      <w:divBdr>
        <w:top w:val="none" w:sz="0" w:space="0" w:color="auto"/>
        <w:left w:val="none" w:sz="0" w:space="0" w:color="auto"/>
        <w:bottom w:val="none" w:sz="0" w:space="0" w:color="auto"/>
        <w:right w:val="none" w:sz="0" w:space="0" w:color="auto"/>
      </w:divBdr>
    </w:div>
    <w:div w:id="487864630">
      <w:marLeft w:val="0"/>
      <w:marRight w:val="0"/>
      <w:marTop w:val="0"/>
      <w:marBottom w:val="0"/>
      <w:divBdr>
        <w:top w:val="none" w:sz="0" w:space="0" w:color="auto"/>
        <w:left w:val="none" w:sz="0" w:space="0" w:color="auto"/>
        <w:bottom w:val="none" w:sz="0" w:space="0" w:color="auto"/>
        <w:right w:val="none" w:sz="0" w:space="0" w:color="auto"/>
      </w:divBdr>
    </w:div>
    <w:div w:id="487864631">
      <w:marLeft w:val="0"/>
      <w:marRight w:val="0"/>
      <w:marTop w:val="0"/>
      <w:marBottom w:val="0"/>
      <w:divBdr>
        <w:top w:val="none" w:sz="0" w:space="0" w:color="auto"/>
        <w:left w:val="none" w:sz="0" w:space="0" w:color="auto"/>
        <w:bottom w:val="none" w:sz="0" w:space="0" w:color="auto"/>
        <w:right w:val="none" w:sz="0" w:space="0" w:color="auto"/>
      </w:divBdr>
    </w:div>
    <w:div w:id="487864632">
      <w:marLeft w:val="0"/>
      <w:marRight w:val="0"/>
      <w:marTop w:val="0"/>
      <w:marBottom w:val="0"/>
      <w:divBdr>
        <w:top w:val="none" w:sz="0" w:space="0" w:color="auto"/>
        <w:left w:val="none" w:sz="0" w:space="0" w:color="auto"/>
        <w:bottom w:val="none" w:sz="0" w:space="0" w:color="auto"/>
        <w:right w:val="none" w:sz="0" w:space="0" w:color="auto"/>
      </w:divBdr>
    </w:div>
    <w:div w:id="487864633">
      <w:marLeft w:val="0"/>
      <w:marRight w:val="0"/>
      <w:marTop w:val="0"/>
      <w:marBottom w:val="0"/>
      <w:divBdr>
        <w:top w:val="none" w:sz="0" w:space="0" w:color="auto"/>
        <w:left w:val="none" w:sz="0" w:space="0" w:color="auto"/>
        <w:bottom w:val="none" w:sz="0" w:space="0" w:color="auto"/>
        <w:right w:val="none" w:sz="0" w:space="0" w:color="auto"/>
      </w:divBdr>
    </w:div>
    <w:div w:id="487864634">
      <w:marLeft w:val="0"/>
      <w:marRight w:val="0"/>
      <w:marTop w:val="0"/>
      <w:marBottom w:val="0"/>
      <w:divBdr>
        <w:top w:val="none" w:sz="0" w:space="0" w:color="auto"/>
        <w:left w:val="none" w:sz="0" w:space="0" w:color="auto"/>
        <w:bottom w:val="none" w:sz="0" w:space="0" w:color="auto"/>
        <w:right w:val="none" w:sz="0" w:space="0" w:color="auto"/>
      </w:divBdr>
    </w:div>
    <w:div w:id="487864635">
      <w:marLeft w:val="0"/>
      <w:marRight w:val="0"/>
      <w:marTop w:val="0"/>
      <w:marBottom w:val="0"/>
      <w:divBdr>
        <w:top w:val="none" w:sz="0" w:space="0" w:color="auto"/>
        <w:left w:val="none" w:sz="0" w:space="0" w:color="auto"/>
        <w:bottom w:val="none" w:sz="0" w:space="0" w:color="auto"/>
        <w:right w:val="none" w:sz="0" w:space="0" w:color="auto"/>
      </w:divBdr>
    </w:div>
    <w:div w:id="487864636">
      <w:marLeft w:val="0"/>
      <w:marRight w:val="0"/>
      <w:marTop w:val="0"/>
      <w:marBottom w:val="0"/>
      <w:divBdr>
        <w:top w:val="none" w:sz="0" w:space="0" w:color="auto"/>
        <w:left w:val="none" w:sz="0" w:space="0" w:color="auto"/>
        <w:bottom w:val="none" w:sz="0" w:space="0" w:color="auto"/>
        <w:right w:val="none" w:sz="0" w:space="0" w:color="auto"/>
      </w:divBdr>
    </w:div>
    <w:div w:id="487864637">
      <w:marLeft w:val="0"/>
      <w:marRight w:val="0"/>
      <w:marTop w:val="0"/>
      <w:marBottom w:val="0"/>
      <w:divBdr>
        <w:top w:val="none" w:sz="0" w:space="0" w:color="auto"/>
        <w:left w:val="none" w:sz="0" w:space="0" w:color="auto"/>
        <w:bottom w:val="none" w:sz="0" w:space="0" w:color="auto"/>
        <w:right w:val="none" w:sz="0" w:space="0" w:color="auto"/>
      </w:divBdr>
    </w:div>
    <w:div w:id="487864638">
      <w:marLeft w:val="0"/>
      <w:marRight w:val="0"/>
      <w:marTop w:val="0"/>
      <w:marBottom w:val="0"/>
      <w:divBdr>
        <w:top w:val="none" w:sz="0" w:space="0" w:color="auto"/>
        <w:left w:val="none" w:sz="0" w:space="0" w:color="auto"/>
        <w:bottom w:val="none" w:sz="0" w:space="0" w:color="auto"/>
        <w:right w:val="none" w:sz="0" w:space="0" w:color="auto"/>
      </w:divBdr>
    </w:div>
    <w:div w:id="487864639">
      <w:marLeft w:val="0"/>
      <w:marRight w:val="0"/>
      <w:marTop w:val="0"/>
      <w:marBottom w:val="0"/>
      <w:divBdr>
        <w:top w:val="none" w:sz="0" w:space="0" w:color="auto"/>
        <w:left w:val="none" w:sz="0" w:space="0" w:color="auto"/>
        <w:bottom w:val="none" w:sz="0" w:space="0" w:color="auto"/>
        <w:right w:val="none" w:sz="0" w:space="0" w:color="auto"/>
      </w:divBdr>
    </w:div>
    <w:div w:id="487864640">
      <w:marLeft w:val="0"/>
      <w:marRight w:val="0"/>
      <w:marTop w:val="0"/>
      <w:marBottom w:val="0"/>
      <w:divBdr>
        <w:top w:val="none" w:sz="0" w:space="0" w:color="auto"/>
        <w:left w:val="none" w:sz="0" w:space="0" w:color="auto"/>
        <w:bottom w:val="none" w:sz="0" w:space="0" w:color="auto"/>
        <w:right w:val="none" w:sz="0" w:space="0" w:color="auto"/>
      </w:divBdr>
    </w:div>
    <w:div w:id="487864641">
      <w:marLeft w:val="0"/>
      <w:marRight w:val="0"/>
      <w:marTop w:val="0"/>
      <w:marBottom w:val="0"/>
      <w:divBdr>
        <w:top w:val="none" w:sz="0" w:space="0" w:color="auto"/>
        <w:left w:val="none" w:sz="0" w:space="0" w:color="auto"/>
        <w:bottom w:val="none" w:sz="0" w:space="0" w:color="auto"/>
        <w:right w:val="none" w:sz="0" w:space="0" w:color="auto"/>
      </w:divBdr>
    </w:div>
    <w:div w:id="487864642">
      <w:marLeft w:val="0"/>
      <w:marRight w:val="0"/>
      <w:marTop w:val="0"/>
      <w:marBottom w:val="0"/>
      <w:divBdr>
        <w:top w:val="none" w:sz="0" w:space="0" w:color="auto"/>
        <w:left w:val="none" w:sz="0" w:space="0" w:color="auto"/>
        <w:bottom w:val="none" w:sz="0" w:space="0" w:color="auto"/>
        <w:right w:val="none" w:sz="0" w:space="0" w:color="auto"/>
      </w:divBdr>
    </w:div>
    <w:div w:id="487864643">
      <w:marLeft w:val="0"/>
      <w:marRight w:val="0"/>
      <w:marTop w:val="0"/>
      <w:marBottom w:val="0"/>
      <w:divBdr>
        <w:top w:val="none" w:sz="0" w:space="0" w:color="auto"/>
        <w:left w:val="none" w:sz="0" w:space="0" w:color="auto"/>
        <w:bottom w:val="none" w:sz="0" w:space="0" w:color="auto"/>
        <w:right w:val="none" w:sz="0" w:space="0" w:color="auto"/>
      </w:divBdr>
    </w:div>
    <w:div w:id="487864644">
      <w:marLeft w:val="0"/>
      <w:marRight w:val="0"/>
      <w:marTop w:val="0"/>
      <w:marBottom w:val="0"/>
      <w:divBdr>
        <w:top w:val="none" w:sz="0" w:space="0" w:color="auto"/>
        <w:left w:val="none" w:sz="0" w:space="0" w:color="auto"/>
        <w:bottom w:val="none" w:sz="0" w:space="0" w:color="auto"/>
        <w:right w:val="none" w:sz="0" w:space="0" w:color="auto"/>
      </w:divBdr>
    </w:div>
    <w:div w:id="487864645">
      <w:marLeft w:val="0"/>
      <w:marRight w:val="0"/>
      <w:marTop w:val="0"/>
      <w:marBottom w:val="0"/>
      <w:divBdr>
        <w:top w:val="none" w:sz="0" w:space="0" w:color="auto"/>
        <w:left w:val="none" w:sz="0" w:space="0" w:color="auto"/>
        <w:bottom w:val="none" w:sz="0" w:space="0" w:color="auto"/>
        <w:right w:val="none" w:sz="0" w:space="0" w:color="auto"/>
      </w:divBdr>
    </w:div>
    <w:div w:id="487864646">
      <w:marLeft w:val="0"/>
      <w:marRight w:val="0"/>
      <w:marTop w:val="0"/>
      <w:marBottom w:val="0"/>
      <w:divBdr>
        <w:top w:val="none" w:sz="0" w:space="0" w:color="auto"/>
        <w:left w:val="none" w:sz="0" w:space="0" w:color="auto"/>
        <w:bottom w:val="none" w:sz="0" w:space="0" w:color="auto"/>
        <w:right w:val="none" w:sz="0" w:space="0" w:color="auto"/>
      </w:divBdr>
    </w:div>
    <w:div w:id="487864647">
      <w:marLeft w:val="0"/>
      <w:marRight w:val="0"/>
      <w:marTop w:val="0"/>
      <w:marBottom w:val="0"/>
      <w:divBdr>
        <w:top w:val="none" w:sz="0" w:space="0" w:color="auto"/>
        <w:left w:val="none" w:sz="0" w:space="0" w:color="auto"/>
        <w:bottom w:val="none" w:sz="0" w:space="0" w:color="auto"/>
        <w:right w:val="none" w:sz="0" w:space="0" w:color="auto"/>
      </w:divBdr>
    </w:div>
    <w:div w:id="487864648">
      <w:marLeft w:val="0"/>
      <w:marRight w:val="0"/>
      <w:marTop w:val="0"/>
      <w:marBottom w:val="0"/>
      <w:divBdr>
        <w:top w:val="none" w:sz="0" w:space="0" w:color="auto"/>
        <w:left w:val="none" w:sz="0" w:space="0" w:color="auto"/>
        <w:bottom w:val="none" w:sz="0" w:space="0" w:color="auto"/>
        <w:right w:val="none" w:sz="0" w:space="0" w:color="auto"/>
      </w:divBdr>
    </w:div>
    <w:div w:id="487864649">
      <w:marLeft w:val="0"/>
      <w:marRight w:val="0"/>
      <w:marTop w:val="0"/>
      <w:marBottom w:val="0"/>
      <w:divBdr>
        <w:top w:val="none" w:sz="0" w:space="0" w:color="auto"/>
        <w:left w:val="none" w:sz="0" w:space="0" w:color="auto"/>
        <w:bottom w:val="none" w:sz="0" w:space="0" w:color="auto"/>
        <w:right w:val="none" w:sz="0" w:space="0" w:color="auto"/>
      </w:divBdr>
    </w:div>
    <w:div w:id="487864650">
      <w:marLeft w:val="0"/>
      <w:marRight w:val="0"/>
      <w:marTop w:val="0"/>
      <w:marBottom w:val="0"/>
      <w:divBdr>
        <w:top w:val="none" w:sz="0" w:space="0" w:color="auto"/>
        <w:left w:val="none" w:sz="0" w:space="0" w:color="auto"/>
        <w:bottom w:val="none" w:sz="0" w:space="0" w:color="auto"/>
        <w:right w:val="none" w:sz="0" w:space="0" w:color="auto"/>
      </w:divBdr>
    </w:div>
    <w:div w:id="487864651">
      <w:marLeft w:val="0"/>
      <w:marRight w:val="0"/>
      <w:marTop w:val="0"/>
      <w:marBottom w:val="0"/>
      <w:divBdr>
        <w:top w:val="none" w:sz="0" w:space="0" w:color="auto"/>
        <w:left w:val="none" w:sz="0" w:space="0" w:color="auto"/>
        <w:bottom w:val="none" w:sz="0" w:space="0" w:color="auto"/>
        <w:right w:val="none" w:sz="0" w:space="0" w:color="auto"/>
      </w:divBdr>
    </w:div>
    <w:div w:id="487864652">
      <w:marLeft w:val="0"/>
      <w:marRight w:val="0"/>
      <w:marTop w:val="0"/>
      <w:marBottom w:val="0"/>
      <w:divBdr>
        <w:top w:val="none" w:sz="0" w:space="0" w:color="auto"/>
        <w:left w:val="none" w:sz="0" w:space="0" w:color="auto"/>
        <w:bottom w:val="none" w:sz="0" w:space="0" w:color="auto"/>
        <w:right w:val="none" w:sz="0" w:space="0" w:color="auto"/>
      </w:divBdr>
    </w:div>
    <w:div w:id="487864653">
      <w:marLeft w:val="0"/>
      <w:marRight w:val="0"/>
      <w:marTop w:val="0"/>
      <w:marBottom w:val="0"/>
      <w:divBdr>
        <w:top w:val="none" w:sz="0" w:space="0" w:color="auto"/>
        <w:left w:val="none" w:sz="0" w:space="0" w:color="auto"/>
        <w:bottom w:val="none" w:sz="0" w:space="0" w:color="auto"/>
        <w:right w:val="none" w:sz="0" w:space="0" w:color="auto"/>
      </w:divBdr>
    </w:div>
    <w:div w:id="487864654">
      <w:marLeft w:val="0"/>
      <w:marRight w:val="0"/>
      <w:marTop w:val="0"/>
      <w:marBottom w:val="0"/>
      <w:divBdr>
        <w:top w:val="none" w:sz="0" w:space="0" w:color="auto"/>
        <w:left w:val="none" w:sz="0" w:space="0" w:color="auto"/>
        <w:bottom w:val="none" w:sz="0" w:space="0" w:color="auto"/>
        <w:right w:val="none" w:sz="0" w:space="0" w:color="auto"/>
      </w:divBdr>
    </w:div>
    <w:div w:id="487864655">
      <w:marLeft w:val="0"/>
      <w:marRight w:val="0"/>
      <w:marTop w:val="0"/>
      <w:marBottom w:val="0"/>
      <w:divBdr>
        <w:top w:val="none" w:sz="0" w:space="0" w:color="auto"/>
        <w:left w:val="none" w:sz="0" w:space="0" w:color="auto"/>
        <w:bottom w:val="none" w:sz="0" w:space="0" w:color="auto"/>
        <w:right w:val="none" w:sz="0" w:space="0" w:color="auto"/>
      </w:divBdr>
    </w:div>
    <w:div w:id="487864656">
      <w:marLeft w:val="0"/>
      <w:marRight w:val="0"/>
      <w:marTop w:val="0"/>
      <w:marBottom w:val="0"/>
      <w:divBdr>
        <w:top w:val="none" w:sz="0" w:space="0" w:color="auto"/>
        <w:left w:val="none" w:sz="0" w:space="0" w:color="auto"/>
        <w:bottom w:val="none" w:sz="0" w:space="0" w:color="auto"/>
        <w:right w:val="none" w:sz="0" w:space="0" w:color="auto"/>
      </w:divBdr>
    </w:div>
    <w:div w:id="487864657">
      <w:marLeft w:val="0"/>
      <w:marRight w:val="0"/>
      <w:marTop w:val="0"/>
      <w:marBottom w:val="0"/>
      <w:divBdr>
        <w:top w:val="none" w:sz="0" w:space="0" w:color="auto"/>
        <w:left w:val="none" w:sz="0" w:space="0" w:color="auto"/>
        <w:bottom w:val="none" w:sz="0" w:space="0" w:color="auto"/>
        <w:right w:val="none" w:sz="0" w:space="0" w:color="auto"/>
      </w:divBdr>
    </w:div>
    <w:div w:id="487864658">
      <w:marLeft w:val="0"/>
      <w:marRight w:val="0"/>
      <w:marTop w:val="0"/>
      <w:marBottom w:val="0"/>
      <w:divBdr>
        <w:top w:val="none" w:sz="0" w:space="0" w:color="auto"/>
        <w:left w:val="none" w:sz="0" w:space="0" w:color="auto"/>
        <w:bottom w:val="none" w:sz="0" w:space="0" w:color="auto"/>
        <w:right w:val="none" w:sz="0" w:space="0" w:color="auto"/>
      </w:divBdr>
    </w:div>
    <w:div w:id="487864659">
      <w:marLeft w:val="0"/>
      <w:marRight w:val="0"/>
      <w:marTop w:val="0"/>
      <w:marBottom w:val="0"/>
      <w:divBdr>
        <w:top w:val="none" w:sz="0" w:space="0" w:color="auto"/>
        <w:left w:val="none" w:sz="0" w:space="0" w:color="auto"/>
        <w:bottom w:val="none" w:sz="0" w:space="0" w:color="auto"/>
        <w:right w:val="none" w:sz="0" w:space="0" w:color="auto"/>
      </w:divBdr>
    </w:div>
    <w:div w:id="487864660">
      <w:marLeft w:val="0"/>
      <w:marRight w:val="0"/>
      <w:marTop w:val="0"/>
      <w:marBottom w:val="0"/>
      <w:divBdr>
        <w:top w:val="none" w:sz="0" w:space="0" w:color="auto"/>
        <w:left w:val="none" w:sz="0" w:space="0" w:color="auto"/>
        <w:bottom w:val="none" w:sz="0" w:space="0" w:color="auto"/>
        <w:right w:val="none" w:sz="0" w:space="0" w:color="auto"/>
      </w:divBdr>
    </w:div>
    <w:div w:id="487864661">
      <w:marLeft w:val="0"/>
      <w:marRight w:val="0"/>
      <w:marTop w:val="0"/>
      <w:marBottom w:val="0"/>
      <w:divBdr>
        <w:top w:val="none" w:sz="0" w:space="0" w:color="auto"/>
        <w:left w:val="none" w:sz="0" w:space="0" w:color="auto"/>
        <w:bottom w:val="none" w:sz="0" w:space="0" w:color="auto"/>
        <w:right w:val="none" w:sz="0" w:space="0" w:color="auto"/>
      </w:divBdr>
    </w:div>
    <w:div w:id="487864662">
      <w:marLeft w:val="0"/>
      <w:marRight w:val="0"/>
      <w:marTop w:val="0"/>
      <w:marBottom w:val="0"/>
      <w:divBdr>
        <w:top w:val="none" w:sz="0" w:space="0" w:color="auto"/>
        <w:left w:val="none" w:sz="0" w:space="0" w:color="auto"/>
        <w:bottom w:val="none" w:sz="0" w:space="0" w:color="auto"/>
        <w:right w:val="none" w:sz="0" w:space="0" w:color="auto"/>
      </w:divBdr>
    </w:div>
    <w:div w:id="487864663">
      <w:marLeft w:val="0"/>
      <w:marRight w:val="0"/>
      <w:marTop w:val="0"/>
      <w:marBottom w:val="0"/>
      <w:divBdr>
        <w:top w:val="none" w:sz="0" w:space="0" w:color="auto"/>
        <w:left w:val="none" w:sz="0" w:space="0" w:color="auto"/>
        <w:bottom w:val="none" w:sz="0" w:space="0" w:color="auto"/>
        <w:right w:val="none" w:sz="0" w:space="0" w:color="auto"/>
      </w:divBdr>
    </w:div>
    <w:div w:id="487864664">
      <w:marLeft w:val="0"/>
      <w:marRight w:val="0"/>
      <w:marTop w:val="0"/>
      <w:marBottom w:val="0"/>
      <w:divBdr>
        <w:top w:val="none" w:sz="0" w:space="0" w:color="auto"/>
        <w:left w:val="none" w:sz="0" w:space="0" w:color="auto"/>
        <w:bottom w:val="none" w:sz="0" w:space="0" w:color="auto"/>
        <w:right w:val="none" w:sz="0" w:space="0" w:color="auto"/>
      </w:divBdr>
    </w:div>
    <w:div w:id="487864665">
      <w:marLeft w:val="0"/>
      <w:marRight w:val="0"/>
      <w:marTop w:val="0"/>
      <w:marBottom w:val="0"/>
      <w:divBdr>
        <w:top w:val="none" w:sz="0" w:space="0" w:color="auto"/>
        <w:left w:val="none" w:sz="0" w:space="0" w:color="auto"/>
        <w:bottom w:val="none" w:sz="0" w:space="0" w:color="auto"/>
        <w:right w:val="none" w:sz="0" w:space="0" w:color="auto"/>
      </w:divBdr>
    </w:div>
    <w:div w:id="487864666">
      <w:marLeft w:val="0"/>
      <w:marRight w:val="0"/>
      <w:marTop w:val="0"/>
      <w:marBottom w:val="0"/>
      <w:divBdr>
        <w:top w:val="none" w:sz="0" w:space="0" w:color="auto"/>
        <w:left w:val="none" w:sz="0" w:space="0" w:color="auto"/>
        <w:bottom w:val="none" w:sz="0" w:space="0" w:color="auto"/>
        <w:right w:val="none" w:sz="0" w:space="0" w:color="auto"/>
      </w:divBdr>
    </w:div>
    <w:div w:id="487864667">
      <w:marLeft w:val="0"/>
      <w:marRight w:val="0"/>
      <w:marTop w:val="0"/>
      <w:marBottom w:val="0"/>
      <w:divBdr>
        <w:top w:val="none" w:sz="0" w:space="0" w:color="auto"/>
        <w:left w:val="none" w:sz="0" w:space="0" w:color="auto"/>
        <w:bottom w:val="none" w:sz="0" w:space="0" w:color="auto"/>
        <w:right w:val="none" w:sz="0" w:space="0" w:color="auto"/>
      </w:divBdr>
    </w:div>
    <w:div w:id="487864668">
      <w:marLeft w:val="0"/>
      <w:marRight w:val="0"/>
      <w:marTop w:val="0"/>
      <w:marBottom w:val="0"/>
      <w:divBdr>
        <w:top w:val="none" w:sz="0" w:space="0" w:color="auto"/>
        <w:left w:val="none" w:sz="0" w:space="0" w:color="auto"/>
        <w:bottom w:val="none" w:sz="0" w:space="0" w:color="auto"/>
        <w:right w:val="none" w:sz="0" w:space="0" w:color="auto"/>
      </w:divBdr>
    </w:div>
    <w:div w:id="487864669">
      <w:marLeft w:val="0"/>
      <w:marRight w:val="0"/>
      <w:marTop w:val="0"/>
      <w:marBottom w:val="0"/>
      <w:divBdr>
        <w:top w:val="none" w:sz="0" w:space="0" w:color="auto"/>
        <w:left w:val="none" w:sz="0" w:space="0" w:color="auto"/>
        <w:bottom w:val="none" w:sz="0" w:space="0" w:color="auto"/>
        <w:right w:val="none" w:sz="0" w:space="0" w:color="auto"/>
      </w:divBdr>
    </w:div>
    <w:div w:id="4878646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gov.ua/" TargetMode="External"/><Relationship Id="rId13" Type="http://schemas.openxmlformats.org/officeDocument/2006/relationships/hyperlink" Target="http://cg.gov.u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mu.gov.ua/" TargetMode="External"/><Relationship Id="rId12" Type="http://schemas.openxmlformats.org/officeDocument/2006/relationships/hyperlink" Target="http://www.chernihiv-oblrada.gov.ua/index.php?th=cat&amp;cat_id=67" TargetMode="External"/><Relationship Id="rId17" Type="http://schemas.openxmlformats.org/officeDocument/2006/relationships/hyperlink" Target="http://www.reyestr.court.gov.ua" TargetMode="External"/><Relationship Id="rId2" Type="http://schemas.openxmlformats.org/officeDocument/2006/relationships/styles" Target="styles.xml"/><Relationship Id="rId16" Type="http://schemas.openxmlformats.org/officeDocument/2006/relationships/hyperlink" Target="http://www.library.univ.kiev.ua/ukr/title4.php3" TargetMode="External"/><Relationship Id="rId1" Type="http://schemas.openxmlformats.org/officeDocument/2006/relationships/numbering" Target="numbering.xml"/><Relationship Id="rId6" Type="http://schemas.openxmlformats.org/officeDocument/2006/relationships/hyperlink" Target="https://eln.stu.cn.ua/course/view.php?id=1001" TargetMode="External"/><Relationship Id="rId11" Type="http://schemas.openxmlformats.org/officeDocument/2006/relationships/hyperlink" Target="https://ch.tax.gov.ua" TargetMode="External"/><Relationship Id="rId5" Type="http://schemas.openxmlformats.org/officeDocument/2006/relationships/hyperlink" Target="https://eln.stu.cn.ua/course/view.php?id=1001" TargetMode="External"/><Relationship Id="rId15" Type="http://schemas.openxmlformats.org/officeDocument/2006/relationships/hyperlink" Target="http://nplu.org/" TargetMode="External"/><Relationship Id="rId10" Type="http://schemas.openxmlformats.org/officeDocument/2006/relationships/hyperlink" Target="https://tax.gov.u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infin.gov.ua/" TargetMode="External"/><Relationship Id="rId14" Type="http://schemas.openxmlformats.org/officeDocument/2006/relationships/hyperlink" Target="http://www.nbuv.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23</Pages>
  <Words>7092</Words>
  <Characters>40429</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2020-12-26T14:02:00Z</cp:lastPrinted>
  <dcterms:created xsi:type="dcterms:W3CDTF">2021-01-20T19:38:00Z</dcterms:created>
  <dcterms:modified xsi:type="dcterms:W3CDTF">2023-02-22T09:37:00Z</dcterms:modified>
</cp:coreProperties>
</file>