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27A9A5" w14:textId="77777777" w:rsidR="00E0683E" w:rsidRPr="00FB6DE2" w:rsidRDefault="004019C5" w:rsidP="00E0683E">
      <w:pPr>
        <w:spacing w:after="0" w:line="240" w:lineRule="auto"/>
        <w:jc w:val="center"/>
        <w:rPr>
          <w:rFonts w:ascii="Times New Roman" w:eastAsia="Times New Roman" w:hAnsi="Times New Roman" w:cs="Times New Roman"/>
          <w:b/>
          <w:color w:val="000000"/>
          <w:sz w:val="24"/>
          <w:szCs w:val="24"/>
          <w:lang w:val="uk-UA" w:eastAsia="ru-RU"/>
        </w:rPr>
      </w:pPr>
      <w:r w:rsidRPr="00FB6DE2">
        <w:rPr>
          <w:rFonts w:ascii="Times New Roman" w:eastAsia="Times New Roman" w:hAnsi="Times New Roman" w:cs="Times New Roman"/>
          <w:b/>
          <w:color w:val="000000"/>
          <w:sz w:val="24"/>
          <w:szCs w:val="24"/>
          <w:lang w:val="uk-UA" w:eastAsia="ru-RU"/>
        </w:rPr>
        <w:t>СИЛАБУС</w:t>
      </w:r>
    </w:p>
    <w:p w14:paraId="51D72843" w14:textId="5162A111" w:rsidR="00E0683E" w:rsidRPr="00FB6DE2" w:rsidRDefault="00E0683E" w:rsidP="00E0683E">
      <w:pPr>
        <w:spacing w:after="0" w:line="240" w:lineRule="auto"/>
        <w:jc w:val="center"/>
        <w:rPr>
          <w:rFonts w:ascii="Times New Roman" w:eastAsia="Times New Roman" w:hAnsi="Times New Roman" w:cs="Times New Roman"/>
          <w:b/>
          <w:bCs/>
          <w:color w:val="000000"/>
          <w:sz w:val="24"/>
          <w:szCs w:val="24"/>
          <w:lang w:val="uk-UA" w:eastAsia="ru-RU"/>
        </w:rPr>
      </w:pPr>
      <w:r w:rsidRPr="00FB6DE2">
        <w:rPr>
          <w:rFonts w:ascii="Times New Roman" w:eastAsia="Times New Roman" w:hAnsi="Times New Roman" w:cs="Times New Roman"/>
          <w:b/>
          <w:bCs/>
          <w:color w:val="000000"/>
          <w:sz w:val="24"/>
          <w:szCs w:val="24"/>
          <w:lang w:val="uk-UA" w:eastAsia="ru-RU"/>
        </w:rPr>
        <w:t>Кафедра</w:t>
      </w:r>
      <w:r w:rsidR="00613500" w:rsidRPr="00FB6DE2">
        <w:rPr>
          <w:rFonts w:ascii="Times New Roman" w:eastAsia="Times New Roman" w:hAnsi="Times New Roman" w:cs="Times New Roman"/>
          <w:b/>
          <w:bCs/>
          <w:color w:val="000000"/>
          <w:sz w:val="24"/>
          <w:szCs w:val="24"/>
          <w:lang w:val="uk-UA" w:eastAsia="ru-RU"/>
        </w:rPr>
        <w:t xml:space="preserve"> </w:t>
      </w:r>
      <w:r w:rsidR="0076796B" w:rsidRPr="00FB6DE2">
        <w:rPr>
          <w:rFonts w:ascii="Times New Roman" w:eastAsia="Times New Roman" w:hAnsi="Times New Roman" w:cs="Times New Roman"/>
          <w:b/>
          <w:bCs/>
          <w:color w:val="000000"/>
          <w:sz w:val="24"/>
          <w:szCs w:val="24"/>
          <w:lang w:val="uk-UA" w:eastAsia="ru-RU"/>
        </w:rPr>
        <w:t xml:space="preserve">публічного </w:t>
      </w:r>
      <w:r w:rsidR="000C47EA" w:rsidRPr="00FB6DE2">
        <w:rPr>
          <w:rFonts w:ascii="Times New Roman" w:eastAsia="Times New Roman" w:hAnsi="Times New Roman" w:cs="Times New Roman"/>
          <w:b/>
          <w:bCs/>
          <w:color w:val="000000"/>
          <w:sz w:val="24"/>
          <w:szCs w:val="24"/>
          <w:lang w:val="uk-UA" w:eastAsia="ru-RU"/>
        </w:rPr>
        <w:t>та</w:t>
      </w:r>
      <w:r w:rsidR="0076796B" w:rsidRPr="00FB6DE2">
        <w:rPr>
          <w:rFonts w:ascii="Times New Roman" w:eastAsia="Times New Roman" w:hAnsi="Times New Roman" w:cs="Times New Roman"/>
          <w:b/>
          <w:bCs/>
          <w:color w:val="000000"/>
          <w:sz w:val="24"/>
          <w:szCs w:val="24"/>
          <w:lang w:val="uk-UA" w:eastAsia="ru-RU"/>
        </w:rPr>
        <w:t xml:space="preserve"> приватного права</w:t>
      </w:r>
    </w:p>
    <w:p w14:paraId="46308189" w14:textId="77777777" w:rsidR="00E0683E" w:rsidRPr="00FB6DE2" w:rsidRDefault="00E0683E" w:rsidP="00E0683E">
      <w:pPr>
        <w:spacing w:after="0" w:line="240" w:lineRule="auto"/>
        <w:jc w:val="both"/>
        <w:rPr>
          <w:rFonts w:ascii="Times New Roman" w:eastAsia="Times New Roman" w:hAnsi="Times New Roman" w:cs="Times New Roman"/>
          <w:sz w:val="24"/>
          <w:szCs w:val="24"/>
          <w:lang w:val="uk-UA" w:eastAsia="ru-RU"/>
        </w:rPr>
      </w:pP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227"/>
        <w:gridCol w:w="6662"/>
      </w:tblGrid>
      <w:tr w:rsidR="00E0683E" w:rsidRPr="00FB6DE2" w14:paraId="0782924A" w14:textId="77777777" w:rsidTr="00D82EAD">
        <w:tc>
          <w:tcPr>
            <w:tcW w:w="3227" w:type="dxa"/>
            <w:tcBorders>
              <w:top w:val="single" w:sz="4" w:space="0" w:color="auto"/>
              <w:left w:val="single" w:sz="4" w:space="0" w:color="auto"/>
              <w:bottom w:val="single" w:sz="4" w:space="0" w:color="auto"/>
              <w:right w:val="single" w:sz="4" w:space="0" w:color="auto"/>
            </w:tcBorders>
            <w:vAlign w:val="center"/>
            <w:hideMark/>
          </w:tcPr>
          <w:p w14:paraId="4DE62D86" w14:textId="77777777" w:rsidR="00E0683E" w:rsidRPr="00FB6DE2" w:rsidRDefault="00E0683E" w:rsidP="00E0683E">
            <w:pPr>
              <w:spacing w:after="0" w:line="240" w:lineRule="auto"/>
              <w:jc w:val="both"/>
              <w:rPr>
                <w:rFonts w:ascii="Times New Roman" w:eastAsia="Times New Roman" w:hAnsi="Times New Roman" w:cs="Times New Roman"/>
                <w:sz w:val="24"/>
                <w:szCs w:val="24"/>
                <w:lang w:val="uk-UA" w:eastAsia="ru-RU"/>
              </w:rPr>
            </w:pPr>
            <w:r w:rsidRPr="00FB6DE2">
              <w:rPr>
                <w:rFonts w:ascii="Times New Roman" w:eastAsia="Times New Roman" w:hAnsi="Times New Roman" w:cs="Times New Roman"/>
                <w:b/>
                <w:bCs/>
                <w:color w:val="000000"/>
                <w:sz w:val="24"/>
                <w:szCs w:val="24"/>
                <w:lang w:val="uk-UA" w:eastAsia="ru-RU"/>
              </w:rPr>
              <w:t xml:space="preserve">Назва курсу </w:t>
            </w:r>
          </w:p>
        </w:tc>
        <w:tc>
          <w:tcPr>
            <w:tcW w:w="6662" w:type="dxa"/>
            <w:tcBorders>
              <w:top w:val="single" w:sz="4" w:space="0" w:color="auto"/>
              <w:left w:val="single" w:sz="4" w:space="0" w:color="auto"/>
              <w:bottom w:val="single" w:sz="4" w:space="0" w:color="auto"/>
              <w:right w:val="single" w:sz="4" w:space="0" w:color="auto"/>
            </w:tcBorders>
            <w:vAlign w:val="center"/>
            <w:hideMark/>
          </w:tcPr>
          <w:p w14:paraId="126D55D5" w14:textId="3D9A4C58" w:rsidR="00E0683E" w:rsidRPr="00FB6DE2" w:rsidRDefault="002B05D3" w:rsidP="0025352C">
            <w:pPr>
              <w:spacing w:after="0" w:line="240" w:lineRule="auto"/>
              <w:jc w:val="both"/>
              <w:rPr>
                <w:rFonts w:ascii="Times New Roman" w:eastAsia="Times New Roman" w:hAnsi="Times New Roman" w:cs="Times New Roman"/>
                <w:b/>
                <w:sz w:val="24"/>
                <w:szCs w:val="24"/>
                <w:lang w:val="uk-UA" w:eastAsia="ru-RU"/>
              </w:rPr>
            </w:pPr>
            <w:r w:rsidRPr="00FB6DE2">
              <w:rPr>
                <w:rFonts w:ascii="Times New Roman" w:eastAsia="Times New Roman" w:hAnsi="Times New Roman" w:cs="Times New Roman"/>
                <w:b/>
                <w:color w:val="000000"/>
                <w:sz w:val="24"/>
                <w:szCs w:val="24"/>
                <w:lang w:val="uk-UA" w:eastAsia="ru-RU"/>
              </w:rPr>
              <w:t>Податкове право</w:t>
            </w:r>
          </w:p>
        </w:tc>
      </w:tr>
      <w:tr w:rsidR="00E0683E" w:rsidRPr="00FB6DE2" w14:paraId="4072E4C2" w14:textId="77777777" w:rsidTr="00D82EAD">
        <w:tc>
          <w:tcPr>
            <w:tcW w:w="3227" w:type="dxa"/>
            <w:tcBorders>
              <w:top w:val="single" w:sz="4" w:space="0" w:color="auto"/>
              <w:left w:val="single" w:sz="4" w:space="0" w:color="auto"/>
              <w:bottom w:val="single" w:sz="4" w:space="0" w:color="auto"/>
              <w:right w:val="single" w:sz="4" w:space="0" w:color="auto"/>
            </w:tcBorders>
            <w:vAlign w:val="center"/>
            <w:hideMark/>
          </w:tcPr>
          <w:p w14:paraId="3732E66B" w14:textId="77777777" w:rsidR="00E0683E" w:rsidRPr="00FB6DE2" w:rsidRDefault="00E0683E" w:rsidP="00E0683E">
            <w:pPr>
              <w:spacing w:after="0" w:line="240" w:lineRule="auto"/>
              <w:jc w:val="both"/>
              <w:rPr>
                <w:rFonts w:ascii="Times New Roman" w:eastAsia="Times New Roman" w:hAnsi="Times New Roman" w:cs="Times New Roman"/>
                <w:sz w:val="24"/>
                <w:szCs w:val="24"/>
                <w:lang w:val="uk-UA" w:eastAsia="ru-RU"/>
              </w:rPr>
            </w:pPr>
            <w:r w:rsidRPr="00FB6DE2">
              <w:rPr>
                <w:rFonts w:ascii="Times New Roman" w:eastAsia="Times New Roman" w:hAnsi="Times New Roman" w:cs="Times New Roman"/>
                <w:b/>
                <w:bCs/>
                <w:color w:val="000000"/>
                <w:sz w:val="24"/>
                <w:szCs w:val="24"/>
                <w:lang w:val="uk-UA" w:eastAsia="ru-RU"/>
              </w:rPr>
              <w:t xml:space="preserve">Мова викладання </w:t>
            </w:r>
          </w:p>
        </w:tc>
        <w:tc>
          <w:tcPr>
            <w:tcW w:w="6662" w:type="dxa"/>
            <w:tcBorders>
              <w:top w:val="single" w:sz="4" w:space="0" w:color="auto"/>
              <w:left w:val="single" w:sz="4" w:space="0" w:color="auto"/>
              <w:bottom w:val="single" w:sz="4" w:space="0" w:color="auto"/>
              <w:right w:val="single" w:sz="4" w:space="0" w:color="auto"/>
            </w:tcBorders>
            <w:vAlign w:val="center"/>
            <w:hideMark/>
          </w:tcPr>
          <w:p w14:paraId="36BE5FED" w14:textId="77777777" w:rsidR="00E0683E" w:rsidRPr="00FB6DE2" w:rsidRDefault="00E0683E" w:rsidP="00613500">
            <w:pPr>
              <w:spacing w:after="0" w:line="240" w:lineRule="auto"/>
              <w:jc w:val="both"/>
              <w:rPr>
                <w:rFonts w:ascii="Times New Roman" w:eastAsia="Times New Roman" w:hAnsi="Times New Roman" w:cs="Times New Roman"/>
                <w:sz w:val="24"/>
                <w:szCs w:val="24"/>
                <w:lang w:val="uk-UA" w:eastAsia="ru-RU"/>
              </w:rPr>
            </w:pPr>
            <w:r w:rsidRPr="00FB6DE2">
              <w:rPr>
                <w:rFonts w:ascii="Times New Roman" w:eastAsia="Times New Roman" w:hAnsi="Times New Roman" w:cs="Times New Roman"/>
                <w:color w:val="000000"/>
                <w:sz w:val="24"/>
                <w:szCs w:val="24"/>
                <w:lang w:val="uk-UA" w:eastAsia="ru-RU"/>
              </w:rPr>
              <w:t>українська</w:t>
            </w:r>
          </w:p>
        </w:tc>
      </w:tr>
      <w:tr w:rsidR="00EA00AE" w:rsidRPr="00FB6DE2" w14:paraId="15F243D6" w14:textId="77777777" w:rsidTr="002F62F2">
        <w:tc>
          <w:tcPr>
            <w:tcW w:w="3227" w:type="dxa"/>
            <w:tcBorders>
              <w:top w:val="single" w:sz="4" w:space="0" w:color="auto"/>
              <w:left w:val="single" w:sz="4" w:space="0" w:color="auto"/>
              <w:bottom w:val="single" w:sz="4" w:space="0" w:color="auto"/>
              <w:right w:val="single" w:sz="4" w:space="0" w:color="auto"/>
            </w:tcBorders>
          </w:tcPr>
          <w:p w14:paraId="567993F1" w14:textId="4387A3BC" w:rsidR="00EA00AE" w:rsidRPr="00EA00AE" w:rsidRDefault="00EA00AE" w:rsidP="00EA00AE">
            <w:pPr>
              <w:spacing w:after="0" w:line="240" w:lineRule="auto"/>
              <w:rPr>
                <w:rFonts w:ascii="Times New Roman" w:eastAsia="Times New Roman" w:hAnsi="Times New Roman" w:cs="Times New Roman"/>
                <w:b/>
                <w:bCs/>
                <w:color w:val="000000"/>
                <w:sz w:val="24"/>
                <w:szCs w:val="24"/>
                <w:lang w:val="uk-UA" w:eastAsia="ru-RU"/>
              </w:rPr>
            </w:pPr>
            <w:r w:rsidRPr="00EA00AE">
              <w:rPr>
                <w:rFonts w:ascii="Times New Roman" w:hAnsi="Times New Roman" w:cs="Times New Roman"/>
                <w:b/>
                <w:sz w:val="24"/>
                <w:szCs w:val="24"/>
                <w:lang w:val="uk-UA"/>
              </w:rPr>
              <w:t>Курс</w:t>
            </w:r>
            <w:r w:rsidRPr="00EA00AE">
              <w:rPr>
                <w:rFonts w:ascii="Times New Roman" w:hAnsi="Times New Roman" w:cs="Times New Roman"/>
                <w:b/>
                <w:spacing w:val="-1"/>
                <w:sz w:val="24"/>
                <w:szCs w:val="24"/>
                <w:lang w:val="uk-UA"/>
              </w:rPr>
              <w:t xml:space="preserve"> </w:t>
            </w:r>
            <w:r w:rsidRPr="00EA00AE">
              <w:rPr>
                <w:rFonts w:ascii="Times New Roman" w:hAnsi="Times New Roman" w:cs="Times New Roman"/>
                <w:b/>
                <w:sz w:val="24"/>
                <w:szCs w:val="24"/>
                <w:lang w:val="uk-UA"/>
              </w:rPr>
              <w:t>та</w:t>
            </w:r>
            <w:r w:rsidRPr="00EA00AE">
              <w:rPr>
                <w:rFonts w:ascii="Times New Roman" w:hAnsi="Times New Roman" w:cs="Times New Roman"/>
                <w:b/>
                <w:spacing w:val="-4"/>
                <w:sz w:val="24"/>
                <w:szCs w:val="24"/>
                <w:lang w:val="uk-UA"/>
              </w:rPr>
              <w:t xml:space="preserve"> </w:t>
            </w:r>
            <w:r w:rsidRPr="00EA00AE">
              <w:rPr>
                <w:rFonts w:ascii="Times New Roman" w:hAnsi="Times New Roman" w:cs="Times New Roman"/>
                <w:b/>
                <w:sz w:val="24"/>
                <w:szCs w:val="24"/>
                <w:lang w:val="uk-UA"/>
              </w:rPr>
              <w:t>семестр</w:t>
            </w:r>
            <w:r w:rsidRPr="00EA00AE">
              <w:rPr>
                <w:rFonts w:ascii="Times New Roman" w:hAnsi="Times New Roman" w:cs="Times New Roman"/>
                <w:b/>
                <w:spacing w:val="-5"/>
                <w:sz w:val="24"/>
                <w:szCs w:val="24"/>
                <w:lang w:val="uk-UA"/>
              </w:rPr>
              <w:t xml:space="preserve"> </w:t>
            </w:r>
            <w:r w:rsidRPr="00EA00AE">
              <w:rPr>
                <w:rFonts w:ascii="Times New Roman" w:hAnsi="Times New Roman" w:cs="Times New Roman"/>
                <w:b/>
                <w:sz w:val="24"/>
                <w:szCs w:val="24"/>
                <w:lang w:val="uk-UA"/>
              </w:rPr>
              <w:t>вивчення</w:t>
            </w:r>
          </w:p>
        </w:tc>
        <w:tc>
          <w:tcPr>
            <w:tcW w:w="6662" w:type="dxa"/>
            <w:tcBorders>
              <w:top w:val="single" w:sz="4" w:space="0" w:color="auto"/>
              <w:left w:val="single" w:sz="4" w:space="0" w:color="auto"/>
              <w:bottom w:val="single" w:sz="4" w:space="0" w:color="auto"/>
              <w:right w:val="single" w:sz="4" w:space="0" w:color="auto"/>
            </w:tcBorders>
          </w:tcPr>
          <w:p w14:paraId="5617D4DC" w14:textId="5D3CF9C5" w:rsidR="00EA00AE" w:rsidRPr="00EA00AE" w:rsidRDefault="00EA00AE" w:rsidP="00EA00AE">
            <w:pPr>
              <w:pStyle w:val="TableParagraph"/>
              <w:spacing w:line="254" w:lineRule="auto"/>
              <w:jc w:val="both"/>
              <w:rPr>
                <w:sz w:val="24"/>
                <w:szCs w:val="24"/>
                <w:lang w:val="uk-UA"/>
              </w:rPr>
            </w:pPr>
            <w:r>
              <w:rPr>
                <w:sz w:val="24"/>
                <w:szCs w:val="24"/>
                <w:lang w:val="uk-UA"/>
              </w:rPr>
              <w:t xml:space="preserve">2 </w:t>
            </w:r>
            <w:r w:rsidRPr="00EA00AE">
              <w:rPr>
                <w:sz w:val="24"/>
                <w:szCs w:val="24"/>
                <w:lang w:val="uk-UA"/>
              </w:rPr>
              <w:t xml:space="preserve">курс, </w:t>
            </w:r>
            <w:r>
              <w:rPr>
                <w:sz w:val="24"/>
                <w:szCs w:val="24"/>
                <w:lang w:val="uk-UA"/>
              </w:rPr>
              <w:t>3</w:t>
            </w:r>
            <w:r w:rsidRPr="00EA00AE">
              <w:rPr>
                <w:sz w:val="24"/>
                <w:szCs w:val="24"/>
                <w:lang w:val="uk-UA"/>
              </w:rPr>
              <w:t xml:space="preserve"> семестр навчання;</w:t>
            </w:r>
          </w:p>
          <w:p w14:paraId="112D67C2" w14:textId="6B4DDE86" w:rsidR="00EA00AE" w:rsidRPr="00EA00AE" w:rsidRDefault="00EA00AE" w:rsidP="00EA00AE">
            <w:pPr>
              <w:spacing w:after="0" w:line="240" w:lineRule="auto"/>
              <w:jc w:val="both"/>
              <w:rPr>
                <w:rFonts w:ascii="Times New Roman" w:eastAsia="Times New Roman" w:hAnsi="Times New Roman" w:cs="Times New Roman"/>
                <w:color w:val="000000"/>
                <w:sz w:val="24"/>
                <w:szCs w:val="24"/>
                <w:lang w:eastAsia="ru-RU"/>
              </w:rPr>
            </w:pPr>
            <w:r w:rsidRPr="00EA00AE">
              <w:rPr>
                <w:rFonts w:ascii="Times New Roman" w:hAnsi="Times New Roman" w:cs="Times New Roman"/>
                <w:sz w:val="24"/>
                <w:szCs w:val="24"/>
                <w:lang w:val="uk-UA"/>
              </w:rPr>
              <w:t>спеціальність 262 Правоохоронна діяльність (освітня програма «Правоохоронна діяльність</w:t>
            </w:r>
            <w:r w:rsidRPr="00EA00AE">
              <w:rPr>
                <w:rFonts w:ascii="Times New Roman" w:hAnsi="Times New Roman" w:cs="Times New Roman"/>
                <w:bCs/>
                <w:sz w:val="24"/>
                <w:szCs w:val="24"/>
                <w:lang w:val="uk-UA"/>
              </w:rPr>
              <w:t>»</w:t>
            </w:r>
            <w:r w:rsidRPr="00EA00AE">
              <w:rPr>
                <w:rFonts w:ascii="Times New Roman" w:hAnsi="Times New Roman" w:cs="Times New Roman"/>
                <w:sz w:val="24"/>
                <w:szCs w:val="24"/>
                <w:lang w:val="uk-UA"/>
              </w:rPr>
              <w:t>)</w:t>
            </w:r>
          </w:p>
        </w:tc>
      </w:tr>
      <w:tr w:rsidR="006F6A87" w:rsidRPr="00FB6DE2" w14:paraId="262B1AA1" w14:textId="77777777" w:rsidTr="006F6A87">
        <w:tc>
          <w:tcPr>
            <w:tcW w:w="3227" w:type="dxa"/>
            <w:tcBorders>
              <w:top w:val="single" w:sz="4" w:space="0" w:color="auto"/>
              <w:left w:val="single" w:sz="4" w:space="0" w:color="auto"/>
              <w:bottom w:val="single" w:sz="4" w:space="0" w:color="auto"/>
              <w:right w:val="single" w:sz="4" w:space="0" w:color="auto"/>
            </w:tcBorders>
            <w:vAlign w:val="center"/>
            <w:hideMark/>
          </w:tcPr>
          <w:p w14:paraId="12BEC244" w14:textId="77777777" w:rsidR="006F6A87" w:rsidRPr="00FB6DE2" w:rsidRDefault="006F6A87" w:rsidP="00E0683E">
            <w:pPr>
              <w:spacing w:after="0" w:line="240" w:lineRule="auto"/>
              <w:jc w:val="both"/>
              <w:rPr>
                <w:rFonts w:ascii="Times New Roman" w:eastAsia="Times New Roman" w:hAnsi="Times New Roman" w:cs="Times New Roman"/>
                <w:sz w:val="24"/>
                <w:szCs w:val="24"/>
                <w:lang w:val="uk-UA" w:eastAsia="ru-RU"/>
              </w:rPr>
            </w:pPr>
            <w:r w:rsidRPr="00FB6DE2">
              <w:rPr>
                <w:rFonts w:ascii="Times New Roman" w:eastAsia="Times New Roman" w:hAnsi="Times New Roman" w:cs="Times New Roman"/>
                <w:b/>
                <w:bCs/>
                <w:color w:val="000000"/>
                <w:sz w:val="24"/>
                <w:szCs w:val="24"/>
                <w:lang w:val="uk-UA" w:eastAsia="ru-RU"/>
              </w:rPr>
              <w:t xml:space="preserve">Викладач (-і) </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2F71BC" w14:textId="2A8CC50D" w:rsidR="006F6A87" w:rsidRPr="00FB6DE2" w:rsidRDefault="006F6A87" w:rsidP="00E0683E">
            <w:pPr>
              <w:spacing w:after="0" w:line="240" w:lineRule="auto"/>
              <w:jc w:val="both"/>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color w:val="000000"/>
                <w:sz w:val="28"/>
                <w:szCs w:val="28"/>
                <w:lang w:val="uk-UA" w:eastAsia="ru-RU"/>
              </w:rPr>
              <w:t>Шпомер</w:t>
            </w:r>
            <w:proofErr w:type="spellEnd"/>
            <w:r>
              <w:rPr>
                <w:rFonts w:ascii="Times New Roman" w:eastAsia="Times New Roman" w:hAnsi="Times New Roman" w:cs="Times New Roman"/>
                <w:color w:val="000000"/>
                <w:sz w:val="28"/>
                <w:szCs w:val="28"/>
                <w:lang w:val="uk-UA" w:eastAsia="ru-RU"/>
              </w:rPr>
              <w:t xml:space="preserve"> Алла Іванівна</w:t>
            </w:r>
            <w:r w:rsidRPr="00CF7C87">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 xml:space="preserve">доцент, </w:t>
            </w:r>
            <w:r w:rsidRPr="00D44D78">
              <w:rPr>
                <w:rFonts w:ascii="Times New Roman" w:eastAsia="Times New Roman" w:hAnsi="Times New Roman" w:cs="Times New Roman"/>
                <w:color w:val="000000"/>
                <w:sz w:val="28"/>
                <w:szCs w:val="28"/>
                <w:lang w:val="uk-UA" w:eastAsia="ru-RU"/>
              </w:rPr>
              <w:t xml:space="preserve">канд. </w:t>
            </w:r>
            <w:proofErr w:type="spellStart"/>
            <w:r w:rsidRPr="00D44D78">
              <w:rPr>
                <w:rFonts w:ascii="Times New Roman" w:eastAsia="Times New Roman" w:hAnsi="Times New Roman" w:cs="Times New Roman"/>
                <w:color w:val="000000"/>
                <w:sz w:val="28"/>
                <w:szCs w:val="28"/>
                <w:lang w:val="uk-UA" w:eastAsia="ru-RU"/>
              </w:rPr>
              <w:t>юрид</w:t>
            </w:r>
            <w:proofErr w:type="spellEnd"/>
            <w:r w:rsidRPr="00D44D78">
              <w:rPr>
                <w:rFonts w:ascii="Times New Roman" w:eastAsia="Times New Roman" w:hAnsi="Times New Roman" w:cs="Times New Roman"/>
                <w:color w:val="000000"/>
                <w:sz w:val="28"/>
                <w:szCs w:val="28"/>
                <w:lang w:val="uk-UA" w:eastAsia="ru-RU"/>
              </w:rPr>
              <w:t>. наук</w:t>
            </w:r>
            <w:r w:rsidRPr="00CF7C87">
              <w:rPr>
                <w:rFonts w:ascii="Times New Roman" w:eastAsia="Times New Roman" w:hAnsi="Times New Roman" w:cs="Times New Roman"/>
                <w:color w:val="000000"/>
                <w:sz w:val="28"/>
                <w:szCs w:val="28"/>
                <w:lang w:val="uk-UA" w:eastAsia="ru-RU"/>
              </w:rPr>
              <w:t xml:space="preserve"> </w:t>
            </w:r>
          </w:p>
        </w:tc>
      </w:tr>
      <w:tr w:rsidR="006F6A87" w:rsidRPr="00FB6DE2" w14:paraId="6FA0478F" w14:textId="77777777" w:rsidTr="006F6A87">
        <w:tc>
          <w:tcPr>
            <w:tcW w:w="3227" w:type="dxa"/>
            <w:tcBorders>
              <w:top w:val="single" w:sz="4" w:space="0" w:color="auto"/>
              <w:left w:val="single" w:sz="4" w:space="0" w:color="auto"/>
              <w:bottom w:val="single" w:sz="4" w:space="0" w:color="auto"/>
              <w:right w:val="single" w:sz="4" w:space="0" w:color="auto"/>
            </w:tcBorders>
            <w:vAlign w:val="center"/>
            <w:hideMark/>
          </w:tcPr>
          <w:p w14:paraId="5EA96A74" w14:textId="77777777" w:rsidR="006F6A87" w:rsidRPr="00FB6DE2" w:rsidRDefault="006F6A87" w:rsidP="00E0683E">
            <w:pPr>
              <w:spacing w:after="0" w:line="240" w:lineRule="auto"/>
              <w:jc w:val="both"/>
              <w:rPr>
                <w:rFonts w:ascii="Times New Roman" w:eastAsia="Times New Roman" w:hAnsi="Times New Roman" w:cs="Times New Roman"/>
                <w:sz w:val="24"/>
                <w:szCs w:val="24"/>
                <w:lang w:val="uk-UA" w:eastAsia="ru-RU"/>
              </w:rPr>
            </w:pPr>
            <w:proofErr w:type="spellStart"/>
            <w:r w:rsidRPr="00FB6DE2">
              <w:rPr>
                <w:rFonts w:ascii="Times New Roman" w:eastAsia="Times New Roman" w:hAnsi="Times New Roman" w:cs="Times New Roman"/>
                <w:b/>
                <w:bCs/>
                <w:color w:val="000000"/>
                <w:sz w:val="24"/>
                <w:szCs w:val="24"/>
                <w:lang w:val="uk-UA" w:eastAsia="ru-RU"/>
              </w:rPr>
              <w:t>Профайл</w:t>
            </w:r>
            <w:proofErr w:type="spellEnd"/>
            <w:r w:rsidRPr="00FB6DE2">
              <w:rPr>
                <w:rFonts w:ascii="Times New Roman" w:eastAsia="Times New Roman" w:hAnsi="Times New Roman" w:cs="Times New Roman"/>
                <w:b/>
                <w:bCs/>
                <w:color w:val="000000"/>
                <w:sz w:val="24"/>
                <w:szCs w:val="24"/>
                <w:lang w:val="uk-UA" w:eastAsia="ru-RU"/>
              </w:rPr>
              <w:t xml:space="preserve"> викладача (-</w:t>
            </w:r>
            <w:proofErr w:type="spellStart"/>
            <w:r w:rsidRPr="00FB6DE2">
              <w:rPr>
                <w:rFonts w:ascii="Times New Roman" w:eastAsia="Times New Roman" w:hAnsi="Times New Roman" w:cs="Times New Roman"/>
                <w:b/>
                <w:bCs/>
                <w:color w:val="000000"/>
                <w:sz w:val="24"/>
                <w:szCs w:val="24"/>
                <w:lang w:val="uk-UA" w:eastAsia="ru-RU"/>
              </w:rPr>
              <w:t>ів</w:t>
            </w:r>
            <w:proofErr w:type="spellEnd"/>
            <w:r w:rsidRPr="00FB6DE2">
              <w:rPr>
                <w:rFonts w:ascii="Times New Roman" w:eastAsia="Times New Roman" w:hAnsi="Times New Roman" w:cs="Times New Roman"/>
                <w:b/>
                <w:bCs/>
                <w:color w:val="000000"/>
                <w:sz w:val="24"/>
                <w:szCs w:val="24"/>
                <w:lang w:val="uk-UA" w:eastAsia="ru-RU"/>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65C76C" w14:textId="451F13A4" w:rsidR="006F6A87" w:rsidRPr="00FB6DE2" w:rsidRDefault="0003589E" w:rsidP="00E0683E">
            <w:pPr>
              <w:spacing w:after="0" w:line="240" w:lineRule="auto"/>
              <w:jc w:val="both"/>
              <w:rPr>
                <w:rFonts w:ascii="Times New Roman" w:eastAsia="Times New Roman" w:hAnsi="Times New Roman" w:cs="Times New Roman"/>
                <w:sz w:val="24"/>
                <w:szCs w:val="24"/>
                <w:lang w:val="uk-UA" w:eastAsia="ru-RU"/>
              </w:rPr>
            </w:pPr>
            <w:hyperlink r:id="rId6" w:history="1">
              <w:r w:rsidR="00E57A0D" w:rsidRPr="003A3078">
                <w:rPr>
                  <w:rStyle w:val="a7"/>
                  <w:rFonts w:ascii="Times New Roman" w:eastAsia="Times New Roman" w:hAnsi="Times New Roman" w:cs="Times New Roman"/>
                  <w:sz w:val="24"/>
                  <w:szCs w:val="24"/>
                  <w:lang w:val="en-US" w:eastAsia="ru-RU"/>
                </w:rPr>
                <w:t>Alla3000@stu.cn.ua/</w:t>
              </w:r>
            </w:hyperlink>
            <w:r w:rsidR="00E57A0D">
              <w:rPr>
                <w:rFonts w:ascii="Times New Roman" w:eastAsia="Times New Roman" w:hAnsi="Times New Roman" w:cs="Times New Roman"/>
                <w:sz w:val="24"/>
                <w:szCs w:val="24"/>
                <w:lang w:val="uk-UA" w:eastAsia="ru-RU"/>
              </w:rPr>
              <w:t xml:space="preserve"> </w:t>
            </w:r>
            <w:r w:rsidR="006F6A87" w:rsidRPr="00F00D1E">
              <w:rPr>
                <w:rFonts w:ascii="Times New Roman" w:eastAsia="Times New Roman" w:hAnsi="Times New Roman" w:cs="Times New Roman"/>
                <w:sz w:val="24"/>
                <w:szCs w:val="24"/>
                <w:lang w:val="en-US" w:eastAsia="ru-RU"/>
              </w:rPr>
              <w:t xml:space="preserve">  </w:t>
            </w:r>
          </w:p>
        </w:tc>
      </w:tr>
      <w:tr w:rsidR="006F6A87" w:rsidRPr="00FB6DE2" w14:paraId="4EE1460E" w14:textId="77777777" w:rsidTr="006F6A87">
        <w:trPr>
          <w:trHeight w:val="498"/>
        </w:trPr>
        <w:tc>
          <w:tcPr>
            <w:tcW w:w="3227" w:type="dxa"/>
            <w:tcBorders>
              <w:top w:val="single" w:sz="4" w:space="0" w:color="auto"/>
              <w:left w:val="single" w:sz="4" w:space="0" w:color="auto"/>
              <w:bottom w:val="single" w:sz="4" w:space="0" w:color="auto"/>
              <w:right w:val="single" w:sz="4" w:space="0" w:color="auto"/>
            </w:tcBorders>
            <w:vAlign w:val="center"/>
            <w:hideMark/>
          </w:tcPr>
          <w:p w14:paraId="72E6242B" w14:textId="77777777" w:rsidR="006F6A87" w:rsidRPr="00FB6DE2" w:rsidRDefault="006F6A87" w:rsidP="00E0683E">
            <w:pPr>
              <w:spacing w:after="0" w:line="240" w:lineRule="auto"/>
              <w:jc w:val="both"/>
              <w:rPr>
                <w:rFonts w:ascii="Times New Roman" w:eastAsia="Times New Roman" w:hAnsi="Times New Roman" w:cs="Times New Roman"/>
                <w:sz w:val="24"/>
                <w:szCs w:val="24"/>
                <w:lang w:val="uk-UA" w:eastAsia="ru-RU"/>
              </w:rPr>
            </w:pPr>
            <w:r w:rsidRPr="00FB6DE2">
              <w:rPr>
                <w:rFonts w:ascii="Times New Roman" w:eastAsia="Times New Roman" w:hAnsi="Times New Roman" w:cs="Times New Roman"/>
                <w:b/>
                <w:bCs/>
                <w:color w:val="000000"/>
                <w:sz w:val="24"/>
                <w:szCs w:val="24"/>
                <w:lang w:val="uk-UA" w:eastAsia="ru-RU"/>
              </w:rPr>
              <w:t xml:space="preserve">Контакти викладача </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3A7249" w14:textId="77777777" w:rsidR="006F6A87" w:rsidRPr="00F00D1E" w:rsidRDefault="006F6A87" w:rsidP="00A60572">
            <w:pPr>
              <w:spacing w:after="0" w:line="240" w:lineRule="auto"/>
              <w:jc w:val="both"/>
              <w:rPr>
                <w:rFonts w:ascii="Times New Roman" w:eastAsia="Times New Roman" w:hAnsi="Times New Roman" w:cs="Times New Roman"/>
                <w:sz w:val="24"/>
                <w:szCs w:val="24"/>
                <w:lang w:val="uk-UA" w:eastAsia="ru-RU"/>
              </w:rPr>
            </w:pPr>
            <w:r w:rsidRPr="00F00D1E">
              <w:rPr>
                <w:rFonts w:ascii="Times New Roman" w:eastAsia="Times New Roman" w:hAnsi="Times New Roman" w:cs="Times New Roman"/>
                <w:sz w:val="24"/>
                <w:szCs w:val="24"/>
                <w:lang w:val="uk-UA" w:eastAsia="ru-RU"/>
              </w:rPr>
              <w:t xml:space="preserve">Чернігів, вул. Козацька, 1а, </w:t>
            </w:r>
            <w:proofErr w:type="spellStart"/>
            <w:r w:rsidRPr="00F00D1E">
              <w:rPr>
                <w:rFonts w:ascii="Times New Roman" w:eastAsia="Times New Roman" w:hAnsi="Times New Roman" w:cs="Times New Roman"/>
                <w:sz w:val="24"/>
                <w:szCs w:val="24"/>
                <w:lang w:val="uk-UA" w:eastAsia="ru-RU"/>
              </w:rPr>
              <w:t>крп</w:t>
            </w:r>
            <w:proofErr w:type="spellEnd"/>
            <w:r w:rsidRPr="00F00D1E">
              <w:rPr>
                <w:rFonts w:ascii="Times New Roman" w:eastAsia="Times New Roman" w:hAnsi="Times New Roman" w:cs="Times New Roman"/>
                <w:sz w:val="24"/>
                <w:szCs w:val="24"/>
                <w:lang w:val="uk-UA" w:eastAsia="ru-RU"/>
              </w:rPr>
              <w:t xml:space="preserve">. 8, </w:t>
            </w:r>
            <w:proofErr w:type="spellStart"/>
            <w:r w:rsidRPr="00F00D1E">
              <w:rPr>
                <w:rFonts w:ascii="Times New Roman" w:eastAsia="Times New Roman" w:hAnsi="Times New Roman" w:cs="Times New Roman"/>
                <w:sz w:val="24"/>
                <w:szCs w:val="24"/>
                <w:lang w:val="uk-UA" w:eastAsia="ru-RU"/>
              </w:rPr>
              <w:t>каб</w:t>
            </w:r>
            <w:proofErr w:type="spellEnd"/>
            <w:r w:rsidRPr="00F00D1E">
              <w:rPr>
                <w:rFonts w:ascii="Times New Roman" w:eastAsia="Times New Roman" w:hAnsi="Times New Roman" w:cs="Times New Roman"/>
                <w:sz w:val="24"/>
                <w:szCs w:val="24"/>
                <w:lang w:val="uk-UA" w:eastAsia="ru-RU"/>
              </w:rPr>
              <w:t>. 407</w:t>
            </w:r>
          </w:p>
          <w:p w14:paraId="02068321" w14:textId="763F5BFE" w:rsidR="006F6A87" w:rsidRPr="00FB6DE2" w:rsidRDefault="006F6A87" w:rsidP="00E0683E">
            <w:pPr>
              <w:spacing w:after="0" w:line="240" w:lineRule="auto"/>
              <w:jc w:val="both"/>
              <w:rPr>
                <w:rFonts w:ascii="Times New Roman" w:eastAsia="Times New Roman" w:hAnsi="Times New Roman" w:cs="Times New Roman"/>
                <w:sz w:val="24"/>
                <w:szCs w:val="24"/>
                <w:lang w:val="en-US" w:eastAsia="ru-RU"/>
              </w:rPr>
            </w:pPr>
            <w:proofErr w:type="spellStart"/>
            <w:r w:rsidRPr="00F00D1E">
              <w:rPr>
                <w:rFonts w:ascii="Times New Roman" w:eastAsia="Times New Roman" w:hAnsi="Times New Roman" w:cs="Times New Roman"/>
                <w:sz w:val="24"/>
                <w:szCs w:val="24"/>
                <w:lang w:val="uk-UA" w:eastAsia="ru-RU"/>
              </w:rPr>
              <w:t>Тел</w:t>
            </w:r>
            <w:proofErr w:type="spellEnd"/>
            <w:r w:rsidRPr="00F00D1E">
              <w:rPr>
                <w:rFonts w:ascii="Times New Roman" w:eastAsia="Times New Roman" w:hAnsi="Times New Roman" w:cs="Times New Roman"/>
                <w:sz w:val="24"/>
                <w:szCs w:val="24"/>
                <w:lang w:val="uk-UA" w:eastAsia="ru-RU"/>
              </w:rPr>
              <w:t>: 068 351 67 30 aishpomer1@gmail.com</w:t>
            </w:r>
          </w:p>
        </w:tc>
      </w:tr>
    </w:tbl>
    <w:p w14:paraId="3349625A" w14:textId="77777777" w:rsidR="00E0683E" w:rsidRPr="00FB6DE2" w:rsidRDefault="00E0683E" w:rsidP="00E0683E">
      <w:pPr>
        <w:spacing w:after="0" w:line="240" w:lineRule="auto"/>
        <w:jc w:val="both"/>
        <w:rPr>
          <w:rFonts w:ascii="Times New Roman" w:eastAsia="Times New Roman" w:hAnsi="Times New Roman" w:cs="Times New Roman"/>
          <w:b/>
          <w:bCs/>
          <w:color w:val="000000"/>
          <w:sz w:val="24"/>
          <w:szCs w:val="24"/>
          <w:lang w:val="uk-UA" w:eastAsia="ru-RU"/>
        </w:rPr>
      </w:pPr>
      <w:bookmarkStart w:id="0" w:name="_GoBack"/>
      <w:bookmarkEnd w:id="0"/>
    </w:p>
    <w:p w14:paraId="0BA93031" w14:textId="77777777" w:rsidR="00B5670F" w:rsidRPr="00FB6DE2" w:rsidRDefault="00E0683E" w:rsidP="002B05D3">
      <w:pPr>
        <w:spacing w:after="0" w:line="240" w:lineRule="auto"/>
        <w:ind w:firstLine="567"/>
        <w:jc w:val="both"/>
        <w:rPr>
          <w:rFonts w:ascii="Times New Roman" w:eastAsia="Times New Roman" w:hAnsi="Times New Roman" w:cs="Times New Roman"/>
          <w:b/>
          <w:bCs/>
          <w:color w:val="000000"/>
          <w:sz w:val="24"/>
          <w:szCs w:val="24"/>
          <w:lang w:val="uk-UA" w:eastAsia="ru-RU"/>
        </w:rPr>
      </w:pPr>
      <w:r w:rsidRPr="00FB6DE2">
        <w:rPr>
          <w:rFonts w:ascii="Times New Roman" w:eastAsia="Times New Roman" w:hAnsi="Times New Roman" w:cs="Times New Roman"/>
          <w:b/>
          <w:bCs/>
          <w:color w:val="000000"/>
          <w:sz w:val="24"/>
          <w:szCs w:val="24"/>
          <w:u w:val="single"/>
          <w:lang w:val="uk-UA" w:eastAsia="ru-RU"/>
        </w:rPr>
        <w:t>1. Анотація курсу</w:t>
      </w:r>
      <w:r w:rsidRPr="00FB6DE2">
        <w:rPr>
          <w:rFonts w:ascii="Times New Roman" w:eastAsia="Times New Roman" w:hAnsi="Times New Roman" w:cs="Times New Roman"/>
          <w:b/>
          <w:bCs/>
          <w:color w:val="000000"/>
          <w:sz w:val="24"/>
          <w:szCs w:val="24"/>
          <w:lang w:val="uk-UA" w:eastAsia="ru-RU"/>
        </w:rPr>
        <w:t xml:space="preserve"> </w:t>
      </w:r>
    </w:p>
    <w:p w14:paraId="55D84C17" w14:textId="2CF5C539" w:rsidR="002B05D3" w:rsidRPr="00FB6DE2" w:rsidRDefault="002B05D3" w:rsidP="002B05D3">
      <w:pPr>
        <w:spacing w:after="0" w:line="240" w:lineRule="auto"/>
        <w:ind w:firstLine="567"/>
        <w:jc w:val="both"/>
        <w:rPr>
          <w:rFonts w:ascii="Times New Roman" w:hAnsi="Times New Roman" w:cs="Times New Roman"/>
          <w:sz w:val="24"/>
          <w:szCs w:val="24"/>
          <w:lang w:val="uk-UA"/>
        </w:rPr>
      </w:pPr>
      <w:r w:rsidRPr="00FB6DE2">
        <w:rPr>
          <w:rFonts w:ascii="Times New Roman" w:hAnsi="Times New Roman" w:cs="Times New Roman"/>
          <w:sz w:val="24"/>
          <w:szCs w:val="24"/>
          <w:lang w:val="uk-UA"/>
        </w:rPr>
        <w:t xml:space="preserve">Податкове право </w:t>
      </w:r>
      <w:r w:rsidR="00687BCD">
        <w:rPr>
          <w:rFonts w:ascii="Times New Roman" w:hAnsi="Times New Roman" w:cs="Times New Roman"/>
          <w:sz w:val="24"/>
          <w:szCs w:val="24"/>
          <w:lang w:val="uk-UA"/>
        </w:rPr>
        <w:t xml:space="preserve">- </w:t>
      </w:r>
      <w:r w:rsidRPr="00FB6DE2">
        <w:rPr>
          <w:rFonts w:ascii="Times New Roman" w:hAnsi="Times New Roman" w:cs="Times New Roman"/>
          <w:sz w:val="24"/>
          <w:szCs w:val="24"/>
          <w:lang w:val="uk-UA"/>
        </w:rPr>
        <w:t>це навчальна дисципліна, яка вивчає конкретні форми прояву суспільних відносин, що виникають між платниками та державою в процесі розподілу та перерозподілу частини вартості валового внутрішнього продукту в їх взаємозв’язку та з метою створення централізованого фонду грошових коштів.</w:t>
      </w:r>
    </w:p>
    <w:p w14:paraId="4A5E7080" w14:textId="77777777" w:rsidR="002B05D3" w:rsidRPr="00FB6DE2" w:rsidRDefault="002B05D3" w:rsidP="002B05D3">
      <w:pPr>
        <w:spacing w:after="0" w:line="240" w:lineRule="auto"/>
        <w:ind w:firstLine="567"/>
        <w:jc w:val="both"/>
        <w:rPr>
          <w:rFonts w:ascii="Times New Roman" w:hAnsi="Times New Roman" w:cs="Times New Roman"/>
          <w:sz w:val="24"/>
          <w:szCs w:val="24"/>
          <w:lang w:val="uk-UA"/>
        </w:rPr>
      </w:pPr>
      <w:r w:rsidRPr="00FB6DE2">
        <w:rPr>
          <w:rFonts w:ascii="Times New Roman" w:hAnsi="Times New Roman" w:cs="Times New Roman"/>
          <w:sz w:val="24"/>
          <w:szCs w:val="24"/>
          <w:lang w:val="uk-UA"/>
        </w:rPr>
        <w:t>Знання з податкового права необхідні майбутньому спеціалісту, щоб вільно орієнтуватись у питаннях оподаткування, об’єктивно оцінювати зміни, що відбуваються в податковій політиці, розуміти сутність і тенденції розвитку податкових відносин, податкової системи, видів податків у їх взаємозв’язку.</w:t>
      </w:r>
    </w:p>
    <w:p w14:paraId="43CFF599" w14:textId="6B9BEBCE" w:rsidR="007E31FA" w:rsidRPr="00FB6DE2" w:rsidRDefault="007E31FA" w:rsidP="002B05D3">
      <w:pPr>
        <w:spacing w:after="0" w:line="240" w:lineRule="auto"/>
        <w:ind w:firstLine="567"/>
        <w:jc w:val="both"/>
        <w:rPr>
          <w:rFonts w:ascii="Times New Roman" w:hAnsi="Times New Roman" w:cs="Times New Roman"/>
          <w:sz w:val="24"/>
          <w:szCs w:val="24"/>
          <w:lang w:val="uk-UA"/>
        </w:rPr>
      </w:pPr>
      <w:r w:rsidRPr="00FB6DE2">
        <w:rPr>
          <w:rFonts w:ascii="Times New Roman" w:hAnsi="Times New Roman" w:cs="Times New Roman"/>
          <w:sz w:val="24"/>
          <w:szCs w:val="24"/>
          <w:lang w:val="uk-UA"/>
        </w:rPr>
        <w:t xml:space="preserve">Програма навчальної дисципліни складається з </w:t>
      </w:r>
      <w:r w:rsidR="002B05D3" w:rsidRPr="00FB6DE2">
        <w:rPr>
          <w:rFonts w:ascii="Times New Roman" w:hAnsi="Times New Roman" w:cs="Times New Roman"/>
          <w:sz w:val="24"/>
          <w:szCs w:val="24"/>
          <w:lang w:val="uk-UA"/>
        </w:rPr>
        <w:t>дв</w:t>
      </w:r>
      <w:r w:rsidRPr="00FB6DE2">
        <w:rPr>
          <w:rFonts w:ascii="Times New Roman" w:hAnsi="Times New Roman" w:cs="Times New Roman"/>
          <w:sz w:val="24"/>
          <w:szCs w:val="24"/>
          <w:lang w:val="uk-UA"/>
        </w:rPr>
        <w:t xml:space="preserve">ох </w:t>
      </w:r>
      <w:r w:rsidR="00687BCD">
        <w:rPr>
          <w:rFonts w:ascii="Times New Roman" w:hAnsi="Times New Roman" w:cs="Times New Roman"/>
          <w:sz w:val="24"/>
          <w:szCs w:val="24"/>
          <w:lang w:val="uk-UA"/>
        </w:rPr>
        <w:t xml:space="preserve">змістовних </w:t>
      </w:r>
      <w:r w:rsidRPr="00FB6DE2">
        <w:rPr>
          <w:rFonts w:ascii="Times New Roman" w:hAnsi="Times New Roman" w:cs="Times New Roman"/>
          <w:sz w:val="24"/>
          <w:szCs w:val="24"/>
          <w:lang w:val="uk-UA"/>
        </w:rPr>
        <w:t>модулів:</w:t>
      </w:r>
    </w:p>
    <w:p w14:paraId="4B8790B4" w14:textId="77777777" w:rsidR="002B05D3" w:rsidRPr="00FB6DE2" w:rsidRDefault="002B05D3" w:rsidP="002B05D3">
      <w:pPr>
        <w:spacing w:after="0" w:line="240" w:lineRule="auto"/>
        <w:ind w:firstLine="567"/>
        <w:jc w:val="both"/>
        <w:rPr>
          <w:rFonts w:ascii="Times New Roman" w:hAnsi="Times New Roman" w:cs="Times New Roman"/>
          <w:sz w:val="24"/>
          <w:szCs w:val="24"/>
          <w:lang w:val="uk-UA"/>
        </w:rPr>
      </w:pPr>
      <w:r w:rsidRPr="00FB6DE2">
        <w:rPr>
          <w:rFonts w:ascii="Times New Roman" w:hAnsi="Times New Roman" w:cs="Times New Roman"/>
          <w:sz w:val="24"/>
          <w:szCs w:val="24"/>
          <w:lang w:val="uk-UA"/>
        </w:rPr>
        <w:t>1. Загальні засади податкового права.</w:t>
      </w:r>
    </w:p>
    <w:p w14:paraId="2AC72B2C" w14:textId="77777777" w:rsidR="002B05D3" w:rsidRPr="00FB6DE2" w:rsidRDefault="002B05D3" w:rsidP="002B05D3">
      <w:pPr>
        <w:spacing w:after="0" w:line="240" w:lineRule="auto"/>
        <w:ind w:firstLine="567"/>
        <w:jc w:val="both"/>
        <w:rPr>
          <w:rFonts w:ascii="Times New Roman" w:hAnsi="Times New Roman" w:cs="Times New Roman"/>
          <w:sz w:val="24"/>
          <w:szCs w:val="24"/>
          <w:lang w:val="uk-UA"/>
        </w:rPr>
      </w:pPr>
      <w:r w:rsidRPr="00FB6DE2">
        <w:rPr>
          <w:rFonts w:ascii="Times New Roman" w:hAnsi="Times New Roman" w:cs="Times New Roman"/>
          <w:sz w:val="24"/>
          <w:szCs w:val="24"/>
          <w:lang w:val="uk-UA"/>
        </w:rPr>
        <w:t>2. Правове регулювання стягнення податків і зборів в Україні.</w:t>
      </w:r>
    </w:p>
    <w:p w14:paraId="5E50CDC3" w14:textId="77777777" w:rsidR="00347828" w:rsidRPr="00FB6DE2" w:rsidRDefault="00347828" w:rsidP="00E0683E">
      <w:pPr>
        <w:spacing w:after="0" w:line="240" w:lineRule="auto"/>
        <w:jc w:val="both"/>
        <w:rPr>
          <w:rFonts w:ascii="Times New Roman" w:eastAsia="Times New Roman" w:hAnsi="Times New Roman" w:cs="Times New Roman"/>
          <w:b/>
          <w:bCs/>
          <w:color w:val="000000"/>
          <w:sz w:val="24"/>
          <w:szCs w:val="24"/>
          <w:lang w:val="uk-UA" w:eastAsia="ru-RU"/>
        </w:rPr>
      </w:pPr>
    </w:p>
    <w:p w14:paraId="5CF2A72D" w14:textId="77777777" w:rsidR="00E0683E" w:rsidRPr="00FB6DE2" w:rsidRDefault="005178B4" w:rsidP="00FA531B">
      <w:pPr>
        <w:spacing w:after="0" w:line="240" w:lineRule="auto"/>
        <w:ind w:firstLine="567"/>
        <w:jc w:val="both"/>
        <w:rPr>
          <w:rFonts w:ascii="Times New Roman" w:eastAsia="Times New Roman" w:hAnsi="Times New Roman" w:cs="Times New Roman"/>
          <w:b/>
          <w:bCs/>
          <w:color w:val="000000"/>
          <w:sz w:val="24"/>
          <w:szCs w:val="24"/>
          <w:u w:val="single"/>
          <w:lang w:val="uk-UA" w:eastAsia="ru-RU"/>
        </w:rPr>
      </w:pPr>
      <w:r w:rsidRPr="00FB6DE2">
        <w:rPr>
          <w:rFonts w:ascii="Times New Roman" w:eastAsia="Times New Roman" w:hAnsi="Times New Roman" w:cs="Times New Roman"/>
          <w:b/>
          <w:bCs/>
          <w:color w:val="000000"/>
          <w:sz w:val="24"/>
          <w:szCs w:val="24"/>
          <w:u w:val="single"/>
          <w:lang w:val="uk-UA" w:eastAsia="ru-RU"/>
        </w:rPr>
        <w:t>2. Мета та цілі курсу</w:t>
      </w:r>
    </w:p>
    <w:p w14:paraId="09495B7B" w14:textId="77777777" w:rsidR="002B05D3" w:rsidRPr="00FB6DE2" w:rsidRDefault="002B05D3" w:rsidP="002B05D3">
      <w:pPr>
        <w:tabs>
          <w:tab w:val="left" w:pos="284"/>
          <w:tab w:val="left" w:pos="567"/>
        </w:tabs>
        <w:spacing w:after="0" w:line="240" w:lineRule="auto"/>
        <w:ind w:firstLine="567"/>
        <w:jc w:val="both"/>
        <w:rPr>
          <w:rFonts w:ascii="Times New Roman" w:hAnsi="Times New Roman" w:cs="Times New Roman"/>
          <w:sz w:val="24"/>
          <w:szCs w:val="24"/>
          <w:lang w:val="uk-UA"/>
        </w:rPr>
      </w:pPr>
      <w:r w:rsidRPr="00FB6DE2">
        <w:rPr>
          <w:rFonts w:ascii="Times New Roman" w:hAnsi="Times New Roman" w:cs="Times New Roman"/>
          <w:b/>
          <w:sz w:val="24"/>
          <w:szCs w:val="24"/>
          <w:lang w:val="uk-UA"/>
        </w:rPr>
        <w:t>Метою</w:t>
      </w:r>
      <w:r w:rsidRPr="00FB6DE2">
        <w:rPr>
          <w:rFonts w:ascii="Times New Roman" w:hAnsi="Times New Roman" w:cs="Times New Roman"/>
          <w:sz w:val="24"/>
          <w:szCs w:val="24"/>
          <w:lang w:val="uk-UA"/>
        </w:rPr>
        <w:t xml:space="preserve"> викладання навчальної дисципліни «Податкове право» є: формування у здобувачів вищої освіти системи теоретичних знань з основних інститутів податкового права, найважливіших категорій та конструкцій податкового законодавства, основних тенденцій його розвитку та набуття практичних навичок щодо вирішення практичних ситуацій у застосуванні податкового законодавства; уміння використовувати правові засоби регламентації конкретних ситуацій, що виникають у сфері реалізації податкових правовідносин.</w:t>
      </w:r>
    </w:p>
    <w:p w14:paraId="03E748BC" w14:textId="77777777" w:rsidR="00CF7C87" w:rsidRPr="00FB6DE2" w:rsidRDefault="00CF7C87" w:rsidP="00CF7C87">
      <w:pPr>
        <w:tabs>
          <w:tab w:val="left" w:pos="561"/>
          <w:tab w:val="left" w:pos="900"/>
        </w:tabs>
        <w:spacing w:after="0" w:line="240" w:lineRule="auto"/>
        <w:ind w:firstLine="567"/>
        <w:jc w:val="both"/>
        <w:rPr>
          <w:rFonts w:ascii="Times New Roman" w:hAnsi="Times New Roman" w:cs="Times New Roman"/>
          <w:sz w:val="24"/>
          <w:szCs w:val="24"/>
          <w:lang w:val="uk-UA"/>
        </w:rPr>
      </w:pPr>
      <w:r w:rsidRPr="00FB6DE2">
        <w:rPr>
          <w:rFonts w:ascii="Times New Roman" w:hAnsi="Times New Roman" w:cs="Times New Roman"/>
          <w:color w:val="000000"/>
          <w:sz w:val="24"/>
          <w:szCs w:val="24"/>
          <w:lang w:val="uk-UA"/>
        </w:rPr>
        <w:t>Під час вивчення дисципліни здобувач вищої освіти має набути або розширити наступні загальні та спеціальні компетентності, передбачені освітньою програмою:</w:t>
      </w:r>
    </w:p>
    <w:p w14:paraId="04B72399" w14:textId="77777777" w:rsidR="00B5670F" w:rsidRPr="00FB6DE2" w:rsidRDefault="00B5670F" w:rsidP="00B5670F">
      <w:pPr>
        <w:spacing w:after="0" w:line="240" w:lineRule="auto"/>
        <w:ind w:firstLine="567"/>
        <w:jc w:val="both"/>
        <w:rPr>
          <w:rFonts w:ascii="Times New Roman" w:hAnsi="Times New Roman"/>
          <w:b/>
          <w:sz w:val="24"/>
          <w:szCs w:val="24"/>
          <w:u w:val="single"/>
          <w:lang w:val="uk-UA"/>
        </w:rPr>
      </w:pPr>
      <w:r w:rsidRPr="00FB6DE2">
        <w:rPr>
          <w:rFonts w:ascii="Times New Roman" w:hAnsi="Times New Roman"/>
          <w:b/>
          <w:sz w:val="24"/>
          <w:szCs w:val="24"/>
          <w:u w:val="single"/>
          <w:lang w:val="uk-UA"/>
        </w:rPr>
        <w:t xml:space="preserve">ЗК 8. Здатність приймати обґрунтовані рішення. </w:t>
      </w:r>
    </w:p>
    <w:p w14:paraId="00DD4734" w14:textId="77777777" w:rsidR="00B5670F" w:rsidRPr="00FB6DE2" w:rsidRDefault="00B5670F" w:rsidP="00B5670F">
      <w:pPr>
        <w:spacing w:after="0" w:line="240" w:lineRule="auto"/>
        <w:ind w:firstLine="567"/>
        <w:jc w:val="both"/>
        <w:rPr>
          <w:rFonts w:ascii="Times New Roman" w:hAnsi="Times New Roman"/>
          <w:b/>
          <w:sz w:val="24"/>
          <w:szCs w:val="24"/>
          <w:u w:val="single"/>
          <w:lang w:val="uk-UA"/>
        </w:rPr>
      </w:pPr>
      <w:r w:rsidRPr="00FB6DE2">
        <w:rPr>
          <w:rFonts w:ascii="Times New Roman" w:hAnsi="Times New Roman"/>
          <w:b/>
          <w:sz w:val="24"/>
          <w:szCs w:val="24"/>
          <w:u w:val="single"/>
          <w:lang w:val="uk-UA"/>
        </w:rPr>
        <w:t>СК 5. Здатність самостійно збирати та критично опрацьовувати, аналізувати та узагальнювати правову інформацію з різних джерел.</w:t>
      </w:r>
    </w:p>
    <w:p w14:paraId="44014638" w14:textId="77777777" w:rsidR="00B5670F" w:rsidRPr="00FB6DE2" w:rsidRDefault="00B5670F" w:rsidP="00B5670F">
      <w:pPr>
        <w:spacing w:after="0" w:line="240" w:lineRule="auto"/>
        <w:ind w:firstLine="567"/>
        <w:jc w:val="both"/>
        <w:rPr>
          <w:rFonts w:ascii="Times New Roman" w:hAnsi="Times New Roman"/>
          <w:b/>
          <w:sz w:val="24"/>
          <w:szCs w:val="24"/>
          <w:u w:val="single"/>
          <w:lang w:val="uk-UA"/>
        </w:rPr>
      </w:pPr>
      <w:r w:rsidRPr="00FB6DE2">
        <w:rPr>
          <w:rFonts w:ascii="Times New Roman" w:hAnsi="Times New Roman"/>
          <w:b/>
          <w:sz w:val="24"/>
          <w:szCs w:val="24"/>
          <w:u w:val="single"/>
          <w:lang w:val="uk-UA"/>
        </w:rPr>
        <w:t>СК 22. Здатність кваліфіковано застосовувати у професійній діяльності норми матеріального та процесуального права.</w:t>
      </w:r>
    </w:p>
    <w:p w14:paraId="18A10F57" w14:textId="0782630E" w:rsidR="00CB7063" w:rsidRPr="00FB6DE2" w:rsidRDefault="00CB7063" w:rsidP="00CB7063">
      <w:pPr>
        <w:spacing w:after="0" w:line="240" w:lineRule="auto"/>
        <w:ind w:firstLine="540"/>
        <w:jc w:val="both"/>
        <w:rPr>
          <w:rFonts w:ascii="Times New Roman" w:hAnsi="Times New Roman" w:cs="Times New Roman"/>
          <w:sz w:val="24"/>
          <w:szCs w:val="24"/>
          <w:lang w:val="uk-UA"/>
        </w:rPr>
      </w:pPr>
      <w:r w:rsidRPr="00FB6DE2">
        <w:rPr>
          <w:rFonts w:ascii="Times New Roman" w:hAnsi="Times New Roman" w:cs="Times New Roman"/>
          <w:sz w:val="24"/>
          <w:szCs w:val="24"/>
          <w:lang w:val="uk-UA"/>
        </w:rPr>
        <w:t xml:space="preserve">Основними </w:t>
      </w:r>
      <w:r w:rsidRPr="00FB6DE2">
        <w:rPr>
          <w:rFonts w:ascii="Times New Roman" w:hAnsi="Times New Roman" w:cs="Times New Roman"/>
          <w:b/>
          <w:sz w:val="24"/>
          <w:szCs w:val="24"/>
          <w:lang w:val="uk-UA"/>
        </w:rPr>
        <w:t>завданнями</w:t>
      </w:r>
      <w:r w:rsidRPr="00FB6DE2">
        <w:rPr>
          <w:rFonts w:ascii="Times New Roman" w:hAnsi="Times New Roman" w:cs="Times New Roman"/>
          <w:sz w:val="24"/>
          <w:szCs w:val="24"/>
          <w:lang w:val="uk-UA"/>
        </w:rPr>
        <w:t xml:space="preserve"> вивчення дисципліни «Податкове право» є: засвоєння теоретичних основ формування податкової системи і податково-правових </w:t>
      </w:r>
      <w:r w:rsidR="00366965" w:rsidRPr="00FB6DE2">
        <w:rPr>
          <w:rFonts w:ascii="Times New Roman" w:hAnsi="Times New Roman" w:cs="Times New Roman"/>
          <w:sz w:val="24"/>
          <w:szCs w:val="24"/>
          <w:lang w:val="uk-UA"/>
        </w:rPr>
        <w:t>у</w:t>
      </w:r>
      <w:r w:rsidRPr="00FB6DE2">
        <w:rPr>
          <w:rFonts w:ascii="Times New Roman" w:hAnsi="Times New Roman" w:cs="Times New Roman"/>
          <w:sz w:val="24"/>
          <w:szCs w:val="24"/>
          <w:lang w:val="uk-UA"/>
        </w:rPr>
        <w:t>чень: вивчення податкового законодавства, розуміння податкової системи та принципів її побудови; формування теоретичних знань і практичних навичок щодо правового забезпечення податкової діяльності.</w:t>
      </w:r>
    </w:p>
    <w:p w14:paraId="261B25DA" w14:textId="77777777" w:rsidR="00CB7063" w:rsidRPr="00FB6DE2" w:rsidRDefault="00CB7063" w:rsidP="00CB7063">
      <w:pPr>
        <w:spacing w:after="0" w:line="240" w:lineRule="auto"/>
        <w:ind w:firstLine="567"/>
        <w:jc w:val="both"/>
        <w:rPr>
          <w:rFonts w:ascii="Times New Roman" w:eastAsia="Times New Roman" w:hAnsi="Times New Roman" w:cs="Times New Roman"/>
          <w:b/>
          <w:bCs/>
          <w:color w:val="000000"/>
          <w:sz w:val="24"/>
          <w:szCs w:val="24"/>
          <w:u w:val="single"/>
          <w:lang w:val="uk-UA" w:eastAsia="ru-RU"/>
        </w:rPr>
      </w:pPr>
    </w:p>
    <w:p w14:paraId="1D6DC8D8" w14:textId="1238BF9A" w:rsidR="00E0683E" w:rsidRPr="00FB6DE2" w:rsidRDefault="005178B4" w:rsidP="00CB7063">
      <w:pPr>
        <w:spacing w:after="0" w:line="240" w:lineRule="auto"/>
        <w:ind w:firstLine="567"/>
        <w:jc w:val="both"/>
        <w:rPr>
          <w:rFonts w:ascii="Times New Roman" w:eastAsia="Times New Roman" w:hAnsi="Times New Roman" w:cs="Times New Roman"/>
          <w:b/>
          <w:bCs/>
          <w:color w:val="000000"/>
          <w:sz w:val="24"/>
          <w:szCs w:val="24"/>
          <w:u w:val="single"/>
          <w:lang w:val="uk-UA" w:eastAsia="ru-RU"/>
        </w:rPr>
      </w:pPr>
      <w:r w:rsidRPr="00FB6DE2">
        <w:rPr>
          <w:rFonts w:ascii="Times New Roman" w:eastAsia="Times New Roman" w:hAnsi="Times New Roman" w:cs="Times New Roman"/>
          <w:b/>
          <w:bCs/>
          <w:color w:val="000000"/>
          <w:sz w:val="24"/>
          <w:szCs w:val="24"/>
          <w:u w:val="single"/>
          <w:lang w:val="uk-UA" w:eastAsia="ru-RU"/>
        </w:rPr>
        <w:t>3. Результати навчання</w:t>
      </w:r>
    </w:p>
    <w:p w14:paraId="1826DDFC" w14:textId="77777777" w:rsidR="00B5670F" w:rsidRPr="00FB6DE2" w:rsidRDefault="00B5670F" w:rsidP="00B5670F">
      <w:pPr>
        <w:spacing w:after="0" w:line="240" w:lineRule="auto"/>
        <w:ind w:firstLine="540"/>
        <w:jc w:val="both"/>
        <w:rPr>
          <w:rFonts w:ascii="Times New Roman" w:hAnsi="Times New Roman"/>
          <w:color w:val="000000"/>
          <w:sz w:val="24"/>
          <w:szCs w:val="24"/>
          <w:lang w:val="uk-UA"/>
        </w:rPr>
      </w:pPr>
      <w:r w:rsidRPr="00FB6DE2">
        <w:rPr>
          <w:rFonts w:ascii="Times New Roman" w:hAnsi="Times New Roman"/>
          <w:color w:val="000000"/>
          <w:sz w:val="24"/>
          <w:szCs w:val="24"/>
          <w:lang w:val="uk-UA"/>
        </w:rPr>
        <w:t>Під час вивчення дисципліни ЗВО має досягти або вдосконалити наступні програмні результати навчання (РН), передбачені освітньою програмою:</w:t>
      </w:r>
    </w:p>
    <w:p w14:paraId="261EDA66" w14:textId="77777777" w:rsidR="00B5670F" w:rsidRPr="00FB6DE2" w:rsidRDefault="00B5670F" w:rsidP="00B5670F">
      <w:pPr>
        <w:spacing w:after="0" w:line="240" w:lineRule="auto"/>
        <w:ind w:firstLine="567"/>
        <w:jc w:val="both"/>
        <w:rPr>
          <w:rFonts w:ascii="Times New Roman" w:hAnsi="Times New Roman"/>
          <w:b/>
          <w:sz w:val="24"/>
          <w:szCs w:val="24"/>
          <w:u w:val="single"/>
          <w:lang w:val="uk-UA"/>
        </w:rPr>
      </w:pPr>
      <w:r w:rsidRPr="00FB6DE2">
        <w:rPr>
          <w:rFonts w:ascii="Times New Roman" w:hAnsi="Times New Roman"/>
          <w:b/>
          <w:sz w:val="24"/>
          <w:szCs w:val="24"/>
          <w:u w:val="single"/>
          <w:lang w:val="uk-UA"/>
        </w:rPr>
        <w:t xml:space="preserve">РН 3. Збирати необхідну інформацію з різних джерел, аналізувати і оцінювати її. </w:t>
      </w:r>
    </w:p>
    <w:p w14:paraId="08AD4A55" w14:textId="77777777" w:rsidR="00B5670F" w:rsidRPr="00FB6DE2" w:rsidRDefault="00B5670F" w:rsidP="00B5670F">
      <w:pPr>
        <w:spacing w:after="0" w:line="240" w:lineRule="auto"/>
        <w:ind w:firstLine="567"/>
        <w:jc w:val="both"/>
        <w:rPr>
          <w:rFonts w:ascii="Times New Roman" w:hAnsi="Times New Roman"/>
          <w:b/>
          <w:sz w:val="24"/>
          <w:szCs w:val="24"/>
          <w:u w:val="single"/>
          <w:lang w:val="uk-UA"/>
        </w:rPr>
      </w:pPr>
      <w:r w:rsidRPr="00FB6DE2">
        <w:rPr>
          <w:rFonts w:ascii="Times New Roman" w:hAnsi="Times New Roman"/>
          <w:b/>
          <w:sz w:val="24"/>
          <w:szCs w:val="24"/>
          <w:u w:val="single"/>
          <w:lang w:val="uk-UA"/>
        </w:rPr>
        <w:lastRenderedPageBreak/>
        <w:t xml:space="preserve">РН 8. Здійснювати пошук інформації у доступних джерелах для повного та всебічного встановлення необхідних обставин. </w:t>
      </w:r>
    </w:p>
    <w:p w14:paraId="7B095918" w14:textId="77777777" w:rsidR="00B5670F" w:rsidRPr="00FB6DE2" w:rsidRDefault="00B5670F" w:rsidP="00B5670F">
      <w:pPr>
        <w:spacing w:after="0" w:line="240" w:lineRule="auto"/>
        <w:ind w:firstLine="567"/>
        <w:jc w:val="both"/>
        <w:rPr>
          <w:rFonts w:ascii="Times New Roman" w:hAnsi="Times New Roman"/>
          <w:b/>
          <w:sz w:val="24"/>
          <w:szCs w:val="24"/>
          <w:u w:val="single"/>
          <w:lang w:val="uk-UA"/>
        </w:rPr>
      </w:pPr>
      <w:r w:rsidRPr="00FB6DE2">
        <w:rPr>
          <w:rFonts w:ascii="Times New Roman" w:hAnsi="Times New Roman"/>
          <w:b/>
          <w:sz w:val="24"/>
          <w:szCs w:val="24"/>
          <w:u w:val="single"/>
          <w:lang w:val="uk-UA"/>
        </w:rPr>
        <w:t xml:space="preserve">РН 10. Виокремлювати юридично значущі факти і формувати обґрунтовані правові висновки. </w:t>
      </w:r>
    </w:p>
    <w:p w14:paraId="0C83D2F4" w14:textId="13FC71B4" w:rsidR="00CB7063" w:rsidRPr="00FB6DE2" w:rsidRDefault="000C2BB2" w:rsidP="00CB7063">
      <w:pPr>
        <w:spacing w:after="0" w:line="240" w:lineRule="auto"/>
        <w:ind w:firstLine="540"/>
        <w:jc w:val="both"/>
        <w:rPr>
          <w:rFonts w:ascii="Times New Roman" w:hAnsi="Times New Roman" w:cs="Times New Roman"/>
          <w:b/>
          <w:bCs/>
          <w:i/>
          <w:iCs/>
          <w:sz w:val="24"/>
          <w:szCs w:val="24"/>
          <w:lang w:val="uk-UA"/>
        </w:rPr>
      </w:pPr>
      <w:r w:rsidRPr="00FB6DE2">
        <w:rPr>
          <w:rFonts w:ascii="Times New Roman" w:hAnsi="Times New Roman" w:cs="Times New Roman"/>
          <w:sz w:val="24"/>
          <w:szCs w:val="24"/>
          <w:lang w:val="uk-UA"/>
        </w:rPr>
        <w:t>В результаті вивчення дисципліни «</w:t>
      </w:r>
      <w:r w:rsidR="00CB7063" w:rsidRPr="00FB6DE2">
        <w:rPr>
          <w:rFonts w:ascii="Times New Roman" w:hAnsi="Times New Roman" w:cs="Times New Roman"/>
          <w:color w:val="000000"/>
          <w:sz w:val="24"/>
          <w:szCs w:val="24"/>
          <w:lang w:val="uk-UA" w:eastAsia="ru-RU"/>
        </w:rPr>
        <w:t>Податкове право</w:t>
      </w:r>
      <w:r w:rsidRPr="00FB6DE2">
        <w:rPr>
          <w:rFonts w:ascii="Times New Roman" w:hAnsi="Times New Roman" w:cs="Times New Roman"/>
          <w:sz w:val="24"/>
          <w:szCs w:val="24"/>
          <w:lang w:val="uk-UA"/>
        </w:rPr>
        <w:t>» здобувачі вищої освіти повинні</w:t>
      </w:r>
      <w:r w:rsidR="00366965" w:rsidRPr="00FB6DE2">
        <w:rPr>
          <w:rFonts w:ascii="Times New Roman" w:hAnsi="Times New Roman" w:cs="Times New Roman"/>
          <w:sz w:val="24"/>
          <w:szCs w:val="24"/>
          <w:lang w:val="uk-UA"/>
        </w:rPr>
        <w:t xml:space="preserve"> </w:t>
      </w:r>
      <w:r w:rsidR="00366965" w:rsidRPr="00FB6DE2">
        <w:rPr>
          <w:rFonts w:ascii="Times New Roman" w:hAnsi="Times New Roman" w:cs="Times New Roman"/>
          <w:b/>
          <w:bCs/>
          <w:i/>
          <w:iCs/>
          <w:sz w:val="24"/>
          <w:szCs w:val="24"/>
          <w:lang w:val="uk-UA"/>
        </w:rPr>
        <w:t>знати</w:t>
      </w:r>
      <w:r w:rsidR="00CB7063" w:rsidRPr="00FB6DE2">
        <w:rPr>
          <w:rFonts w:ascii="Times New Roman" w:hAnsi="Times New Roman" w:cs="Times New Roman"/>
          <w:b/>
          <w:bCs/>
          <w:i/>
          <w:iCs/>
          <w:sz w:val="24"/>
          <w:szCs w:val="24"/>
          <w:lang w:val="uk-UA"/>
        </w:rPr>
        <w:t>:</w:t>
      </w:r>
    </w:p>
    <w:p w14:paraId="38408C8B" w14:textId="77777777" w:rsidR="00CB7063" w:rsidRPr="00FB6DE2" w:rsidRDefault="00CB7063" w:rsidP="00B5670F">
      <w:pPr>
        <w:spacing w:after="0" w:line="240" w:lineRule="auto"/>
        <w:ind w:firstLine="567"/>
        <w:jc w:val="both"/>
        <w:rPr>
          <w:rFonts w:ascii="Times New Roman" w:hAnsi="Times New Roman" w:cs="Times New Roman"/>
          <w:sz w:val="24"/>
          <w:szCs w:val="24"/>
          <w:lang w:val="uk-UA"/>
        </w:rPr>
      </w:pPr>
      <w:r w:rsidRPr="00FB6DE2">
        <w:rPr>
          <w:rFonts w:ascii="Times New Roman" w:hAnsi="Times New Roman" w:cs="Times New Roman"/>
          <w:sz w:val="24"/>
          <w:szCs w:val="24"/>
          <w:lang w:val="uk-UA"/>
        </w:rPr>
        <w:t xml:space="preserve">• чинне податкове законодавство та підзаконні нормативно-правові акти, що регулюють податкові відносини; </w:t>
      </w:r>
    </w:p>
    <w:p w14:paraId="1F5C894A" w14:textId="77777777" w:rsidR="00CB7063" w:rsidRPr="00FB6DE2" w:rsidRDefault="00CB7063" w:rsidP="00B5670F">
      <w:pPr>
        <w:spacing w:after="0" w:line="240" w:lineRule="auto"/>
        <w:ind w:firstLine="567"/>
        <w:jc w:val="both"/>
        <w:rPr>
          <w:rFonts w:ascii="Times New Roman" w:hAnsi="Times New Roman" w:cs="Times New Roman"/>
          <w:sz w:val="24"/>
          <w:szCs w:val="24"/>
          <w:lang w:val="uk-UA"/>
        </w:rPr>
      </w:pPr>
      <w:r w:rsidRPr="00FB6DE2">
        <w:rPr>
          <w:rFonts w:ascii="Times New Roman" w:hAnsi="Times New Roman" w:cs="Times New Roman"/>
          <w:sz w:val="24"/>
          <w:szCs w:val="24"/>
          <w:lang w:val="uk-UA"/>
        </w:rPr>
        <w:t xml:space="preserve">• понятійний апарат податкового права; </w:t>
      </w:r>
    </w:p>
    <w:p w14:paraId="3C0B98BA" w14:textId="77777777" w:rsidR="00CB7063" w:rsidRPr="00FB6DE2" w:rsidRDefault="00CB7063" w:rsidP="00B5670F">
      <w:pPr>
        <w:spacing w:after="0" w:line="240" w:lineRule="auto"/>
        <w:ind w:firstLine="567"/>
        <w:jc w:val="both"/>
        <w:rPr>
          <w:rFonts w:ascii="Times New Roman" w:hAnsi="Times New Roman" w:cs="Times New Roman"/>
          <w:sz w:val="24"/>
          <w:szCs w:val="24"/>
          <w:lang w:val="uk-UA"/>
        </w:rPr>
      </w:pPr>
      <w:r w:rsidRPr="00FB6DE2">
        <w:rPr>
          <w:rFonts w:ascii="Times New Roman" w:hAnsi="Times New Roman" w:cs="Times New Roman"/>
          <w:sz w:val="24"/>
          <w:szCs w:val="24"/>
          <w:lang w:val="uk-UA"/>
        </w:rPr>
        <w:t xml:space="preserve">• основні теоретичні положення науки податкового права; </w:t>
      </w:r>
    </w:p>
    <w:p w14:paraId="23EEDDEE" w14:textId="77777777" w:rsidR="00CB7063" w:rsidRPr="00FB6DE2" w:rsidRDefault="00CB7063" w:rsidP="00B5670F">
      <w:pPr>
        <w:spacing w:after="0" w:line="240" w:lineRule="auto"/>
        <w:ind w:firstLine="567"/>
        <w:jc w:val="both"/>
        <w:rPr>
          <w:rFonts w:ascii="Times New Roman" w:hAnsi="Times New Roman" w:cs="Times New Roman"/>
          <w:sz w:val="24"/>
          <w:szCs w:val="24"/>
          <w:lang w:val="uk-UA"/>
        </w:rPr>
      </w:pPr>
      <w:r w:rsidRPr="00FB6DE2">
        <w:rPr>
          <w:rFonts w:ascii="Times New Roman" w:hAnsi="Times New Roman" w:cs="Times New Roman"/>
          <w:sz w:val="24"/>
          <w:szCs w:val="24"/>
          <w:lang w:val="uk-UA"/>
        </w:rPr>
        <w:t xml:space="preserve">• судові акти з питань вирішення податково-правових спорів; </w:t>
      </w:r>
    </w:p>
    <w:p w14:paraId="1DC4BC72" w14:textId="77777777" w:rsidR="00CB7063" w:rsidRPr="00FB6DE2" w:rsidRDefault="00CB7063" w:rsidP="00B5670F">
      <w:pPr>
        <w:spacing w:after="0" w:line="240" w:lineRule="auto"/>
        <w:ind w:firstLine="567"/>
        <w:jc w:val="both"/>
        <w:rPr>
          <w:rFonts w:ascii="Times New Roman" w:hAnsi="Times New Roman" w:cs="Times New Roman"/>
          <w:sz w:val="24"/>
          <w:szCs w:val="24"/>
          <w:lang w:val="uk-UA"/>
        </w:rPr>
      </w:pPr>
      <w:r w:rsidRPr="00FB6DE2">
        <w:rPr>
          <w:rFonts w:ascii="Times New Roman" w:hAnsi="Times New Roman" w:cs="Times New Roman"/>
          <w:sz w:val="24"/>
          <w:szCs w:val="24"/>
          <w:lang w:val="uk-UA"/>
        </w:rPr>
        <w:t xml:space="preserve">• практику застосування податкового законодавства; </w:t>
      </w:r>
    </w:p>
    <w:p w14:paraId="1F7E11BF" w14:textId="77777777" w:rsidR="00CB7063" w:rsidRPr="00FB6DE2" w:rsidRDefault="00CB7063" w:rsidP="00B5670F">
      <w:pPr>
        <w:spacing w:after="0" w:line="240" w:lineRule="auto"/>
        <w:ind w:firstLine="567"/>
        <w:jc w:val="both"/>
        <w:rPr>
          <w:rFonts w:ascii="Times New Roman" w:hAnsi="Times New Roman" w:cs="Times New Roman"/>
          <w:sz w:val="24"/>
          <w:szCs w:val="24"/>
          <w:lang w:val="uk-UA"/>
        </w:rPr>
      </w:pPr>
      <w:r w:rsidRPr="00FB6DE2">
        <w:rPr>
          <w:rFonts w:ascii="Times New Roman" w:hAnsi="Times New Roman" w:cs="Times New Roman"/>
          <w:sz w:val="24"/>
          <w:szCs w:val="24"/>
          <w:lang w:val="uk-UA"/>
        </w:rPr>
        <w:t xml:space="preserve">• основи правового статусу контролюючих органів; </w:t>
      </w:r>
    </w:p>
    <w:p w14:paraId="427B85EF" w14:textId="77777777" w:rsidR="00CB7063" w:rsidRPr="00FB6DE2" w:rsidRDefault="00CB7063" w:rsidP="00B5670F">
      <w:pPr>
        <w:spacing w:after="0" w:line="240" w:lineRule="auto"/>
        <w:ind w:firstLine="567"/>
        <w:jc w:val="both"/>
        <w:rPr>
          <w:rFonts w:ascii="Times New Roman" w:hAnsi="Times New Roman" w:cs="Times New Roman"/>
          <w:sz w:val="24"/>
          <w:szCs w:val="24"/>
          <w:lang w:val="uk-UA"/>
        </w:rPr>
      </w:pPr>
      <w:r w:rsidRPr="00FB6DE2">
        <w:rPr>
          <w:rFonts w:ascii="Times New Roman" w:hAnsi="Times New Roman" w:cs="Times New Roman"/>
          <w:sz w:val="24"/>
          <w:szCs w:val="24"/>
          <w:lang w:val="uk-UA"/>
        </w:rPr>
        <w:t xml:space="preserve">• основи правового статусу платників податків; </w:t>
      </w:r>
    </w:p>
    <w:p w14:paraId="17CDE87C" w14:textId="77777777" w:rsidR="00CB7063" w:rsidRPr="00FB6DE2" w:rsidRDefault="00CB7063" w:rsidP="00B5670F">
      <w:pPr>
        <w:spacing w:after="0" w:line="240" w:lineRule="auto"/>
        <w:ind w:firstLine="567"/>
        <w:jc w:val="both"/>
        <w:rPr>
          <w:rFonts w:ascii="Times New Roman" w:hAnsi="Times New Roman" w:cs="Times New Roman"/>
          <w:sz w:val="24"/>
          <w:szCs w:val="24"/>
          <w:lang w:val="uk-UA"/>
        </w:rPr>
      </w:pPr>
      <w:r w:rsidRPr="00FB6DE2">
        <w:rPr>
          <w:rFonts w:ascii="Times New Roman" w:hAnsi="Times New Roman" w:cs="Times New Roman"/>
          <w:sz w:val="24"/>
          <w:szCs w:val="24"/>
          <w:lang w:val="uk-UA"/>
        </w:rPr>
        <w:t xml:space="preserve">• проблеми правового регулювання податкових правовідносин; </w:t>
      </w:r>
    </w:p>
    <w:p w14:paraId="515C9B89" w14:textId="77777777" w:rsidR="00CB7063" w:rsidRPr="00FB6DE2" w:rsidRDefault="00CB7063" w:rsidP="00B5670F">
      <w:pPr>
        <w:spacing w:after="0" w:line="240" w:lineRule="auto"/>
        <w:ind w:firstLine="567"/>
        <w:jc w:val="both"/>
        <w:rPr>
          <w:rFonts w:ascii="Times New Roman" w:hAnsi="Times New Roman" w:cs="Times New Roman"/>
          <w:sz w:val="24"/>
          <w:szCs w:val="24"/>
          <w:lang w:val="uk-UA"/>
        </w:rPr>
      </w:pPr>
      <w:r w:rsidRPr="00FB6DE2">
        <w:rPr>
          <w:rFonts w:ascii="Times New Roman" w:hAnsi="Times New Roman" w:cs="Times New Roman"/>
          <w:sz w:val="24"/>
          <w:szCs w:val="24"/>
          <w:lang w:val="uk-UA"/>
        </w:rPr>
        <w:t>• порядок притягнення до відповідальності за порушення норм податкового законодавства;</w:t>
      </w:r>
    </w:p>
    <w:p w14:paraId="68C7C357" w14:textId="77777777" w:rsidR="00CB7063" w:rsidRPr="00FB6DE2" w:rsidRDefault="00CB7063" w:rsidP="00B5670F">
      <w:pPr>
        <w:spacing w:after="0" w:line="240" w:lineRule="auto"/>
        <w:ind w:firstLine="567"/>
        <w:jc w:val="both"/>
        <w:rPr>
          <w:rFonts w:ascii="Times New Roman" w:hAnsi="Times New Roman" w:cs="Times New Roman"/>
          <w:sz w:val="24"/>
          <w:szCs w:val="24"/>
          <w:lang w:val="uk-UA"/>
        </w:rPr>
      </w:pPr>
      <w:r w:rsidRPr="00FB6DE2">
        <w:rPr>
          <w:rFonts w:ascii="Times New Roman" w:hAnsi="Times New Roman" w:cs="Times New Roman"/>
          <w:sz w:val="24"/>
          <w:szCs w:val="24"/>
          <w:lang w:val="uk-UA"/>
        </w:rPr>
        <w:t>• правові засади справляння прямих, непрямих, місцевих податків і зборів.</w:t>
      </w:r>
    </w:p>
    <w:p w14:paraId="529DC203" w14:textId="77777777" w:rsidR="00CB7063" w:rsidRPr="00FB6DE2" w:rsidRDefault="00CB7063" w:rsidP="00CB7063">
      <w:pPr>
        <w:spacing w:after="0" w:line="240" w:lineRule="auto"/>
        <w:ind w:firstLine="540"/>
        <w:jc w:val="both"/>
        <w:rPr>
          <w:rFonts w:ascii="Times New Roman" w:hAnsi="Times New Roman" w:cs="Times New Roman"/>
          <w:sz w:val="24"/>
          <w:szCs w:val="24"/>
          <w:lang w:val="uk-UA"/>
        </w:rPr>
      </w:pPr>
      <w:r w:rsidRPr="00FB6DE2">
        <w:rPr>
          <w:rFonts w:ascii="Times New Roman" w:hAnsi="Times New Roman" w:cs="Times New Roman"/>
          <w:b/>
          <w:bCs/>
          <w:i/>
          <w:iCs/>
          <w:sz w:val="24"/>
          <w:szCs w:val="24"/>
          <w:lang w:val="uk-UA"/>
        </w:rPr>
        <w:t>вміти</w:t>
      </w:r>
      <w:r w:rsidRPr="00FB6DE2">
        <w:rPr>
          <w:rFonts w:ascii="Times New Roman" w:hAnsi="Times New Roman" w:cs="Times New Roman"/>
          <w:sz w:val="24"/>
          <w:szCs w:val="24"/>
          <w:lang w:val="uk-UA"/>
        </w:rPr>
        <w:t xml:space="preserve"> :</w:t>
      </w:r>
    </w:p>
    <w:p w14:paraId="0928CC07" w14:textId="77777777" w:rsidR="00CB7063" w:rsidRPr="00FB6DE2" w:rsidRDefault="00CB7063" w:rsidP="00B5670F">
      <w:pPr>
        <w:spacing w:after="0" w:line="240" w:lineRule="auto"/>
        <w:ind w:firstLine="567"/>
        <w:jc w:val="both"/>
        <w:rPr>
          <w:rFonts w:ascii="Times New Roman" w:hAnsi="Times New Roman" w:cs="Times New Roman"/>
          <w:sz w:val="24"/>
          <w:szCs w:val="24"/>
          <w:lang w:val="uk-UA"/>
        </w:rPr>
      </w:pPr>
      <w:r w:rsidRPr="00FB6DE2">
        <w:rPr>
          <w:rFonts w:ascii="Times New Roman" w:hAnsi="Times New Roman" w:cs="Times New Roman"/>
          <w:sz w:val="24"/>
          <w:szCs w:val="24"/>
          <w:lang w:val="uk-UA"/>
        </w:rPr>
        <w:t xml:space="preserve">• кваліфікувати податкові правовідносини і відмежовувати їх від суміжних з ними; </w:t>
      </w:r>
    </w:p>
    <w:p w14:paraId="7D27E156" w14:textId="77777777" w:rsidR="00CB7063" w:rsidRPr="00FB6DE2" w:rsidRDefault="00CB7063" w:rsidP="00B5670F">
      <w:pPr>
        <w:spacing w:after="0" w:line="240" w:lineRule="auto"/>
        <w:ind w:firstLine="567"/>
        <w:jc w:val="both"/>
        <w:rPr>
          <w:rFonts w:ascii="Times New Roman" w:hAnsi="Times New Roman" w:cs="Times New Roman"/>
          <w:sz w:val="24"/>
          <w:szCs w:val="24"/>
          <w:lang w:val="uk-UA"/>
        </w:rPr>
      </w:pPr>
      <w:r w:rsidRPr="00FB6DE2">
        <w:rPr>
          <w:rFonts w:ascii="Times New Roman" w:hAnsi="Times New Roman" w:cs="Times New Roman"/>
          <w:sz w:val="24"/>
          <w:szCs w:val="24"/>
          <w:lang w:val="uk-UA"/>
        </w:rPr>
        <w:t xml:space="preserve">• застосовувати нормативно-правові акти податкового законодавства до вирішення практичних ситуацій; </w:t>
      </w:r>
    </w:p>
    <w:p w14:paraId="7DFC944D" w14:textId="77777777" w:rsidR="00CB7063" w:rsidRPr="00FB6DE2" w:rsidRDefault="00CB7063" w:rsidP="00B5670F">
      <w:pPr>
        <w:spacing w:after="0" w:line="240" w:lineRule="auto"/>
        <w:ind w:firstLine="567"/>
        <w:jc w:val="both"/>
        <w:rPr>
          <w:rFonts w:ascii="Times New Roman" w:hAnsi="Times New Roman" w:cs="Times New Roman"/>
          <w:sz w:val="24"/>
          <w:szCs w:val="24"/>
          <w:lang w:val="uk-UA"/>
        </w:rPr>
      </w:pPr>
      <w:r w:rsidRPr="00FB6DE2">
        <w:rPr>
          <w:rFonts w:ascii="Times New Roman" w:hAnsi="Times New Roman" w:cs="Times New Roman"/>
          <w:sz w:val="24"/>
          <w:szCs w:val="24"/>
          <w:lang w:val="uk-UA"/>
        </w:rPr>
        <w:t xml:space="preserve">• організовувати правове супроводження податкових правовідносин; </w:t>
      </w:r>
    </w:p>
    <w:p w14:paraId="5DD25C1C" w14:textId="77777777" w:rsidR="00CB7063" w:rsidRPr="00FB6DE2" w:rsidRDefault="00CB7063" w:rsidP="00B5670F">
      <w:pPr>
        <w:spacing w:after="0" w:line="240" w:lineRule="auto"/>
        <w:ind w:firstLine="567"/>
        <w:jc w:val="both"/>
        <w:rPr>
          <w:rFonts w:ascii="Times New Roman" w:hAnsi="Times New Roman" w:cs="Times New Roman"/>
          <w:sz w:val="24"/>
          <w:szCs w:val="24"/>
          <w:lang w:val="uk-UA"/>
        </w:rPr>
      </w:pPr>
      <w:r w:rsidRPr="00FB6DE2">
        <w:rPr>
          <w:rFonts w:ascii="Times New Roman" w:hAnsi="Times New Roman" w:cs="Times New Roman"/>
          <w:sz w:val="24"/>
          <w:szCs w:val="24"/>
          <w:lang w:val="uk-UA"/>
        </w:rPr>
        <w:t xml:space="preserve">• організовувати захист порушених прав суб’єктів податкових правовідносин; </w:t>
      </w:r>
    </w:p>
    <w:p w14:paraId="35DE7D1C" w14:textId="6A248E0A" w:rsidR="00170B5F" w:rsidRPr="00FB6DE2" w:rsidRDefault="00170B5F" w:rsidP="00CB7063">
      <w:pPr>
        <w:pStyle w:val="ad"/>
        <w:ind w:firstLine="567"/>
        <w:jc w:val="both"/>
        <w:rPr>
          <w:color w:val="000000"/>
          <w:sz w:val="24"/>
          <w:lang w:eastAsia="ru-RU"/>
        </w:rPr>
      </w:pPr>
    </w:p>
    <w:p w14:paraId="33726354" w14:textId="287EDF34" w:rsidR="00E0683E" w:rsidRPr="00FB6DE2" w:rsidRDefault="005178B4" w:rsidP="00FA531B">
      <w:pPr>
        <w:spacing w:after="0" w:line="240" w:lineRule="auto"/>
        <w:ind w:firstLine="567"/>
        <w:jc w:val="both"/>
        <w:rPr>
          <w:rFonts w:ascii="Times New Roman" w:eastAsia="Times New Roman" w:hAnsi="Times New Roman" w:cs="Times New Roman"/>
          <w:b/>
          <w:bCs/>
          <w:color w:val="000000"/>
          <w:sz w:val="24"/>
          <w:szCs w:val="24"/>
          <w:u w:val="single"/>
          <w:lang w:val="uk-UA" w:eastAsia="ru-RU"/>
        </w:rPr>
      </w:pPr>
      <w:r w:rsidRPr="00FB6DE2">
        <w:rPr>
          <w:rFonts w:ascii="Times New Roman" w:eastAsia="Times New Roman" w:hAnsi="Times New Roman" w:cs="Times New Roman"/>
          <w:b/>
          <w:bCs/>
          <w:color w:val="000000"/>
          <w:sz w:val="24"/>
          <w:szCs w:val="24"/>
          <w:u w:val="single"/>
          <w:lang w:val="uk-UA" w:eastAsia="ru-RU"/>
        </w:rPr>
        <w:t>4. Обсяг курсу</w:t>
      </w:r>
      <w:r w:rsidR="00B5670F" w:rsidRPr="00FB6DE2">
        <w:rPr>
          <w:rFonts w:ascii="Times New Roman" w:eastAsia="Times New Roman" w:hAnsi="Times New Roman" w:cs="Times New Roman"/>
          <w:b/>
          <w:bCs/>
          <w:color w:val="000000"/>
          <w:sz w:val="24"/>
          <w:szCs w:val="24"/>
          <w:u w:val="single"/>
          <w:lang w:val="uk-UA" w:eastAsia="ru-RU"/>
        </w:rPr>
        <w:t xml:space="preserve"> – 4 кредити</w:t>
      </w:r>
    </w:p>
    <w:p w14:paraId="46596448" w14:textId="77777777" w:rsidR="005178B4" w:rsidRPr="00FB6DE2" w:rsidRDefault="005178B4" w:rsidP="00E0683E">
      <w:pPr>
        <w:spacing w:after="0" w:line="240" w:lineRule="auto"/>
        <w:jc w:val="both"/>
        <w:rPr>
          <w:rFonts w:ascii="Times New Roman" w:eastAsia="Times New Roman" w:hAnsi="Times New Roman" w:cs="Times New Roman"/>
          <w:color w:val="000000"/>
          <w:sz w:val="24"/>
          <w:szCs w:val="24"/>
          <w:u w:val="single"/>
          <w:lang w:val="uk-UA" w:eastAsia="ru-RU"/>
        </w:rPr>
      </w:pP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786"/>
        <w:gridCol w:w="5103"/>
      </w:tblGrid>
      <w:tr w:rsidR="00E0683E" w:rsidRPr="00FB6DE2" w14:paraId="7B738010" w14:textId="77777777" w:rsidTr="00E0683E">
        <w:tc>
          <w:tcPr>
            <w:tcW w:w="4786" w:type="dxa"/>
            <w:tcBorders>
              <w:top w:val="single" w:sz="4" w:space="0" w:color="auto"/>
              <w:left w:val="single" w:sz="4" w:space="0" w:color="auto"/>
              <w:bottom w:val="single" w:sz="4" w:space="0" w:color="auto"/>
              <w:right w:val="single" w:sz="4" w:space="0" w:color="auto"/>
            </w:tcBorders>
            <w:vAlign w:val="center"/>
            <w:hideMark/>
          </w:tcPr>
          <w:p w14:paraId="6E690508" w14:textId="77777777" w:rsidR="00E0683E" w:rsidRPr="00FB6DE2" w:rsidRDefault="00E0683E" w:rsidP="00E0683E">
            <w:pPr>
              <w:spacing w:after="0" w:line="240" w:lineRule="auto"/>
              <w:jc w:val="center"/>
              <w:rPr>
                <w:rFonts w:ascii="Times New Roman" w:eastAsia="Times New Roman" w:hAnsi="Times New Roman" w:cs="Times New Roman"/>
                <w:sz w:val="24"/>
                <w:szCs w:val="24"/>
                <w:lang w:val="uk-UA" w:eastAsia="ru-RU"/>
              </w:rPr>
            </w:pPr>
            <w:r w:rsidRPr="00FB6DE2">
              <w:rPr>
                <w:rFonts w:ascii="Times New Roman" w:eastAsia="Times New Roman" w:hAnsi="Times New Roman" w:cs="Times New Roman"/>
                <w:b/>
                <w:bCs/>
                <w:color w:val="000000"/>
                <w:sz w:val="24"/>
                <w:szCs w:val="24"/>
                <w:lang w:val="uk-UA" w:eastAsia="ru-RU"/>
              </w:rPr>
              <w:t>Вид заняття</w:t>
            </w:r>
          </w:p>
        </w:tc>
        <w:tc>
          <w:tcPr>
            <w:tcW w:w="5103" w:type="dxa"/>
            <w:tcBorders>
              <w:top w:val="single" w:sz="4" w:space="0" w:color="auto"/>
              <w:left w:val="single" w:sz="4" w:space="0" w:color="auto"/>
              <w:bottom w:val="single" w:sz="4" w:space="0" w:color="auto"/>
              <w:right w:val="single" w:sz="4" w:space="0" w:color="auto"/>
            </w:tcBorders>
            <w:vAlign w:val="center"/>
            <w:hideMark/>
          </w:tcPr>
          <w:p w14:paraId="4DF2ECCE" w14:textId="77777777" w:rsidR="00E0683E" w:rsidRPr="00FB6DE2" w:rsidRDefault="00E0683E" w:rsidP="00E0683E">
            <w:pPr>
              <w:spacing w:after="0" w:line="240" w:lineRule="auto"/>
              <w:jc w:val="center"/>
              <w:rPr>
                <w:rFonts w:ascii="Times New Roman" w:eastAsia="Times New Roman" w:hAnsi="Times New Roman" w:cs="Times New Roman"/>
                <w:sz w:val="24"/>
                <w:szCs w:val="24"/>
                <w:lang w:val="uk-UA" w:eastAsia="ru-RU"/>
              </w:rPr>
            </w:pPr>
            <w:r w:rsidRPr="00FB6DE2">
              <w:rPr>
                <w:rFonts w:ascii="Times New Roman" w:eastAsia="Times New Roman" w:hAnsi="Times New Roman" w:cs="Times New Roman"/>
                <w:b/>
                <w:bCs/>
                <w:color w:val="000000"/>
                <w:sz w:val="24"/>
                <w:szCs w:val="24"/>
                <w:lang w:val="uk-UA" w:eastAsia="ru-RU"/>
              </w:rPr>
              <w:t>Загальна к-сть годин</w:t>
            </w:r>
          </w:p>
        </w:tc>
      </w:tr>
      <w:tr w:rsidR="00E0683E" w:rsidRPr="00FB6DE2" w14:paraId="2E82098B" w14:textId="77777777" w:rsidTr="00E0683E">
        <w:tc>
          <w:tcPr>
            <w:tcW w:w="4786" w:type="dxa"/>
            <w:tcBorders>
              <w:top w:val="single" w:sz="4" w:space="0" w:color="auto"/>
              <w:left w:val="single" w:sz="4" w:space="0" w:color="auto"/>
              <w:bottom w:val="single" w:sz="4" w:space="0" w:color="auto"/>
              <w:right w:val="single" w:sz="4" w:space="0" w:color="auto"/>
            </w:tcBorders>
            <w:vAlign w:val="center"/>
            <w:hideMark/>
          </w:tcPr>
          <w:p w14:paraId="1904CEDD" w14:textId="77777777" w:rsidR="00E0683E" w:rsidRPr="00FB6DE2" w:rsidRDefault="00E0683E" w:rsidP="00E0683E">
            <w:pPr>
              <w:spacing w:after="0" w:line="240" w:lineRule="auto"/>
              <w:jc w:val="both"/>
              <w:rPr>
                <w:rFonts w:ascii="Times New Roman" w:eastAsia="Times New Roman" w:hAnsi="Times New Roman" w:cs="Times New Roman"/>
                <w:sz w:val="24"/>
                <w:szCs w:val="24"/>
                <w:lang w:val="uk-UA" w:eastAsia="ru-RU"/>
              </w:rPr>
            </w:pPr>
            <w:r w:rsidRPr="00FB6DE2">
              <w:rPr>
                <w:rFonts w:ascii="Times New Roman" w:eastAsia="Times New Roman" w:hAnsi="Times New Roman" w:cs="Times New Roman"/>
                <w:color w:val="000000"/>
                <w:sz w:val="24"/>
                <w:szCs w:val="24"/>
                <w:lang w:val="uk-UA" w:eastAsia="ru-RU"/>
              </w:rPr>
              <w:t>лекції</w:t>
            </w:r>
          </w:p>
        </w:tc>
        <w:tc>
          <w:tcPr>
            <w:tcW w:w="5103" w:type="dxa"/>
            <w:vAlign w:val="center"/>
            <w:hideMark/>
          </w:tcPr>
          <w:p w14:paraId="6880C13C" w14:textId="55389108" w:rsidR="00E0683E" w:rsidRPr="00FB6DE2" w:rsidRDefault="000C2BB2" w:rsidP="00B5670F">
            <w:pPr>
              <w:spacing w:after="0" w:line="240" w:lineRule="auto"/>
              <w:jc w:val="both"/>
              <w:rPr>
                <w:rFonts w:ascii="Times New Roman" w:eastAsia="Times New Roman" w:hAnsi="Times New Roman" w:cs="Times New Roman"/>
                <w:sz w:val="24"/>
                <w:szCs w:val="24"/>
                <w:lang w:val="uk-UA" w:eastAsia="ru-RU"/>
              </w:rPr>
            </w:pPr>
            <w:r w:rsidRPr="00FB6DE2">
              <w:rPr>
                <w:rFonts w:ascii="Times New Roman" w:eastAsia="Times New Roman" w:hAnsi="Times New Roman" w:cs="Times New Roman"/>
                <w:sz w:val="24"/>
                <w:szCs w:val="24"/>
                <w:lang w:val="uk-UA" w:eastAsia="ru-RU"/>
              </w:rPr>
              <w:t>2</w:t>
            </w:r>
            <w:r w:rsidR="00B5670F" w:rsidRPr="00FB6DE2">
              <w:rPr>
                <w:rFonts w:ascii="Times New Roman" w:eastAsia="Times New Roman" w:hAnsi="Times New Roman" w:cs="Times New Roman"/>
                <w:sz w:val="24"/>
                <w:szCs w:val="24"/>
                <w:lang w:val="uk-UA" w:eastAsia="ru-RU"/>
              </w:rPr>
              <w:t>0</w:t>
            </w:r>
            <w:r w:rsidR="003E77A5" w:rsidRPr="00FB6DE2">
              <w:rPr>
                <w:rFonts w:ascii="Times New Roman" w:eastAsia="Times New Roman" w:hAnsi="Times New Roman" w:cs="Times New Roman"/>
                <w:sz w:val="24"/>
                <w:szCs w:val="24"/>
                <w:lang w:val="uk-UA" w:eastAsia="ru-RU"/>
              </w:rPr>
              <w:t xml:space="preserve"> годин</w:t>
            </w:r>
          </w:p>
        </w:tc>
      </w:tr>
      <w:tr w:rsidR="00E0683E" w:rsidRPr="00FB6DE2" w14:paraId="245AC35C" w14:textId="77777777" w:rsidTr="00E0683E">
        <w:tc>
          <w:tcPr>
            <w:tcW w:w="4786" w:type="dxa"/>
            <w:tcBorders>
              <w:top w:val="single" w:sz="4" w:space="0" w:color="auto"/>
              <w:left w:val="single" w:sz="4" w:space="0" w:color="auto"/>
              <w:bottom w:val="single" w:sz="4" w:space="0" w:color="auto"/>
              <w:right w:val="single" w:sz="4" w:space="0" w:color="auto"/>
            </w:tcBorders>
            <w:vAlign w:val="center"/>
            <w:hideMark/>
          </w:tcPr>
          <w:p w14:paraId="4DB4DECE" w14:textId="77777777" w:rsidR="00E0683E" w:rsidRPr="00FB6DE2" w:rsidRDefault="00E0683E" w:rsidP="003E77A5">
            <w:pPr>
              <w:spacing w:after="0" w:line="240" w:lineRule="auto"/>
              <w:jc w:val="both"/>
              <w:rPr>
                <w:rFonts w:ascii="Times New Roman" w:eastAsia="Times New Roman" w:hAnsi="Times New Roman" w:cs="Times New Roman"/>
                <w:sz w:val="24"/>
                <w:szCs w:val="24"/>
                <w:lang w:val="uk-UA" w:eastAsia="ru-RU"/>
              </w:rPr>
            </w:pPr>
            <w:r w:rsidRPr="00FB6DE2">
              <w:rPr>
                <w:rFonts w:ascii="Times New Roman" w:eastAsia="Times New Roman" w:hAnsi="Times New Roman" w:cs="Times New Roman"/>
                <w:color w:val="000000"/>
                <w:sz w:val="24"/>
                <w:szCs w:val="24"/>
                <w:lang w:val="uk-UA" w:eastAsia="ru-RU"/>
              </w:rPr>
              <w:t xml:space="preserve">семінарські заняття </w:t>
            </w:r>
          </w:p>
        </w:tc>
        <w:tc>
          <w:tcPr>
            <w:tcW w:w="5103" w:type="dxa"/>
            <w:vAlign w:val="center"/>
            <w:hideMark/>
          </w:tcPr>
          <w:p w14:paraId="2ED45F5A" w14:textId="63B02175" w:rsidR="00E0683E" w:rsidRPr="00FB6DE2" w:rsidRDefault="000C2BB2" w:rsidP="00B5670F">
            <w:pPr>
              <w:spacing w:after="0" w:line="240" w:lineRule="auto"/>
              <w:jc w:val="both"/>
              <w:rPr>
                <w:rFonts w:ascii="Times New Roman" w:eastAsia="Times New Roman" w:hAnsi="Times New Roman" w:cs="Times New Roman"/>
                <w:sz w:val="24"/>
                <w:szCs w:val="24"/>
                <w:lang w:val="uk-UA" w:eastAsia="ru-RU"/>
              </w:rPr>
            </w:pPr>
            <w:r w:rsidRPr="00FB6DE2">
              <w:rPr>
                <w:rFonts w:ascii="Times New Roman" w:eastAsia="Times New Roman" w:hAnsi="Times New Roman" w:cs="Times New Roman"/>
                <w:sz w:val="24"/>
                <w:szCs w:val="24"/>
                <w:lang w:val="uk-UA" w:eastAsia="ru-RU"/>
              </w:rPr>
              <w:t>2</w:t>
            </w:r>
            <w:r w:rsidR="00B5670F" w:rsidRPr="00FB6DE2">
              <w:rPr>
                <w:rFonts w:ascii="Times New Roman" w:eastAsia="Times New Roman" w:hAnsi="Times New Roman" w:cs="Times New Roman"/>
                <w:sz w:val="24"/>
                <w:szCs w:val="24"/>
                <w:lang w:val="uk-UA" w:eastAsia="ru-RU"/>
              </w:rPr>
              <w:t>0</w:t>
            </w:r>
            <w:r w:rsidR="003E77A5" w:rsidRPr="00FB6DE2">
              <w:rPr>
                <w:rFonts w:ascii="Times New Roman" w:eastAsia="Times New Roman" w:hAnsi="Times New Roman" w:cs="Times New Roman"/>
                <w:sz w:val="24"/>
                <w:szCs w:val="24"/>
                <w:lang w:val="uk-UA" w:eastAsia="ru-RU"/>
              </w:rPr>
              <w:t xml:space="preserve"> годин</w:t>
            </w:r>
          </w:p>
        </w:tc>
      </w:tr>
      <w:tr w:rsidR="00E0683E" w:rsidRPr="00FB6DE2" w14:paraId="6D94C741" w14:textId="77777777" w:rsidTr="00E0683E">
        <w:tc>
          <w:tcPr>
            <w:tcW w:w="4786" w:type="dxa"/>
            <w:tcBorders>
              <w:top w:val="single" w:sz="4" w:space="0" w:color="auto"/>
              <w:left w:val="single" w:sz="4" w:space="0" w:color="auto"/>
              <w:bottom w:val="single" w:sz="4" w:space="0" w:color="auto"/>
              <w:right w:val="single" w:sz="4" w:space="0" w:color="auto"/>
            </w:tcBorders>
            <w:vAlign w:val="center"/>
            <w:hideMark/>
          </w:tcPr>
          <w:p w14:paraId="490554B9" w14:textId="77777777" w:rsidR="00E0683E" w:rsidRPr="00FB6DE2" w:rsidRDefault="00E0683E" w:rsidP="003E77A5">
            <w:pPr>
              <w:spacing w:after="0" w:line="240" w:lineRule="auto"/>
              <w:jc w:val="both"/>
              <w:rPr>
                <w:rFonts w:ascii="Times New Roman" w:eastAsia="Times New Roman" w:hAnsi="Times New Roman" w:cs="Times New Roman"/>
                <w:sz w:val="24"/>
                <w:szCs w:val="24"/>
                <w:lang w:val="uk-UA" w:eastAsia="ru-RU"/>
              </w:rPr>
            </w:pPr>
            <w:r w:rsidRPr="00FB6DE2">
              <w:rPr>
                <w:rFonts w:ascii="Times New Roman" w:eastAsia="Times New Roman" w:hAnsi="Times New Roman" w:cs="Times New Roman"/>
                <w:color w:val="000000"/>
                <w:sz w:val="24"/>
                <w:szCs w:val="24"/>
                <w:lang w:val="uk-UA" w:eastAsia="ru-RU"/>
              </w:rPr>
              <w:t>самостійна робота (</w:t>
            </w:r>
            <w:r w:rsidR="003E77A5" w:rsidRPr="00FB6DE2">
              <w:rPr>
                <w:rFonts w:ascii="Times New Roman" w:eastAsia="Times New Roman" w:hAnsi="Times New Roman" w:cs="Times New Roman"/>
                <w:color w:val="000000"/>
                <w:sz w:val="24"/>
                <w:szCs w:val="24"/>
                <w:lang w:val="uk-UA" w:eastAsia="ru-RU"/>
              </w:rPr>
              <w:t>контрольна робота</w:t>
            </w:r>
            <w:r w:rsidRPr="00FB6DE2">
              <w:rPr>
                <w:rFonts w:ascii="Times New Roman" w:eastAsia="Times New Roman" w:hAnsi="Times New Roman" w:cs="Times New Roman"/>
                <w:color w:val="000000"/>
                <w:sz w:val="24"/>
                <w:szCs w:val="24"/>
                <w:lang w:val="uk-UA" w:eastAsia="ru-RU"/>
              </w:rPr>
              <w:t>)</w:t>
            </w:r>
          </w:p>
        </w:tc>
        <w:tc>
          <w:tcPr>
            <w:tcW w:w="5103" w:type="dxa"/>
            <w:vAlign w:val="center"/>
            <w:hideMark/>
          </w:tcPr>
          <w:p w14:paraId="6C900ECD" w14:textId="16BC9EFB" w:rsidR="00E0683E" w:rsidRPr="00FB6DE2" w:rsidRDefault="00B5670F" w:rsidP="00E0683E">
            <w:pPr>
              <w:spacing w:after="0" w:line="240" w:lineRule="auto"/>
              <w:jc w:val="both"/>
              <w:rPr>
                <w:rFonts w:ascii="Times New Roman" w:eastAsia="Times New Roman" w:hAnsi="Times New Roman" w:cs="Times New Roman"/>
                <w:sz w:val="24"/>
                <w:szCs w:val="24"/>
                <w:lang w:val="uk-UA" w:eastAsia="ru-RU"/>
              </w:rPr>
            </w:pPr>
            <w:r w:rsidRPr="00FB6DE2">
              <w:rPr>
                <w:rFonts w:ascii="Times New Roman" w:eastAsia="Times New Roman" w:hAnsi="Times New Roman" w:cs="Times New Roman"/>
                <w:sz w:val="24"/>
                <w:szCs w:val="24"/>
                <w:lang w:val="uk-UA" w:eastAsia="ru-RU"/>
              </w:rPr>
              <w:t>80</w:t>
            </w:r>
            <w:r w:rsidR="003E77A5" w:rsidRPr="00FB6DE2">
              <w:rPr>
                <w:rFonts w:ascii="Times New Roman" w:eastAsia="Times New Roman" w:hAnsi="Times New Roman" w:cs="Times New Roman"/>
                <w:sz w:val="24"/>
                <w:szCs w:val="24"/>
                <w:lang w:val="uk-UA" w:eastAsia="ru-RU"/>
              </w:rPr>
              <w:t xml:space="preserve"> годин</w:t>
            </w:r>
          </w:p>
        </w:tc>
      </w:tr>
    </w:tbl>
    <w:p w14:paraId="7FAD0152" w14:textId="77777777" w:rsidR="00E0683E" w:rsidRPr="00FB6DE2" w:rsidRDefault="00E0683E" w:rsidP="00E0683E">
      <w:pPr>
        <w:spacing w:after="0" w:line="240" w:lineRule="auto"/>
        <w:jc w:val="both"/>
        <w:rPr>
          <w:rFonts w:ascii="Times New Roman" w:eastAsia="Times New Roman" w:hAnsi="Times New Roman" w:cs="Times New Roman"/>
          <w:b/>
          <w:bCs/>
          <w:color w:val="000000"/>
          <w:sz w:val="24"/>
          <w:szCs w:val="24"/>
          <w:lang w:val="uk-UA" w:eastAsia="ru-RU"/>
        </w:rPr>
      </w:pPr>
    </w:p>
    <w:p w14:paraId="2B18989B" w14:textId="4BE91D39" w:rsidR="00E0683E" w:rsidRPr="00FB6DE2" w:rsidRDefault="005178B4" w:rsidP="00FA531B">
      <w:pPr>
        <w:spacing w:after="0" w:line="240" w:lineRule="auto"/>
        <w:ind w:firstLine="567"/>
        <w:jc w:val="both"/>
        <w:rPr>
          <w:rFonts w:ascii="Times New Roman" w:eastAsia="Times New Roman" w:hAnsi="Times New Roman" w:cs="Times New Roman"/>
          <w:color w:val="000000"/>
          <w:sz w:val="24"/>
          <w:szCs w:val="24"/>
          <w:u w:val="single"/>
          <w:lang w:val="uk-UA" w:eastAsia="ru-RU"/>
        </w:rPr>
      </w:pPr>
      <w:r w:rsidRPr="00FB6DE2">
        <w:rPr>
          <w:rFonts w:ascii="Times New Roman" w:eastAsia="Times New Roman" w:hAnsi="Times New Roman" w:cs="Times New Roman"/>
          <w:b/>
          <w:bCs/>
          <w:color w:val="000000"/>
          <w:sz w:val="24"/>
          <w:szCs w:val="24"/>
          <w:u w:val="single"/>
          <w:lang w:val="uk-UA" w:eastAsia="ru-RU"/>
        </w:rPr>
        <w:t xml:space="preserve">5. </w:t>
      </w:r>
      <w:proofErr w:type="spellStart"/>
      <w:r w:rsidRPr="00FB6DE2">
        <w:rPr>
          <w:rFonts w:ascii="Times New Roman" w:eastAsia="Times New Roman" w:hAnsi="Times New Roman" w:cs="Times New Roman"/>
          <w:b/>
          <w:bCs/>
          <w:color w:val="000000"/>
          <w:sz w:val="24"/>
          <w:szCs w:val="24"/>
          <w:u w:val="single"/>
          <w:lang w:val="uk-UA" w:eastAsia="ru-RU"/>
        </w:rPr>
        <w:t>Пререквізити</w:t>
      </w:r>
      <w:proofErr w:type="spellEnd"/>
    </w:p>
    <w:p w14:paraId="3230ABFD" w14:textId="77777777" w:rsidR="00B5670F" w:rsidRPr="00FB6DE2" w:rsidRDefault="00B5670F" w:rsidP="00B5670F">
      <w:pPr>
        <w:widowControl w:val="0"/>
        <w:tabs>
          <w:tab w:val="left" w:pos="284"/>
          <w:tab w:val="left" w:pos="567"/>
        </w:tabs>
        <w:spacing w:after="0" w:line="240" w:lineRule="auto"/>
        <w:ind w:firstLine="567"/>
        <w:jc w:val="both"/>
        <w:rPr>
          <w:rFonts w:ascii="Times New Roman" w:hAnsi="Times New Roman"/>
          <w:sz w:val="24"/>
          <w:szCs w:val="24"/>
          <w:lang w:val="uk-UA"/>
        </w:rPr>
      </w:pPr>
      <w:r w:rsidRPr="00FB6DE2">
        <w:rPr>
          <w:rFonts w:ascii="Times New Roman" w:hAnsi="Times New Roman"/>
          <w:sz w:val="24"/>
          <w:szCs w:val="24"/>
          <w:lang w:val="uk-UA"/>
        </w:rPr>
        <w:t>Передумовою для вивчення дисципліни є успішне засвоєння дисциплін:</w:t>
      </w:r>
    </w:p>
    <w:p w14:paraId="1042DE68" w14:textId="77777777" w:rsidR="00B5670F" w:rsidRPr="00FB6DE2" w:rsidRDefault="00B5670F" w:rsidP="00B5670F">
      <w:pPr>
        <w:widowControl w:val="0"/>
        <w:tabs>
          <w:tab w:val="left" w:pos="284"/>
          <w:tab w:val="left" w:pos="567"/>
        </w:tabs>
        <w:spacing w:after="0" w:line="240" w:lineRule="auto"/>
        <w:ind w:firstLine="567"/>
        <w:jc w:val="both"/>
        <w:rPr>
          <w:rFonts w:ascii="Times New Roman" w:hAnsi="Times New Roman"/>
          <w:sz w:val="24"/>
          <w:szCs w:val="24"/>
          <w:lang w:val="uk-UA"/>
        </w:rPr>
      </w:pPr>
      <w:r w:rsidRPr="00FB6DE2">
        <w:rPr>
          <w:rFonts w:ascii="Times New Roman" w:hAnsi="Times New Roman"/>
          <w:sz w:val="24"/>
          <w:szCs w:val="24"/>
          <w:lang w:val="uk-UA"/>
        </w:rPr>
        <w:t>«Теорія держави і права»</w:t>
      </w:r>
    </w:p>
    <w:p w14:paraId="705AF8EC" w14:textId="77777777" w:rsidR="00B5670F" w:rsidRPr="00FB6DE2" w:rsidRDefault="00B5670F" w:rsidP="00B5670F">
      <w:pPr>
        <w:widowControl w:val="0"/>
        <w:tabs>
          <w:tab w:val="left" w:pos="284"/>
          <w:tab w:val="left" w:pos="567"/>
        </w:tabs>
        <w:spacing w:after="0" w:line="240" w:lineRule="auto"/>
        <w:ind w:firstLine="567"/>
        <w:jc w:val="both"/>
        <w:rPr>
          <w:rFonts w:ascii="Times New Roman" w:hAnsi="Times New Roman"/>
          <w:sz w:val="24"/>
          <w:szCs w:val="24"/>
          <w:lang w:val="uk-UA"/>
        </w:rPr>
      </w:pPr>
      <w:r w:rsidRPr="00FB6DE2">
        <w:rPr>
          <w:rFonts w:ascii="Times New Roman" w:hAnsi="Times New Roman"/>
          <w:sz w:val="24"/>
          <w:szCs w:val="24"/>
          <w:lang w:val="uk-UA"/>
        </w:rPr>
        <w:t>«Конституційне право»</w:t>
      </w:r>
    </w:p>
    <w:p w14:paraId="6D0C57F7" w14:textId="77777777" w:rsidR="00B5670F" w:rsidRPr="00FB6DE2" w:rsidRDefault="00B5670F" w:rsidP="00B5670F">
      <w:pPr>
        <w:widowControl w:val="0"/>
        <w:tabs>
          <w:tab w:val="left" w:pos="284"/>
          <w:tab w:val="left" w:pos="567"/>
        </w:tabs>
        <w:spacing w:after="0" w:line="240" w:lineRule="auto"/>
        <w:ind w:firstLine="567"/>
        <w:jc w:val="both"/>
        <w:rPr>
          <w:rFonts w:ascii="Times New Roman" w:hAnsi="Times New Roman"/>
          <w:sz w:val="24"/>
          <w:szCs w:val="24"/>
          <w:lang w:val="uk-UA"/>
        </w:rPr>
      </w:pPr>
      <w:r w:rsidRPr="00FB6DE2">
        <w:rPr>
          <w:rFonts w:ascii="Times New Roman" w:hAnsi="Times New Roman"/>
          <w:sz w:val="24"/>
          <w:szCs w:val="24"/>
          <w:lang w:val="uk-UA"/>
        </w:rPr>
        <w:t>«Муніципальне право»</w:t>
      </w:r>
    </w:p>
    <w:p w14:paraId="382EA52B" w14:textId="77777777" w:rsidR="000C2BB2" w:rsidRPr="00FB6DE2" w:rsidRDefault="000C2BB2" w:rsidP="004E7D20">
      <w:pPr>
        <w:spacing w:after="0" w:line="240" w:lineRule="auto"/>
        <w:ind w:firstLine="567"/>
        <w:jc w:val="both"/>
        <w:rPr>
          <w:rFonts w:ascii="Times New Roman" w:eastAsia="Times New Roman" w:hAnsi="Times New Roman" w:cs="Times New Roman"/>
          <w:color w:val="000000"/>
          <w:sz w:val="24"/>
          <w:szCs w:val="24"/>
          <w:lang w:val="uk-UA" w:eastAsia="ru-RU"/>
        </w:rPr>
      </w:pPr>
    </w:p>
    <w:p w14:paraId="70833185" w14:textId="77777777" w:rsidR="00E0683E" w:rsidRPr="00FB6DE2" w:rsidRDefault="005178B4" w:rsidP="00FA531B">
      <w:pPr>
        <w:spacing w:after="0" w:line="240" w:lineRule="auto"/>
        <w:ind w:firstLine="567"/>
        <w:jc w:val="both"/>
        <w:rPr>
          <w:rFonts w:ascii="Times New Roman" w:eastAsia="Times New Roman" w:hAnsi="Times New Roman" w:cs="Times New Roman"/>
          <w:b/>
          <w:bCs/>
          <w:color w:val="000000"/>
          <w:sz w:val="24"/>
          <w:szCs w:val="24"/>
          <w:u w:val="single"/>
          <w:lang w:val="uk-UA" w:eastAsia="ru-RU"/>
        </w:rPr>
      </w:pPr>
      <w:r w:rsidRPr="00FB6DE2">
        <w:rPr>
          <w:rFonts w:ascii="Times New Roman" w:eastAsia="Times New Roman" w:hAnsi="Times New Roman" w:cs="Times New Roman"/>
          <w:b/>
          <w:bCs/>
          <w:color w:val="000000"/>
          <w:sz w:val="24"/>
          <w:szCs w:val="24"/>
          <w:u w:val="single"/>
          <w:lang w:val="uk-UA" w:eastAsia="ru-RU"/>
        </w:rPr>
        <w:t>6. Система оцінювання та вимоги</w:t>
      </w:r>
    </w:p>
    <w:p w14:paraId="740F9F6B" w14:textId="77777777" w:rsidR="005178B4" w:rsidRPr="00FB6DE2" w:rsidRDefault="005178B4" w:rsidP="00E0683E">
      <w:pPr>
        <w:spacing w:after="0" w:line="240" w:lineRule="auto"/>
        <w:jc w:val="both"/>
        <w:rPr>
          <w:rFonts w:ascii="Times New Roman" w:eastAsia="Times New Roman" w:hAnsi="Times New Roman" w:cs="Times New Roman"/>
          <w:sz w:val="24"/>
          <w:szCs w:val="24"/>
          <w:u w:val="single"/>
          <w:lang w:val="uk-UA" w:eastAsia="ru-RU"/>
        </w:rPr>
      </w:pP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809"/>
        <w:gridCol w:w="1843"/>
        <w:gridCol w:w="6237"/>
      </w:tblGrid>
      <w:tr w:rsidR="00E0683E" w:rsidRPr="00FB6DE2" w14:paraId="79FDC930" w14:textId="77777777" w:rsidTr="004A06C2">
        <w:trPr>
          <w:trHeight w:val="492"/>
        </w:trPr>
        <w:tc>
          <w:tcPr>
            <w:tcW w:w="1809" w:type="dxa"/>
            <w:tcBorders>
              <w:top w:val="single" w:sz="4" w:space="0" w:color="auto"/>
              <w:left w:val="single" w:sz="4" w:space="0" w:color="auto"/>
              <w:bottom w:val="single" w:sz="4" w:space="0" w:color="auto"/>
              <w:right w:val="single" w:sz="4" w:space="0" w:color="auto"/>
            </w:tcBorders>
            <w:vAlign w:val="center"/>
            <w:hideMark/>
          </w:tcPr>
          <w:p w14:paraId="1663BF7D" w14:textId="77777777" w:rsidR="00E0683E" w:rsidRPr="00FB6DE2" w:rsidRDefault="00E0683E" w:rsidP="00E0683E">
            <w:pPr>
              <w:spacing w:after="0" w:line="240" w:lineRule="auto"/>
              <w:jc w:val="both"/>
              <w:rPr>
                <w:rFonts w:ascii="Times New Roman" w:eastAsia="Times New Roman" w:hAnsi="Times New Roman" w:cs="Times New Roman"/>
                <w:sz w:val="24"/>
                <w:szCs w:val="24"/>
                <w:highlight w:val="yellow"/>
                <w:lang w:val="uk-UA" w:eastAsia="ru-RU"/>
              </w:rPr>
            </w:pPr>
            <w:r w:rsidRPr="00FB6DE2">
              <w:rPr>
                <w:rFonts w:ascii="Times New Roman" w:eastAsia="Times New Roman" w:hAnsi="Times New Roman" w:cs="Times New Roman"/>
                <w:b/>
                <w:bCs/>
                <w:color w:val="000000"/>
                <w:sz w:val="24"/>
                <w:szCs w:val="24"/>
                <w:lang w:val="uk-UA" w:eastAsia="ru-RU"/>
              </w:rPr>
              <w:t>Загальна система оцінювання курсу</w:t>
            </w:r>
          </w:p>
        </w:tc>
        <w:tc>
          <w:tcPr>
            <w:tcW w:w="8080" w:type="dxa"/>
            <w:gridSpan w:val="2"/>
            <w:tcBorders>
              <w:top w:val="single" w:sz="4" w:space="0" w:color="auto"/>
              <w:left w:val="single" w:sz="4" w:space="0" w:color="auto"/>
              <w:bottom w:val="single" w:sz="4" w:space="0" w:color="auto"/>
              <w:right w:val="single" w:sz="4" w:space="0" w:color="auto"/>
            </w:tcBorders>
            <w:vAlign w:val="center"/>
          </w:tcPr>
          <w:p w14:paraId="0BB5DC61" w14:textId="77777777" w:rsidR="009C610A" w:rsidRPr="00FB6DE2" w:rsidRDefault="009C610A" w:rsidP="009C610A">
            <w:pPr>
              <w:spacing w:after="0" w:line="240" w:lineRule="auto"/>
              <w:ind w:firstLine="567"/>
              <w:jc w:val="both"/>
              <w:rPr>
                <w:rFonts w:ascii="Times New Roman" w:hAnsi="Times New Roman" w:cs="Times New Roman"/>
                <w:sz w:val="24"/>
                <w:szCs w:val="24"/>
                <w:lang w:val="uk-UA"/>
              </w:rPr>
            </w:pPr>
            <w:r w:rsidRPr="00FB6DE2">
              <w:rPr>
                <w:rFonts w:ascii="Times New Roman" w:hAnsi="Times New Roman" w:cs="Times New Roman"/>
                <w:sz w:val="24"/>
                <w:szCs w:val="24"/>
                <w:lang w:val="uk-UA"/>
              </w:rPr>
              <w:t>Загальними критеріями, за якими здійснюється оцінювання результатів навчання студентів, є: глибина і міцність знань, рівень мислення, вміння систематизувати знання за окремими темами, вміння робити обґрунтовані висновки, володіння категорійним апаратом, навички і прийоми виконання практичних завдань, вміння знаходити необхідну інформацію, здійснювати її систематизацію та обробку, самореалізація на семінарських заняттях, а також самостійність та своєчасність здачі виконаних індивідуальних т</w:t>
            </w:r>
            <w:r w:rsidR="00012E3C" w:rsidRPr="00FB6DE2">
              <w:rPr>
                <w:rFonts w:ascii="Times New Roman" w:hAnsi="Times New Roman" w:cs="Times New Roman"/>
                <w:sz w:val="24"/>
                <w:szCs w:val="24"/>
                <w:lang w:val="uk-UA"/>
              </w:rPr>
              <w:t>а самостійних завдань викладачу</w:t>
            </w:r>
            <w:r w:rsidRPr="00FB6DE2">
              <w:rPr>
                <w:rFonts w:ascii="Times New Roman" w:hAnsi="Times New Roman" w:cs="Times New Roman"/>
                <w:sz w:val="24"/>
                <w:szCs w:val="24"/>
                <w:lang w:val="uk-UA"/>
              </w:rPr>
              <w:t xml:space="preserve"> згідно з графіком навчального процесу.</w:t>
            </w:r>
          </w:p>
          <w:p w14:paraId="5AD43108" w14:textId="77777777" w:rsidR="00E0683E" w:rsidRPr="00FB6DE2" w:rsidRDefault="009C610A" w:rsidP="009C610A">
            <w:pPr>
              <w:spacing w:after="0" w:line="240" w:lineRule="auto"/>
              <w:ind w:firstLine="567"/>
              <w:jc w:val="both"/>
              <w:rPr>
                <w:rFonts w:ascii="Times New Roman" w:hAnsi="Times New Roman" w:cs="Times New Roman"/>
                <w:sz w:val="24"/>
                <w:szCs w:val="24"/>
                <w:lang w:val="uk-UA"/>
              </w:rPr>
            </w:pPr>
            <w:r w:rsidRPr="00FB6DE2">
              <w:rPr>
                <w:rFonts w:ascii="Times New Roman" w:hAnsi="Times New Roman" w:cs="Times New Roman"/>
                <w:sz w:val="24"/>
                <w:szCs w:val="24"/>
                <w:lang w:val="uk-UA"/>
              </w:rPr>
              <w:t xml:space="preserve">Максимально можливий бал за конкретним завданням ставиться за умови відповідності виду індивідуальної та самостійної роботи або усної, письмової відповіді всім зазначеним критеріям. Відсутність тієї або іншої </w:t>
            </w:r>
            <w:r w:rsidRPr="00FB6DE2">
              <w:rPr>
                <w:rFonts w:ascii="Times New Roman" w:hAnsi="Times New Roman" w:cs="Times New Roman"/>
                <w:sz w:val="24"/>
                <w:szCs w:val="24"/>
                <w:lang w:val="uk-UA"/>
              </w:rPr>
              <w:lastRenderedPageBreak/>
              <w:t>складової знижує кількість балів.</w:t>
            </w:r>
          </w:p>
          <w:tbl>
            <w:tblPr>
              <w:tblW w:w="8023" w:type="dxa"/>
              <w:jc w:val="center"/>
              <w:tblLayout w:type="fixed"/>
              <w:tblLook w:val="00A0" w:firstRow="1" w:lastRow="0" w:firstColumn="1" w:lastColumn="0" w:noHBand="0" w:noVBand="0"/>
            </w:tblPr>
            <w:tblGrid>
              <w:gridCol w:w="538"/>
              <w:gridCol w:w="5784"/>
              <w:gridCol w:w="851"/>
              <w:gridCol w:w="850"/>
            </w:tblGrid>
            <w:tr w:rsidR="00B5670F" w:rsidRPr="00FB6DE2" w14:paraId="1B8DE5EA" w14:textId="77777777" w:rsidTr="00B5670F">
              <w:trPr>
                <w:trHeight w:val="390"/>
                <w:jc w:val="center"/>
              </w:trPr>
              <w:tc>
                <w:tcPr>
                  <w:tcW w:w="8023" w:type="dxa"/>
                  <w:gridSpan w:val="4"/>
                  <w:tcBorders>
                    <w:top w:val="nil"/>
                    <w:left w:val="nil"/>
                    <w:bottom w:val="single" w:sz="8" w:space="0" w:color="auto"/>
                    <w:right w:val="nil"/>
                  </w:tcBorders>
                  <w:noWrap/>
                  <w:vAlign w:val="bottom"/>
                </w:tcPr>
                <w:p w14:paraId="39FC3519" w14:textId="77777777" w:rsidR="00B5670F" w:rsidRPr="00FB6DE2" w:rsidRDefault="00B5670F" w:rsidP="00876BE1">
                  <w:pPr>
                    <w:spacing w:after="0" w:line="240" w:lineRule="auto"/>
                    <w:jc w:val="center"/>
                    <w:rPr>
                      <w:rFonts w:ascii="Times New Roman" w:hAnsi="Times New Roman"/>
                      <w:i/>
                      <w:iCs/>
                      <w:sz w:val="24"/>
                      <w:szCs w:val="24"/>
                      <w:lang w:val="uk-UA"/>
                    </w:rPr>
                  </w:pPr>
                  <w:r w:rsidRPr="00FB6DE2">
                    <w:rPr>
                      <w:rFonts w:ascii="Times New Roman" w:hAnsi="Times New Roman"/>
                      <w:i/>
                      <w:sz w:val="24"/>
                      <w:szCs w:val="24"/>
                      <w:lang w:val="uk-UA"/>
                    </w:rPr>
                    <w:t>Поточний контроль за модулями</w:t>
                  </w:r>
                </w:p>
              </w:tc>
            </w:tr>
            <w:tr w:rsidR="00B5670F" w:rsidRPr="00FB6DE2" w14:paraId="6F68FDA6" w14:textId="77777777" w:rsidTr="00FB6DE2">
              <w:trPr>
                <w:trHeight w:val="570"/>
                <w:jc w:val="center"/>
              </w:trPr>
              <w:tc>
                <w:tcPr>
                  <w:tcW w:w="6322" w:type="dxa"/>
                  <w:gridSpan w:val="2"/>
                  <w:vMerge w:val="restart"/>
                  <w:tcBorders>
                    <w:top w:val="single" w:sz="8" w:space="0" w:color="auto"/>
                    <w:left w:val="single" w:sz="8" w:space="0" w:color="auto"/>
                    <w:bottom w:val="single" w:sz="8" w:space="0" w:color="000000"/>
                    <w:right w:val="single" w:sz="8" w:space="0" w:color="000000"/>
                  </w:tcBorders>
                  <w:vAlign w:val="center"/>
                </w:tcPr>
                <w:p w14:paraId="2DB9EFB7" w14:textId="77777777" w:rsidR="00B5670F" w:rsidRPr="00FB6DE2" w:rsidRDefault="00B5670F" w:rsidP="00876BE1">
                  <w:pPr>
                    <w:spacing w:after="0" w:line="240" w:lineRule="auto"/>
                    <w:jc w:val="center"/>
                    <w:rPr>
                      <w:rFonts w:ascii="Times New Roman" w:hAnsi="Times New Roman"/>
                      <w:b/>
                      <w:bCs/>
                      <w:sz w:val="20"/>
                      <w:szCs w:val="20"/>
                      <w:lang w:val="uk-UA"/>
                    </w:rPr>
                  </w:pPr>
                  <w:r w:rsidRPr="00FB6DE2">
                    <w:rPr>
                      <w:rFonts w:ascii="Times New Roman" w:hAnsi="Times New Roman"/>
                      <w:b/>
                      <w:bCs/>
                      <w:sz w:val="20"/>
                      <w:szCs w:val="20"/>
                      <w:lang w:val="uk-UA"/>
                    </w:rPr>
                    <w:t>Модуль за тематичним планом дисципліни та форма контролю</w:t>
                  </w:r>
                </w:p>
              </w:tc>
              <w:tc>
                <w:tcPr>
                  <w:tcW w:w="1701" w:type="dxa"/>
                  <w:gridSpan w:val="2"/>
                  <w:vMerge w:val="restart"/>
                  <w:tcBorders>
                    <w:top w:val="single" w:sz="8" w:space="0" w:color="auto"/>
                    <w:left w:val="single" w:sz="8" w:space="0" w:color="auto"/>
                    <w:bottom w:val="single" w:sz="8" w:space="0" w:color="000000"/>
                    <w:right w:val="single" w:sz="8" w:space="0" w:color="000000"/>
                  </w:tcBorders>
                  <w:vAlign w:val="center"/>
                </w:tcPr>
                <w:p w14:paraId="512E11AD" w14:textId="77777777" w:rsidR="00B5670F" w:rsidRPr="00FB6DE2" w:rsidRDefault="00B5670F" w:rsidP="00FB6DE2">
                  <w:pPr>
                    <w:spacing w:after="0" w:line="240" w:lineRule="auto"/>
                    <w:jc w:val="center"/>
                    <w:rPr>
                      <w:rFonts w:ascii="Times New Roman" w:hAnsi="Times New Roman"/>
                      <w:b/>
                      <w:bCs/>
                      <w:sz w:val="20"/>
                      <w:szCs w:val="20"/>
                      <w:lang w:val="uk-UA"/>
                    </w:rPr>
                  </w:pPr>
                  <w:r w:rsidRPr="00FB6DE2">
                    <w:rPr>
                      <w:rFonts w:ascii="Times New Roman" w:hAnsi="Times New Roman"/>
                      <w:b/>
                      <w:bCs/>
                      <w:sz w:val="20"/>
                      <w:szCs w:val="20"/>
                      <w:lang w:val="uk-UA"/>
                    </w:rPr>
                    <w:t>Кількість балів</w:t>
                  </w:r>
                </w:p>
              </w:tc>
            </w:tr>
            <w:tr w:rsidR="00B5670F" w:rsidRPr="00FB6DE2" w14:paraId="525408E0" w14:textId="77777777" w:rsidTr="00B5670F">
              <w:trPr>
                <w:trHeight w:val="570"/>
                <w:jc w:val="center"/>
              </w:trPr>
              <w:tc>
                <w:tcPr>
                  <w:tcW w:w="6322" w:type="dxa"/>
                  <w:gridSpan w:val="2"/>
                  <w:vMerge/>
                  <w:tcBorders>
                    <w:top w:val="single" w:sz="8" w:space="0" w:color="auto"/>
                    <w:left w:val="single" w:sz="8" w:space="0" w:color="auto"/>
                    <w:bottom w:val="single" w:sz="8" w:space="0" w:color="000000"/>
                    <w:right w:val="single" w:sz="8" w:space="0" w:color="000000"/>
                  </w:tcBorders>
                  <w:vAlign w:val="center"/>
                </w:tcPr>
                <w:p w14:paraId="29D7C769" w14:textId="77777777" w:rsidR="00B5670F" w:rsidRPr="00FB6DE2" w:rsidRDefault="00B5670F" w:rsidP="00876BE1">
                  <w:pPr>
                    <w:spacing w:after="0" w:line="240" w:lineRule="auto"/>
                    <w:rPr>
                      <w:rFonts w:ascii="Times New Roman" w:hAnsi="Times New Roman"/>
                      <w:b/>
                      <w:bCs/>
                      <w:sz w:val="24"/>
                      <w:szCs w:val="24"/>
                      <w:lang w:val="uk-UA"/>
                    </w:rPr>
                  </w:pPr>
                </w:p>
              </w:tc>
              <w:tc>
                <w:tcPr>
                  <w:tcW w:w="1701" w:type="dxa"/>
                  <w:gridSpan w:val="2"/>
                  <w:vMerge/>
                  <w:tcBorders>
                    <w:top w:val="single" w:sz="8" w:space="0" w:color="auto"/>
                    <w:left w:val="single" w:sz="8" w:space="0" w:color="auto"/>
                    <w:bottom w:val="single" w:sz="8" w:space="0" w:color="000000"/>
                    <w:right w:val="single" w:sz="8" w:space="0" w:color="000000"/>
                  </w:tcBorders>
                  <w:vAlign w:val="center"/>
                </w:tcPr>
                <w:p w14:paraId="5609D598" w14:textId="77777777" w:rsidR="00B5670F" w:rsidRPr="00FB6DE2" w:rsidRDefault="00B5670F" w:rsidP="00876BE1">
                  <w:pPr>
                    <w:spacing w:after="0" w:line="240" w:lineRule="auto"/>
                    <w:rPr>
                      <w:rFonts w:ascii="Times New Roman" w:hAnsi="Times New Roman"/>
                      <w:b/>
                      <w:bCs/>
                      <w:sz w:val="24"/>
                      <w:szCs w:val="24"/>
                      <w:lang w:val="uk-UA"/>
                    </w:rPr>
                  </w:pPr>
                </w:p>
              </w:tc>
            </w:tr>
            <w:tr w:rsidR="00B5670F" w:rsidRPr="00FB6DE2" w14:paraId="304A9486" w14:textId="77777777" w:rsidTr="00B5670F">
              <w:trPr>
                <w:trHeight w:val="330"/>
                <w:jc w:val="center"/>
              </w:trPr>
              <w:tc>
                <w:tcPr>
                  <w:tcW w:w="6322" w:type="dxa"/>
                  <w:gridSpan w:val="2"/>
                  <w:tcBorders>
                    <w:top w:val="single" w:sz="8" w:space="0" w:color="auto"/>
                    <w:left w:val="single" w:sz="8" w:space="0" w:color="auto"/>
                    <w:bottom w:val="single" w:sz="8" w:space="0" w:color="auto"/>
                    <w:right w:val="single" w:sz="8" w:space="0" w:color="000000"/>
                  </w:tcBorders>
                </w:tcPr>
                <w:p w14:paraId="7CE55F59" w14:textId="77777777" w:rsidR="00B5670F" w:rsidRPr="00FB6DE2" w:rsidRDefault="00B5670F" w:rsidP="00876BE1">
                  <w:pPr>
                    <w:spacing w:after="0" w:line="240" w:lineRule="auto"/>
                    <w:jc w:val="both"/>
                    <w:rPr>
                      <w:rFonts w:ascii="Times New Roman" w:hAnsi="Times New Roman"/>
                      <w:b/>
                      <w:bCs/>
                      <w:sz w:val="24"/>
                      <w:szCs w:val="24"/>
                      <w:lang w:val="uk-UA"/>
                    </w:rPr>
                  </w:pPr>
                  <w:r w:rsidRPr="00FB6DE2">
                    <w:rPr>
                      <w:rFonts w:ascii="Times New Roman" w:hAnsi="Times New Roman"/>
                      <w:b/>
                      <w:sz w:val="24"/>
                      <w:szCs w:val="24"/>
                      <w:lang w:val="uk-UA"/>
                    </w:rPr>
                    <w:t xml:space="preserve">Змістовий модуль 1. </w:t>
                  </w:r>
                  <w:r w:rsidRPr="00FB6DE2">
                    <w:rPr>
                      <w:rFonts w:ascii="Times New Roman" w:hAnsi="Times New Roman"/>
                      <w:b/>
                      <w:bCs/>
                      <w:sz w:val="24"/>
                      <w:szCs w:val="24"/>
                      <w:lang w:val="uk-UA"/>
                    </w:rPr>
                    <w:t>Загальні засади податкового права. Податкова система України</w:t>
                  </w:r>
                </w:p>
              </w:tc>
              <w:tc>
                <w:tcPr>
                  <w:tcW w:w="851" w:type="dxa"/>
                  <w:tcBorders>
                    <w:top w:val="nil"/>
                    <w:left w:val="nil"/>
                    <w:bottom w:val="single" w:sz="8" w:space="0" w:color="auto"/>
                    <w:right w:val="nil"/>
                  </w:tcBorders>
                </w:tcPr>
                <w:p w14:paraId="0687E1B5" w14:textId="77777777" w:rsidR="00B5670F" w:rsidRPr="00FB6DE2" w:rsidRDefault="00B5670F" w:rsidP="00876BE1">
                  <w:pPr>
                    <w:spacing w:after="0" w:line="240" w:lineRule="auto"/>
                    <w:jc w:val="right"/>
                    <w:rPr>
                      <w:rFonts w:ascii="Times New Roman" w:hAnsi="Times New Roman"/>
                      <w:b/>
                      <w:bCs/>
                      <w:sz w:val="24"/>
                      <w:szCs w:val="24"/>
                      <w:lang w:val="uk-UA"/>
                    </w:rPr>
                  </w:pPr>
                  <w:r w:rsidRPr="00FB6DE2">
                    <w:rPr>
                      <w:rFonts w:ascii="Times New Roman" w:hAnsi="Times New Roman"/>
                      <w:b/>
                      <w:bCs/>
                      <w:sz w:val="24"/>
                      <w:szCs w:val="24"/>
                      <w:lang w:val="uk-UA"/>
                    </w:rPr>
                    <w:t>0…</w:t>
                  </w:r>
                </w:p>
              </w:tc>
              <w:tc>
                <w:tcPr>
                  <w:tcW w:w="850" w:type="dxa"/>
                  <w:tcBorders>
                    <w:top w:val="nil"/>
                    <w:left w:val="nil"/>
                    <w:bottom w:val="single" w:sz="8" w:space="0" w:color="auto"/>
                    <w:right w:val="single" w:sz="8" w:space="0" w:color="auto"/>
                  </w:tcBorders>
                </w:tcPr>
                <w:p w14:paraId="25EA8059" w14:textId="77777777" w:rsidR="00B5670F" w:rsidRPr="00FB6DE2" w:rsidRDefault="00B5670F" w:rsidP="00876BE1">
                  <w:pPr>
                    <w:spacing w:after="0" w:line="240" w:lineRule="auto"/>
                    <w:jc w:val="both"/>
                    <w:rPr>
                      <w:rFonts w:ascii="Times New Roman" w:hAnsi="Times New Roman"/>
                      <w:b/>
                      <w:bCs/>
                      <w:sz w:val="24"/>
                      <w:szCs w:val="24"/>
                      <w:lang w:val="uk-UA"/>
                    </w:rPr>
                  </w:pPr>
                  <w:r w:rsidRPr="00FB6DE2">
                    <w:rPr>
                      <w:rFonts w:ascii="Times New Roman" w:hAnsi="Times New Roman"/>
                      <w:b/>
                      <w:bCs/>
                      <w:sz w:val="24"/>
                      <w:szCs w:val="24"/>
                      <w:lang w:val="uk-UA"/>
                    </w:rPr>
                    <w:t>30</w:t>
                  </w:r>
                </w:p>
              </w:tc>
            </w:tr>
            <w:tr w:rsidR="00B5670F" w:rsidRPr="00FB6DE2" w14:paraId="7A62ED42" w14:textId="77777777" w:rsidTr="00B5670F">
              <w:trPr>
                <w:trHeight w:val="315"/>
                <w:jc w:val="center"/>
              </w:trPr>
              <w:tc>
                <w:tcPr>
                  <w:tcW w:w="538" w:type="dxa"/>
                  <w:tcBorders>
                    <w:top w:val="nil"/>
                    <w:left w:val="single" w:sz="8" w:space="0" w:color="auto"/>
                    <w:bottom w:val="nil"/>
                    <w:right w:val="nil"/>
                  </w:tcBorders>
                </w:tcPr>
                <w:p w14:paraId="3830A961" w14:textId="77777777" w:rsidR="00B5670F" w:rsidRPr="00FB6DE2" w:rsidRDefault="00B5670F" w:rsidP="00876BE1">
                  <w:pPr>
                    <w:spacing w:after="0" w:line="240" w:lineRule="auto"/>
                    <w:jc w:val="right"/>
                    <w:rPr>
                      <w:rFonts w:ascii="Times New Roman" w:hAnsi="Times New Roman"/>
                      <w:sz w:val="24"/>
                      <w:szCs w:val="24"/>
                      <w:lang w:val="uk-UA"/>
                    </w:rPr>
                  </w:pPr>
                  <w:r w:rsidRPr="00FB6DE2">
                    <w:rPr>
                      <w:rFonts w:ascii="Times New Roman" w:hAnsi="Times New Roman"/>
                      <w:sz w:val="24"/>
                      <w:szCs w:val="24"/>
                      <w:lang w:val="uk-UA"/>
                    </w:rPr>
                    <w:t>1</w:t>
                  </w:r>
                </w:p>
              </w:tc>
              <w:tc>
                <w:tcPr>
                  <w:tcW w:w="5784" w:type="dxa"/>
                </w:tcPr>
                <w:p w14:paraId="3DDEB9C4" w14:textId="77777777" w:rsidR="00B5670F" w:rsidRPr="00FB6DE2" w:rsidRDefault="00B5670F" w:rsidP="00876BE1">
                  <w:pPr>
                    <w:spacing w:after="0" w:line="240" w:lineRule="auto"/>
                    <w:jc w:val="both"/>
                    <w:rPr>
                      <w:rFonts w:ascii="Times New Roman" w:hAnsi="Times New Roman"/>
                      <w:sz w:val="24"/>
                      <w:szCs w:val="24"/>
                      <w:lang w:val="uk-UA"/>
                    </w:rPr>
                  </w:pPr>
                  <w:r w:rsidRPr="00FB6DE2">
                    <w:rPr>
                      <w:rFonts w:ascii="Times New Roman" w:hAnsi="Times New Roman"/>
                      <w:sz w:val="24"/>
                      <w:szCs w:val="24"/>
                      <w:lang w:val="uk-UA"/>
                    </w:rPr>
                    <w:t>Повнота ведення конспектів занять.</w:t>
                  </w:r>
                </w:p>
              </w:tc>
              <w:tc>
                <w:tcPr>
                  <w:tcW w:w="851" w:type="dxa"/>
                  <w:tcBorders>
                    <w:top w:val="nil"/>
                    <w:left w:val="single" w:sz="8" w:space="0" w:color="auto"/>
                    <w:bottom w:val="nil"/>
                    <w:right w:val="nil"/>
                  </w:tcBorders>
                </w:tcPr>
                <w:p w14:paraId="248971A4" w14:textId="77777777" w:rsidR="00B5670F" w:rsidRPr="00FB6DE2" w:rsidRDefault="00B5670F" w:rsidP="00876BE1">
                  <w:pPr>
                    <w:spacing w:after="0" w:line="240" w:lineRule="auto"/>
                    <w:jc w:val="right"/>
                    <w:rPr>
                      <w:rFonts w:ascii="Times New Roman" w:hAnsi="Times New Roman"/>
                      <w:sz w:val="24"/>
                      <w:szCs w:val="24"/>
                      <w:lang w:val="uk-UA"/>
                    </w:rPr>
                  </w:pPr>
                  <w:r w:rsidRPr="00FB6DE2">
                    <w:rPr>
                      <w:rFonts w:ascii="Times New Roman" w:hAnsi="Times New Roman"/>
                      <w:sz w:val="24"/>
                      <w:szCs w:val="24"/>
                      <w:lang w:val="uk-UA"/>
                    </w:rPr>
                    <w:t>0…</w:t>
                  </w:r>
                </w:p>
              </w:tc>
              <w:tc>
                <w:tcPr>
                  <w:tcW w:w="850" w:type="dxa"/>
                  <w:tcBorders>
                    <w:top w:val="nil"/>
                    <w:left w:val="nil"/>
                    <w:bottom w:val="nil"/>
                    <w:right w:val="single" w:sz="8" w:space="0" w:color="auto"/>
                  </w:tcBorders>
                </w:tcPr>
                <w:p w14:paraId="47D96776" w14:textId="77777777" w:rsidR="00B5670F" w:rsidRPr="00FB6DE2" w:rsidRDefault="00B5670F" w:rsidP="00876BE1">
                  <w:pPr>
                    <w:spacing w:after="0" w:line="240" w:lineRule="auto"/>
                    <w:jc w:val="both"/>
                    <w:rPr>
                      <w:rFonts w:ascii="Times New Roman" w:hAnsi="Times New Roman"/>
                      <w:sz w:val="24"/>
                      <w:szCs w:val="24"/>
                      <w:lang w:val="uk-UA"/>
                    </w:rPr>
                  </w:pPr>
                  <w:r w:rsidRPr="00FB6DE2">
                    <w:rPr>
                      <w:rFonts w:ascii="Times New Roman" w:hAnsi="Times New Roman"/>
                      <w:sz w:val="24"/>
                      <w:szCs w:val="24"/>
                      <w:lang w:val="uk-UA"/>
                    </w:rPr>
                    <w:t>3</w:t>
                  </w:r>
                </w:p>
              </w:tc>
            </w:tr>
            <w:tr w:rsidR="00B5670F" w:rsidRPr="00FB6DE2" w14:paraId="1D9C059F" w14:textId="77777777" w:rsidTr="00B5670F">
              <w:trPr>
                <w:trHeight w:val="315"/>
                <w:jc w:val="center"/>
              </w:trPr>
              <w:tc>
                <w:tcPr>
                  <w:tcW w:w="538" w:type="dxa"/>
                  <w:tcBorders>
                    <w:top w:val="nil"/>
                    <w:left w:val="single" w:sz="8" w:space="0" w:color="auto"/>
                    <w:bottom w:val="nil"/>
                    <w:right w:val="nil"/>
                  </w:tcBorders>
                </w:tcPr>
                <w:p w14:paraId="4035038C" w14:textId="77777777" w:rsidR="00B5670F" w:rsidRPr="00FB6DE2" w:rsidRDefault="00B5670F" w:rsidP="00876BE1">
                  <w:pPr>
                    <w:spacing w:after="0" w:line="240" w:lineRule="auto"/>
                    <w:jc w:val="right"/>
                    <w:rPr>
                      <w:rFonts w:ascii="Times New Roman" w:hAnsi="Times New Roman"/>
                      <w:sz w:val="24"/>
                      <w:szCs w:val="24"/>
                      <w:lang w:val="uk-UA"/>
                    </w:rPr>
                  </w:pPr>
                  <w:r w:rsidRPr="00FB6DE2">
                    <w:rPr>
                      <w:rFonts w:ascii="Times New Roman" w:hAnsi="Times New Roman"/>
                      <w:sz w:val="24"/>
                      <w:szCs w:val="24"/>
                      <w:lang w:val="uk-UA"/>
                    </w:rPr>
                    <w:t>2</w:t>
                  </w:r>
                </w:p>
              </w:tc>
              <w:tc>
                <w:tcPr>
                  <w:tcW w:w="5784" w:type="dxa"/>
                </w:tcPr>
                <w:p w14:paraId="4CD5F464" w14:textId="77777777" w:rsidR="00B5670F" w:rsidRPr="00FB6DE2" w:rsidRDefault="00B5670F" w:rsidP="00876BE1">
                  <w:pPr>
                    <w:spacing w:after="0" w:line="240" w:lineRule="auto"/>
                    <w:jc w:val="both"/>
                    <w:rPr>
                      <w:rFonts w:ascii="Times New Roman" w:hAnsi="Times New Roman"/>
                      <w:sz w:val="24"/>
                      <w:szCs w:val="24"/>
                      <w:lang w:val="uk-UA"/>
                    </w:rPr>
                  </w:pPr>
                  <w:r w:rsidRPr="00FB6DE2">
                    <w:rPr>
                      <w:rFonts w:ascii="Times New Roman" w:hAnsi="Times New Roman"/>
                      <w:sz w:val="24"/>
                      <w:szCs w:val="24"/>
                      <w:lang w:val="uk-UA"/>
                    </w:rPr>
                    <w:t>Підготовленість до семінарських занять.</w:t>
                  </w:r>
                </w:p>
              </w:tc>
              <w:tc>
                <w:tcPr>
                  <w:tcW w:w="851" w:type="dxa"/>
                  <w:tcBorders>
                    <w:top w:val="nil"/>
                    <w:left w:val="single" w:sz="8" w:space="0" w:color="auto"/>
                    <w:bottom w:val="nil"/>
                    <w:right w:val="nil"/>
                  </w:tcBorders>
                </w:tcPr>
                <w:p w14:paraId="470D74B3" w14:textId="77777777" w:rsidR="00B5670F" w:rsidRPr="00FB6DE2" w:rsidRDefault="00B5670F" w:rsidP="00876BE1">
                  <w:pPr>
                    <w:spacing w:after="0" w:line="240" w:lineRule="auto"/>
                    <w:jc w:val="right"/>
                    <w:rPr>
                      <w:rFonts w:ascii="Times New Roman" w:hAnsi="Times New Roman"/>
                      <w:sz w:val="24"/>
                      <w:szCs w:val="24"/>
                      <w:lang w:val="uk-UA"/>
                    </w:rPr>
                  </w:pPr>
                  <w:r w:rsidRPr="00FB6DE2">
                    <w:rPr>
                      <w:rFonts w:ascii="Times New Roman" w:hAnsi="Times New Roman"/>
                      <w:sz w:val="24"/>
                      <w:szCs w:val="24"/>
                      <w:lang w:val="uk-UA"/>
                    </w:rPr>
                    <w:t>0…</w:t>
                  </w:r>
                </w:p>
              </w:tc>
              <w:tc>
                <w:tcPr>
                  <w:tcW w:w="850" w:type="dxa"/>
                  <w:tcBorders>
                    <w:top w:val="nil"/>
                    <w:left w:val="nil"/>
                    <w:bottom w:val="nil"/>
                    <w:right w:val="single" w:sz="8" w:space="0" w:color="auto"/>
                  </w:tcBorders>
                </w:tcPr>
                <w:p w14:paraId="6A42BEBB" w14:textId="77777777" w:rsidR="00B5670F" w:rsidRPr="00FB6DE2" w:rsidRDefault="00B5670F" w:rsidP="00876BE1">
                  <w:pPr>
                    <w:spacing w:after="0" w:line="240" w:lineRule="auto"/>
                    <w:jc w:val="both"/>
                    <w:rPr>
                      <w:rFonts w:ascii="Times New Roman" w:hAnsi="Times New Roman"/>
                      <w:sz w:val="24"/>
                      <w:szCs w:val="24"/>
                      <w:lang w:val="uk-UA"/>
                    </w:rPr>
                  </w:pPr>
                  <w:r w:rsidRPr="00FB6DE2">
                    <w:rPr>
                      <w:rFonts w:ascii="Times New Roman" w:hAnsi="Times New Roman"/>
                      <w:sz w:val="24"/>
                      <w:szCs w:val="24"/>
                      <w:lang w:val="uk-UA"/>
                    </w:rPr>
                    <w:t>3</w:t>
                  </w:r>
                </w:p>
              </w:tc>
            </w:tr>
            <w:tr w:rsidR="00B5670F" w:rsidRPr="00FB6DE2" w14:paraId="67C6288B" w14:textId="77777777" w:rsidTr="00B5670F">
              <w:trPr>
                <w:trHeight w:val="315"/>
                <w:jc w:val="center"/>
              </w:trPr>
              <w:tc>
                <w:tcPr>
                  <w:tcW w:w="538" w:type="dxa"/>
                  <w:tcBorders>
                    <w:top w:val="nil"/>
                    <w:left w:val="single" w:sz="8" w:space="0" w:color="auto"/>
                    <w:bottom w:val="nil"/>
                    <w:right w:val="nil"/>
                  </w:tcBorders>
                </w:tcPr>
                <w:p w14:paraId="059057A4" w14:textId="77777777" w:rsidR="00B5670F" w:rsidRPr="00FB6DE2" w:rsidRDefault="00B5670F" w:rsidP="00876BE1">
                  <w:pPr>
                    <w:spacing w:after="0" w:line="240" w:lineRule="auto"/>
                    <w:jc w:val="right"/>
                    <w:rPr>
                      <w:rFonts w:ascii="Times New Roman" w:hAnsi="Times New Roman"/>
                      <w:sz w:val="24"/>
                      <w:szCs w:val="24"/>
                      <w:lang w:val="uk-UA"/>
                    </w:rPr>
                  </w:pPr>
                  <w:r w:rsidRPr="00FB6DE2">
                    <w:rPr>
                      <w:rFonts w:ascii="Times New Roman" w:hAnsi="Times New Roman"/>
                      <w:sz w:val="24"/>
                      <w:szCs w:val="24"/>
                      <w:lang w:val="uk-UA"/>
                    </w:rPr>
                    <w:t>3</w:t>
                  </w:r>
                </w:p>
              </w:tc>
              <w:tc>
                <w:tcPr>
                  <w:tcW w:w="5784" w:type="dxa"/>
                </w:tcPr>
                <w:p w14:paraId="0D7EEEDF" w14:textId="77777777" w:rsidR="00B5670F" w:rsidRPr="00FB6DE2" w:rsidRDefault="00B5670F" w:rsidP="00876BE1">
                  <w:pPr>
                    <w:spacing w:after="0" w:line="240" w:lineRule="auto"/>
                    <w:jc w:val="both"/>
                    <w:rPr>
                      <w:rFonts w:ascii="Times New Roman" w:hAnsi="Times New Roman"/>
                      <w:sz w:val="24"/>
                      <w:szCs w:val="24"/>
                      <w:lang w:val="uk-UA"/>
                    </w:rPr>
                  </w:pPr>
                  <w:r w:rsidRPr="00FB6DE2">
                    <w:rPr>
                      <w:rFonts w:ascii="Times New Roman" w:hAnsi="Times New Roman"/>
                      <w:sz w:val="24"/>
                      <w:szCs w:val="24"/>
                      <w:lang w:val="uk-UA"/>
                    </w:rPr>
                    <w:t>Самостійність виконання індивідуальних робіт.</w:t>
                  </w:r>
                </w:p>
              </w:tc>
              <w:tc>
                <w:tcPr>
                  <w:tcW w:w="851" w:type="dxa"/>
                  <w:tcBorders>
                    <w:top w:val="nil"/>
                    <w:left w:val="single" w:sz="8" w:space="0" w:color="auto"/>
                    <w:bottom w:val="nil"/>
                    <w:right w:val="nil"/>
                  </w:tcBorders>
                </w:tcPr>
                <w:p w14:paraId="599E8EA4" w14:textId="77777777" w:rsidR="00B5670F" w:rsidRPr="00FB6DE2" w:rsidRDefault="00B5670F" w:rsidP="00876BE1">
                  <w:pPr>
                    <w:spacing w:after="0" w:line="240" w:lineRule="auto"/>
                    <w:jc w:val="right"/>
                    <w:rPr>
                      <w:rFonts w:ascii="Times New Roman" w:hAnsi="Times New Roman"/>
                      <w:sz w:val="24"/>
                      <w:szCs w:val="24"/>
                      <w:lang w:val="uk-UA"/>
                    </w:rPr>
                  </w:pPr>
                  <w:r w:rsidRPr="00FB6DE2">
                    <w:rPr>
                      <w:rFonts w:ascii="Times New Roman" w:hAnsi="Times New Roman"/>
                      <w:sz w:val="24"/>
                      <w:szCs w:val="24"/>
                      <w:lang w:val="uk-UA"/>
                    </w:rPr>
                    <w:t>0…</w:t>
                  </w:r>
                </w:p>
              </w:tc>
              <w:tc>
                <w:tcPr>
                  <w:tcW w:w="850" w:type="dxa"/>
                  <w:tcBorders>
                    <w:top w:val="nil"/>
                    <w:left w:val="nil"/>
                    <w:bottom w:val="nil"/>
                    <w:right w:val="single" w:sz="8" w:space="0" w:color="auto"/>
                  </w:tcBorders>
                </w:tcPr>
                <w:p w14:paraId="32D31B2C" w14:textId="77777777" w:rsidR="00B5670F" w:rsidRPr="00FB6DE2" w:rsidRDefault="00B5670F" w:rsidP="00876BE1">
                  <w:pPr>
                    <w:spacing w:after="0" w:line="240" w:lineRule="auto"/>
                    <w:jc w:val="both"/>
                    <w:rPr>
                      <w:rFonts w:ascii="Times New Roman" w:hAnsi="Times New Roman"/>
                      <w:sz w:val="24"/>
                      <w:szCs w:val="24"/>
                      <w:lang w:val="uk-UA"/>
                    </w:rPr>
                  </w:pPr>
                  <w:r w:rsidRPr="00FB6DE2">
                    <w:rPr>
                      <w:rFonts w:ascii="Times New Roman" w:hAnsi="Times New Roman"/>
                      <w:sz w:val="24"/>
                      <w:szCs w:val="24"/>
                      <w:lang w:val="uk-UA"/>
                    </w:rPr>
                    <w:t>5</w:t>
                  </w:r>
                </w:p>
              </w:tc>
            </w:tr>
            <w:tr w:rsidR="00B5670F" w:rsidRPr="00FB6DE2" w14:paraId="087E3EA9" w14:textId="77777777" w:rsidTr="00B5670F">
              <w:trPr>
                <w:trHeight w:val="330"/>
                <w:jc w:val="center"/>
              </w:trPr>
              <w:tc>
                <w:tcPr>
                  <w:tcW w:w="538" w:type="dxa"/>
                  <w:tcBorders>
                    <w:top w:val="nil"/>
                    <w:left w:val="single" w:sz="8" w:space="0" w:color="auto"/>
                    <w:bottom w:val="nil"/>
                    <w:right w:val="nil"/>
                  </w:tcBorders>
                </w:tcPr>
                <w:p w14:paraId="380E5A3A" w14:textId="77777777" w:rsidR="00B5670F" w:rsidRPr="00FB6DE2" w:rsidRDefault="00B5670F" w:rsidP="00876BE1">
                  <w:pPr>
                    <w:spacing w:after="0" w:line="240" w:lineRule="auto"/>
                    <w:jc w:val="right"/>
                    <w:rPr>
                      <w:rFonts w:ascii="Times New Roman" w:hAnsi="Times New Roman"/>
                      <w:sz w:val="24"/>
                      <w:szCs w:val="24"/>
                      <w:lang w:val="uk-UA"/>
                    </w:rPr>
                  </w:pPr>
                  <w:r w:rsidRPr="00FB6DE2">
                    <w:rPr>
                      <w:rFonts w:ascii="Times New Roman" w:hAnsi="Times New Roman"/>
                      <w:sz w:val="24"/>
                      <w:szCs w:val="24"/>
                      <w:lang w:val="uk-UA"/>
                    </w:rPr>
                    <w:t>4</w:t>
                  </w:r>
                </w:p>
              </w:tc>
              <w:tc>
                <w:tcPr>
                  <w:tcW w:w="5784" w:type="dxa"/>
                </w:tcPr>
                <w:p w14:paraId="19A834F8" w14:textId="77777777" w:rsidR="00B5670F" w:rsidRPr="00FB6DE2" w:rsidRDefault="00B5670F" w:rsidP="00876BE1">
                  <w:pPr>
                    <w:spacing w:after="0" w:line="240" w:lineRule="auto"/>
                    <w:jc w:val="both"/>
                    <w:rPr>
                      <w:rFonts w:ascii="Times New Roman" w:hAnsi="Times New Roman"/>
                      <w:sz w:val="24"/>
                      <w:szCs w:val="24"/>
                      <w:lang w:val="uk-UA"/>
                    </w:rPr>
                  </w:pPr>
                  <w:r w:rsidRPr="00FB6DE2">
                    <w:rPr>
                      <w:rFonts w:ascii="Times New Roman" w:hAnsi="Times New Roman"/>
                      <w:sz w:val="24"/>
                      <w:szCs w:val="24"/>
                      <w:lang w:val="uk-UA"/>
                    </w:rPr>
                    <w:t>Своєчасність виконання самостійної роботи.</w:t>
                  </w:r>
                </w:p>
              </w:tc>
              <w:tc>
                <w:tcPr>
                  <w:tcW w:w="851" w:type="dxa"/>
                  <w:tcBorders>
                    <w:top w:val="nil"/>
                    <w:left w:val="single" w:sz="8" w:space="0" w:color="auto"/>
                    <w:bottom w:val="nil"/>
                    <w:right w:val="nil"/>
                  </w:tcBorders>
                </w:tcPr>
                <w:p w14:paraId="6504D606" w14:textId="77777777" w:rsidR="00B5670F" w:rsidRPr="00FB6DE2" w:rsidRDefault="00B5670F" w:rsidP="00876BE1">
                  <w:pPr>
                    <w:spacing w:after="0" w:line="240" w:lineRule="auto"/>
                    <w:jc w:val="right"/>
                    <w:rPr>
                      <w:rFonts w:ascii="Times New Roman" w:hAnsi="Times New Roman"/>
                      <w:sz w:val="24"/>
                      <w:szCs w:val="24"/>
                      <w:lang w:val="uk-UA"/>
                    </w:rPr>
                  </w:pPr>
                  <w:r w:rsidRPr="00FB6DE2">
                    <w:rPr>
                      <w:rFonts w:ascii="Times New Roman" w:hAnsi="Times New Roman"/>
                      <w:sz w:val="24"/>
                      <w:szCs w:val="24"/>
                      <w:lang w:val="uk-UA"/>
                    </w:rPr>
                    <w:t>0…</w:t>
                  </w:r>
                </w:p>
              </w:tc>
              <w:tc>
                <w:tcPr>
                  <w:tcW w:w="850" w:type="dxa"/>
                  <w:tcBorders>
                    <w:top w:val="nil"/>
                    <w:left w:val="nil"/>
                    <w:bottom w:val="nil"/>
                    <w:right w:val="single" w:sz="8" w:space="0" w:color="auto"/>
                  </w:tcBorders>
                </w:tcPr>
                <w:p w14:paraId="05938C69" w14:textId="77777777" w:rsidR="00B5670F" w:rsidRPr="00FB6DE2" w:rsidRDefault="00B5670F" w:rsidP="00876BE1">
                  <w:pPr>
                    <w:spacing w:after="0" w:line="240" w:lineRule="auto"/>
                    <w:jc w:val="both"/>
                    <w:rPr>
                      <w:rFonts w:ascii="Times New Roman" w:hAnsi="Times New Roman"/>
                      <w:sz w:val="24"/>
                      <w:szCs w:val="24"/>
                      <w:lang w:val="uk-UA"/>
                    </w:rPr>
                  </w:pPr>
                  <w:r w:rsidRPr="00FB6DE2">
                    <w:rPr>
                      <w:rFonts w:ascii="Times New Roman" w:hAnsi="Times New Roman"/>
                      <w:sz w:val="24"/>
                      <w:szCs w:val="24"/>
                      <w:lang w:val="uk-UA"/>
                    </w:rPr>
                    <w:t>4</w:t>
                  </w:r>
                </w:p>
              </w:tc>
            </w:tr>
            <w:tr w:rsidR="00B5670F" w:rsidRPr="00FB6DE2" w14:paraId="51C78464" w14:textId="77777777" w:rsidTr="00B5670F">
              <w:trPr>
                <w:trHeight w:val="330"/>
                <w:jc w:val="center"/>
              </w:trPr>
              <w:tc>
                <w:tcPr>
                  <w:tcW w:w="538" w:type="dxa"/>
                  <w:tcBorders>
                    <w:top w:val="nil"/>
                    <w:left w:val="single" w:sz="8" w:space="0" w:color="auto"/>
                    <w:bottom w:val="nil"/>
                    <w:right w:val="nil"/>
                  </w:tcBorders>
                </w:tcPr>
                <w:p w14:paraId="6E369ACE" w14:textId="77777777" w:rsidR="00B5670F" w:rsidRPr="00FB6DE2" w:rsidRDefault="00B5670F" w:rsidP="00876BE1">
                  <w:pPr>
                    <w:spacing w:after="0" w:line="240" w:lineRule="auto"/>
                    <w:jc w:val="right"/>
                    <w:rPr>
                      <w:rFonts w:ascii="Times New Roman" w:hAnsi="Times New Roman"/>
                      <w:sz w:val="24"/>
                      <w:szCs w:val="24"/>
                      <w:lang w:val="uk-UA"/>
                    </w:rPr>
                  </w:pPr>
                  <w:r w:rsidRPr="00FB6DE2">
                    <w:rPr>
                      <w:rFonts w:ascii="Times New Roman" w:hAnsi="Times New Roman"/>
                      <w:sz w:val="24"/>
                      <w:szCs w:val="24"/>
                      <w:lang w:val="uk-UA"/>
                    </w:rPr>
                    <w:t>5</w:t>
                  </w:r>
                </w:p>
              </w:tc>
              <w:tc>
                <w:tcPr>
                  <w:tcW w:w="5784" w:type="dxa"/>
                  <w:vAlign w:val="bottom"/>
                </w:tcPr>
                <w:p w14:paraId="3FDDC0A1" w14:textId="77777777" w:rsidR="00B5670F" w:rsidRPr="00FB6DE2" w:rsidRDefault="00B5670F" w:rsidP="00876BE1">
                  <w:pPr>
                    <w:spacing w:after="0" w:line="240" w:lineRule="auto"/>
                    <w:rPr>
                      <w:rFonts w:ascii="Times New Roman" w:hAnsi="Times New Roman"/>
                      <w:sz w:val="24"/>
                      <w:szCs w:val="24"/>
                      <w:lang w:val="uk-UA"/>
                    </w:rPr>
                  </w:pPr>
                  <w:r w:rsidRPr="00FB6DE2">
                    <w:rPr>
                      <w:rFonts w:ascii="Times New Roman" w:hAnsi="Times New Roman"/>
                      <w:sz w:val="24"/>
                      <w:szCs w:val="24"/>
                      <w:lang w:val="uk-UA"/>
                    </w:rPr>
                    <w:t>Теоретичне питання модульного контролю</w:t>
                  </w:r>
                </w:p>
              </w:tc>
              <w:tc>
                <w:tcPr>
                  <w:tcW w:w="851" w:type="dxa"/>
                  <w:tcBorders>
                    <w:top w:val="nil"/>
                    <w:left w:val="single" w:sz="8" w:space="0" w:color="auto"/>
                    <w:bottom w:val="nil"/>
                    <w:right w:val="nil"/>
                  </w:tcBorders>
                </w:tcPr>
                <w:p w14:paraId="3933BAA1" w14:textId="77777777" w:rsidR="00B5670F" w:rsidRPr="00FB6DE2" w:rsidRDefault="00B5670F" w:rsidP="00876BE1">
                  <w:pPr>
                    <w:spacing w:after="0" w:line="240" w:lineRule="auto"/>
                    <w:jc w:val="right"/>
                    <w:rPr>
                      <w:rFonts w:ascii="Times New Roman" w:hAnsi="Times New Roman"/>
                      <w:sz w:val="24"/>
                      <w:szCs w:val="24"/>
                      <w:lang w:val="uk-UA"/>
                    </w:rPr>
                  </w:pPr>
                  <w:r w:rsidRPr="00FB6DE2">
                    <w:rPr>
                      <w:rFonts w:ascii="Times New Roman" w:hAnsi="Times New Roman"/>
                      <w:sz w:val="24"/>
                      <w:szCs w:val="24"/>
                      <w:lang w:val="uk-UA"/>
                    </w:rPr>
                    <w:t>0…</w:t>
                  </w:r>
                </w:p>
              </w:tc>
              <w:tc>
                <w:tcPr>
                  <w:tcW w:w="850" w:type="dxa"/>
                  <w:tcBorders>
                    <w:top w:val="nil"/>
                    <w:left w:val="nil"/>
                    <w:bottom w:val="nil"/>
                    <w:right w:val="single" w:sz="8" w:space="0" w:color="auto"/>
                  </w:tcBorders>
                </w:tcPr>
                <w:p w14:paraId="108B79AC" w14:textId="77777777" w:rsidR="00B5670F" w:rsidRPr="00FB6DE2" w:rsidRDefault="00B5670F" w:rsidP="00876BE1">
                  <w:pPr>
                    <w:spacing w:after="0" w:line="240" w:lineRule="auto"/>
                    <w:jc w:val="both"/>
                    <w:rPr>
                      <w:rFonts w:ascii="Times New Roman" w:hAnsi="Times New Roman"/>
                      <w:sz w:val="24"/>
                      <w:szCs w:val="24"/>
                      <w:lang w:val="uk-UA"/>
                    </w:rPr>
                  </w:pPr>
                  <w:r w:rsidRPr="00FB6DE2">
                    <w:rPr>
                      <w:rFonts w:ascii="Times New Roman" w:hAnsi="Times New Roman"/>
                      <w:sz w:val="24"/>
                      <w:szCs w:val="24"/>
                      <w:lang w:val="uk-UA"/>
                    </w:rPr>
                    <w:t>7</w:t>
                  </w:r>
                </w:p>
              </w:tc>
            </w:tr>
            <w:tr w:rsidR="00B5670F" w:rsidRPr="00FB6DE2" w14:paraId="3A337FE1" w14:textId="77777777" w:rsidTr="00B5670F">
              <w:trPr>
                <w:trHeight w:val="330"/>
                <w:jc w:val="center"/>
              </w:trPr>
              <w:tc>
                <w:tcPr>
                  <w:tcW w:w="538" w:type="dxa"/>
                  <w:tcBorders>
                    <w:top w:val="nil"/>
                    <w:left w:val="single" w:sz="8" w:space="0" w:color="auto"/>
                    <w:bottom w:val="nil"/>
                    <w:right w:val="nil"/>
                  </w:tcBorders>
                </w:tcPr>
                <w:p w14:paraId="6E2EC00D" w14:textId="77777777" w:rsidR="00B5670F" w:rsidRPr="00FB6DE2" w:rsidRDefault="00B5670F" w:rsidP="00876BE1">
                  <w:pPr>
                    <w:spacing w:after="0" w:line="240" w:lineRule="auto"/>
                    <w:jc w:val="right"/>
                    <w:rPr>
                      <w:rFonts w:ascii="Times New Roman" w:hAnsi="Times New Roman"/>
                      <w:sz w:val="24"/>
                      <w:szCs w:val="24"/>
                      <w:lang w:val="uk-UA"/>
                    </w:rPr>
                  </w:pPr>
                  <w:r w:rsidRPr="00FB6DE2">
                    <w:rPr>
                      <w:rFonts w:ascii="Times New Roman" w:hAnsi="Times New Roman"/>
                      <w:sz w:val="24"/>
                      <w:szCs w:val="24"/>
                      <w:lang w:val="uk-UA"/>
                    </w:rPr>
                    <w:t>6</w:t>
                  </w:r>
                </w:p>
              </w:tc>
              <w:tc>
                <w:tcPr>
                  <w:tcW w:w="5784" w:type="dxa"/>
                  <w:vAlign w:val="bottom"/>
                </w:tcPr>
                <w:p w14:paraId="128A96C1" w14:textId="77777777" w:rsidR="00B5670F" w:rsidRPr="00FB6DE2" w:rsidRDefault="00B5670F" w:rsidP="00876BE1">
                  <w:pPr>
                    <w:spacing w:after="0" w:line="240" w:lineRule="auto"/>
                    <w:rPr>
                      <w:rFonts w:ascii="Times New Roman" w:hAnsi="Times New Roman"/>
                      <w:sz w:val="24"/>
                      <w:szCs w:val="24"/>
                      <w:lang w:val="uk-UA"/>
                    </w:rPr>
                  </w:pPr>
                  <w:r w:rsidRPr="00FB6DE2">
                    <w:rPr>
                      <w:rFonts w:ascii="Times New Roman" w:hAnsi="Times New Roman"/>
                      <w:sz w:val="24"/>
                      <w:szCs w:val="24"/>
                      <w:lang w:val="uk-UA"/>
                    </w:rPr>
                    <w:t>Практичне завдання модульного контролю</w:t>
                  </w:r>
                </w:p>
              </w:tc>
              <w:tc>
                <w:tcPr>
                  <w:tcW w:w="851" w:type="dxa"/>
                  <w:tcBorders>
                    <w:top w:val="nil"/>
                    <w:left w:val="single" w:sz="8" w:space="0" w:color="auto"/>
                    <w:bottom w:val="nil"/>
                    <w:right w:val="nil"/>
                  </w:tcBorders>
                </w:tcPr>
                <w:p w14:paraId="69C63078" w14:textId="77777777" w:rsidR="00B5670F" w:rsidRPr="00FB6DE2" w:rsidRDefault="00B5670F" w:rsidP="00876BE1">
                  <w:pPr>
                    <w:spacing w:after="0" w:line="240" w:lineRule="auto"/>
                    <w:jc w:val="right"/>
                    <w:rPr>
                      <w:rFonts w:ascii="Times New Roman" w:hAnsi="Times New Roman"/>
                      <w:sz w:val="24"/>
                      <w:szCs w:val="24"/>
                      <w:lang w:val="uk-UA"/>
                    </w:rPr>
                  </w:pPr>
                  <w:r w:rsidRPr="00FB6DE2">
                    <w:rPr>
                      <w:rFonts w:ascii="Times New Roman" w:hAnsi="Times New Roman"/>
                      <w:sz w:val="24"/>
                      <w:szCs w:val="24"/>
                      <w:lang w:val="uk-UA"/>
                    </w:rPr>
                    <w:t>0…</w:t>
                  </w:r>
                </w:p>
              </w:tc>
              <w:tc>
                <w:tcPr>
                  <w:tcW w:w="850" w:type="dxa"/>
                  <w:tcBorders>
                    <w:top w:val="nil"/>
                    <w:left w:val="nil"/>
                    <w:bottom w:val="nil"/>
                    <w:right w:val="single" w:sz="8" w:space="0" w:color="auto"/>
                  </w:tcBorders>
                </w:tcPr>
                <w:p w14:paraId="733E5AEF" w14:textId="77777777" w:rsidR="00B5670F" w:rsidRPr="00FB6DE2" w:rsidRDefault="00B5670F" w:rsidP="00876BE1">
                  <w:pPr>
                    <w:spacing w:after="0" w:line="240" w:lineRule="auto"/>
                    <w:jc w:val="both"/>
                    <w:rPr>
                      <w:rFonts w:ascii="Times New Roman" w:hAnsi="Times New Roman"/>
                      <w:sz w:val="24"/>
                      <w:szCs w:val="24"/>
                      <w:lang w:val="uk-UA"/>
                    </w:rPr>
                  </w:pPr>
                  <w:r w:rsidRPr="00FB6DE2">
                    <w:rPr>
                      <w:rFonts w:ascii="Times New Roman" w:hAnsi="Times New Roman"/>
                      <w:sz w:val="24"/>
                      <w:szCs w:val="24"/>
                      <w:lang w:val="uk-UA"/>
                    </w:rPr>
                    <w:t>8</w:t>
                  </w:r>
                </w:p>
              </w:tc>
            </w:tr>
            <w:tr w:rsidR="00B5670F" w:rsidRPr="00FB6DE2" w14:paraId="5763131E" w14:textId="77777777" w:rsidTr="00B5670F">
              <w:trPr>
                <w:trHeight w:val="330"/>
                <w:jc w:val="center"/>
              </w:trPr>
              <w:tc>
                <w:tcPr>
                  <w:tcW w:w="6322" w:type="dxa"/>
                  <w:gridSpan w:val="2"/>
                  <w:tcBorders>
                    <w:top w:val="single" w:sz="8" w:space="0" w:color="auto"/>
                    <w:left w:val="single" w:sz="8" w:space="0" w:color="auto"/>
                    <w:bottom w:val="single" w:sz="8" w:space="0" w:color="auto"/>
                    <w:right w:val="single" w:sz="8" w:space="0" w:color="000000"/>
                  </w:tcBorders>
                </w:tcPr>
                <w:p w14:paraId="64BDBAB8" w14:textId="77777777" w:rsidR="00B5670F" w:rsidRPr="00FB6DE2" w:rsidRDefault="00B5670F" w:rsidP="00876BE1">
                  <w:pPr>
                    <w:spacing w:after="0" w:line="240" w:lineRule="auto"/>
                    <w:jc w:val="both"/>
                    <w:rPr>
                      <w:rFonts w:ascii="Times New Roman" w:hAnsi="Times New Roman"/>
                      <w:b/>
                      <w:bCs/>
                      <w:sz w:val="24"/>
                      <w:szCs w:val="24"/>
                      <w:lang w:val="uk-UA"/>
                    </w:rPr>
                  </w:pPr>
                  <w:r w:rsidRPr="00FB6DE2">
                    <w:rPr>
                      <w:rFonts w:ascii="Times New Roman" w:hAnsi="Times New Roman"/>
                      <w:b/>
                      <w:sz w:val="24"/>
                      <w:szCs w:val="24"/>
                      <w:lang w:val="uk-UA"/>
                    </w:rPr>
                    <w:t>Змістовий модуль 2.</w:t>
                  </w:r>
                  <w:r w:rsidRPr="00FB6DE2">
                    <w:rPr>
                      <w:rFonts w:ascii="Times New Roman" w:hAnsi="Times New Roman"/>
                      <w:b/>
                      <w:bCs/>
                      <w:sz w:val="24"/>
                      <w:szCs w:val="24"/>
                      <w:lang w:val="uk-UA"/>
                    </w:rPr>
                    <w:t xml:space="preserve"> Правове регулювання справляння податків і зборів в Україні</w:t>
                  </w:r>
                </w:p>
              </w:tc>
              <w:tc>
                <w:tcPr>
                  <w:tcW w:w="851" w:type="dxa"/>
                  <w:tcBorders>
                    <w:top w:val="single" w:sz="8" w:space="0" w:color="auto"/>
                    <w:left w:val="nil"/>
                    <w:bottom w:val="single" w:sz="8" w:space="0" w:color="auto"/>
                    <w:right w:val="nil"/>
                  </w:tcBorders>
                </w:tcPr>
                <w:p w14:paraId="5DB118D5" w14:textId="77777777" w:rsidR="00B5670F" w:rsidRPr="00FB6DE2" w:rsidRDefault="00B5670F" w:rsidP="00876BE1">
                  <w:pPr>
                    <w:spacing w:after="0" w:line="240" w:lineRule="auto"/>
                    <w:jc w:val="right"/>
                    <w:rPr>
                      <w:rFonts w:ascii="Times New Roman" w:hAnsi="Times New Roman"/>
                      <w:b/>
                      <w:bCs/>
                      <w:sz w:val="24"/>
                      <w:szCs w:val="24"/>
                      <w:lang w:val="uk-UA"/>
                    </w:rPr>
                  </w:pPr>
                  <w:r w:rsidRPr="00FB6DE2">
                    <w:rPr>
                      <w:rFonts w:ascii="Times New Roman" w:hAnsi="Times New Roman"/>
                      <w:b/>
                      <w:bCs/>
                      <w:sz w:val="24"/>
                      <w:szCs w:val="24"/>
                      <w:lang w:val="uk-UA"/>
                    </w:rPr>
                    <w:t>0…</w:t>
                  </w:r>
                </w:p>
              </w:tc>
              <w:tc>
                <w:tcPr>
                  <w:tcW w:w="850" w:type="dxa"/>
                  <w:tcBorders>
                    <w:top w:val="single" w:sz="8" w:space="0" w:color="auto"/>
                    <w:left w:val="nil"/>
                    <w:bottom w:val="single" w:sz="8" w:space="0" w:color="auto"/>
                    <w:right w:val="single" w:sz="8" w:space="0" w:color="auto"/>
                  </w:tcBorders>
                </w:tcPr>
                <w:p w14:paraId="6E12841C" w14:textId="77777777" w:rsidR="00B5670F" w:rsidRPr="00FB6DE2" w:rsidRDefault="00B5670F" w:rsidP="00876BE1">
                  <w:pPr>
                    <w:spacing w:after="0" w:line="240" w:lineRule="auto"/>
                    <w:jc w:val="both"/>
                    <w:rPr>
                      <w:rFonts w:ascii="Times New Roman" w:hAnsi="Times New Roman"/>
                      <w:b/>
                      <w:bCs/>
                      <w:sz w:val="24"/>
                      <w:szCs w:val="24"/>
                      <w:lang w:val="uk-UA"/>
                    </w:rPr>
                  </w:pPr>
                  <w:r w:rsidRPr="00FB6DE2">
                    <w:rPr>
                      <w:rFonts w:ascii="Times New Roman" w:hAnsi="Times New Roman"/>
                      <w:b/>
                      <w:bCs/>
                      <w:sz w:val="24"/>
                      <w:szCs w:val="24"/>
                      <w:lang w:val="uk-UA"/>
                    </w:rPr>
                    <w:t>30</w:t>
                  </w:r>
                </w:p>
              </w:tc>
            </w:tr>
            <w:tr w:rsidR="00B5670F" w:rsidRPr="00FB6DE2" w14:paraId="5AEEB0CB" w14:textId="77777777" w:rsidTr="00B5670F">
              <w:trPr>
                <w:trHeight w:val="315"/>
                <w:jc w:val="center"/>
              </w:trPr>
              <w:tc>
                <w:tcPr>
                  <w:tcW w:w="538" w:type="dxa"/>
                  <w:tcBorders>
                    <w:top w:val="nil"/>
                    <w:left w:val="single" w:sz="8" w:space="0" w:color="auto"/>
                    <w:bottom w:val="nil"/>
                    <w:right w:val="nil"/>
                  </w:tcBorders>
                </w:tcPr>
                <w:p w14:paraId="0EE143C9" w14:textId="77777777" w:rsidR="00B5670F" w:rsidRPr="00FB6DE2" w:rsidRDefault="00B5670F" w:rsidP="00876BE1">
                  <w:pPr>
                    <w:spacing w:after="0" w:line="240" w:lineRule="auto"/>
                    <w:jc w:val="right"/>
                    <w:rPr>
                      <w:rFonts w:ascii="Times New Roman" w:hAnsi="Times New Roman"/>
                      <w:sz w:val="24"/>
                      <w:szCs w:val="24"/>
                      <w:lang w:val="uk-UA"/>
                    </w:rPr>
                  </w:pPr>
                  <w:r w:rsidRPr="00FB6DE2">
                    <w:rPr>
                      <w:rFonts w:ascii="Times New Roman" w:hAnsi="Times New Roman"/>
                      <w:sz w:val="24"/>
                      <w:szCs w:val="24"/>
                      <w:lang w:val="uk-UA"/>
                    </w:rPr>
                    <w:t>1</w:t>
                  </w:r>
                </w:p>
              </w:tc>
              <w:tc>
                <w:tcPr>
                  <w:tcW w:w="5784" w:type="dxa"/>
                </w:tcPr>
                <w:p w14:paraId="72F24058" w14:textId="77777777" w:rsidR="00B5670F" w:rsidRPr="00FB6DE2" w:rsidRDefault="00B5670F" w:rsidP="00876BE1">
                  <w:pPr>
                    <w:spacing w:after="0" w:line="240" w:lineRule="auto"/>
                    <w:jc w:val="both"/>
                    <w:rPr>
                      <w:rFonts w:ascii="Times New Roman" w:hAnsi="Times New Roman"/>
                      <w:sz w:val="24"/>
                      <w:szCs w:val="24"/>
                      <w:lang w:val="uk-UA"/>
                    </w:rPr>
                  </w:pPr>
                  <w:r w:rsidRPr="00FB6DE2">
                    <w:rPr>
                      <w:rFonts w:ascii="Times New Roman" w:hAnsi="Times New Roman"/>
                      <w:sz w:val="24"/>
                      <w:szCs w:val="24"/>
                      <w:lang w:val="uk-UA"/>
                    </w:rPr>
                    <w:t>Повнота ведення конспектів занять.</w:t>
                  </w:r>
                </w:p>
              </w:tc>
              <w:tc>
                <w:tcPr>
                  <w:tcW w:w="851" w:type="dxa"/>
                  <w:tcBorders>
                    <w:top w:val="nil"/>
                    <w:left w:val="single" w:sz="8" w:space="0" w:color="auto"/>
                    <w:bottom w:val="nil"/>
                    <w:right w:val="nil"/>
                  </w:tcBorders>
                </w:tcPr>
                <w:p w14:paraId="529B775D" w14:textId="77777777" w:rsidR="00B5670F" w:rsidRPr="00FB6DE2" w:rsidRDefault="00B5670F" w:rsidP="00876BE1">
                  <w:pPr>
                    <w:spacing w:after="0" w:line="240" w:lineRule="auto"/>
                    <w:jc w:val="right"/>
                    <w:rPr>
                      <w:rFonts w:ascii="Times New Roman" w:hAnsi="Times New Roman"/>
                      <w:sz w:val="24"/>
                      <w:szCs w:val="24"/>
                      <w:lang w:val="uk-UA"/>
                    </w:rPr>
                  </w:pPr>
                  <w:r w:rsidRPr="00FB6DE2">
                    <w:rPr>
                      <w:rFonts w:ascii="Times New Roman" w:hAnsi="Times New Roman"/>
                      <w:sz w:val="24"/>
                      <w:szCs w:val="24"/>
                      <w:lang w:val="uk-UA"/>
                    </w:rPr>
                    <w:t>0…</w:t>
                  </w:r>
                </w:p>
              </w:tc>
              <w:tc>
                <w:tcPr>
                  <w:tcW w:w="850" w:type="dxa"/>
                  <w:tcBorders>
                    <w:top w:val="nil"/>
                    <w:left w:val="nil"/>
                    <w:bottom w:val="nil"/>
                    <w:right w:val="single" w:sz="8" w:space="0" w:color="auto"/>
                  </w:tcBorders>
                </w:tcPr>
                <w:p w14:paraId="313F0D51" w14:textId="77777777" w:rsidR="00B5670F" w:rsidRPr="00FB6DE2" w:rsidRDefault="00B5670F" w:rsidP="00876BE1">
                  <w:pPr>
                    <w:spacing w:after="0" w:line="240" w:lineRule="auto"/>
                    <w:jc w:val="both"/>
                    <w:rPr>
                      <w:rFonts w:ascii="Times New Roman" w:hAnsi="Times New Roman"/>
                      <w:sz w:val="24"/>
                      <w:szCs w:val="24"/>
                      <w:lang w:val="uk-UA"/>
                    </w:rPr>
                  </w:pPr>
                  <w:r w:rsidRPr="00FB6DE2">
                    <w:rPr>
                      <w:rFonts w:ascii="Times New Roman" w:hAnsi="Times New Roman"/>
                      <w:sz w:val="24"/>
                      <w:szCs w:val="24"/>
                      <w:lang w:val="uk-UA"/>
                    </w:rPr>
                    <w:t>3</w:t>
                  </w:r>
                </w:p>
              </w:tc>
            </w:tr>
            <w:tr w:rsidR="00B5670F" w:rsidRPr="00FB6DE2" w14:paraId="5B438DC9" w14:textId="77777777" w:rsidTr="00B5670F">
              <w:trPr>
                <w:trHeight w:val="315"/>
                <w:jc w:val="center"/>
              </w:trPr>
              <w:tc>
                <w:tcPr>
                  <w:tcW w:w="538" w:type="dxa"/>
                  <w:tcBorders>
                    <w:top w:val="nil"/>
                    <w:left w:val="single" w:sz="8" w:space="0" w:color="auto"/>
                    <w:bottom w:val="nil"/>
                    <w:right w:val="nil"/>
                  </w:tcBorders>
                </w:tcPr>
                <w:p w14:paraId="120149D2" w14:textId="77777777" w:rsidR="00B5670F" w:rsidRPr="00FB6DE2" w:rsidRDefault="00B5670F" w:rsidP="00876BE1">
                  <w:pPr>
                    <w:spacing w:after="0" w:line="240" w:lineRule="auto"/>
                    <w:jc w:val="right"/>
                    <w:rPr>
                      <w:rFonts w:ascii="Times New Roman" w:hAnsi="Times New Roman"/>
                      <w:sz w:val="24"/>
                      <w:szCs w:val="24"/>
                      <w:lang w:val="uk-UA"/>
                    </w:rPr>
                  </w:pPr>
                  <w:r w:rsidRPr="00FB6DE2">
                    <w:rPr>
                      <w:rFonts w:ascii="Times New Roman" w:hAnsi="Times New Roman"/>
                      <w:sz w:val="24"/>
                      <w:szCs w:val="24"/>
                      <w:lang w:val="uk-UA"/>
                    </w:rPr>
                    <w:t>2</w:t>
                  </w:r>
                </w:p>
              </w:tc>
              <w:tc>
                <w:tcPr>
                  <w:tcW w:w="5784" w:type="dxa"/>
                </w:tcPr>
                <w:p w14:paraId="5679AA3F" w14:textId="77777777" w:rsidR="00B5670F" w:rsidRPr="00FB6DE2" w:rsidRDefault="00B5670F" w:rsidP="00876BE1">
                  <w:pPr>
                    <w:spacing w:after="0" w:line="240" w:lineRule="auto"/>
                    <w:jc w:val="both"/>
                    <w:rPr>
                      <w:rFonts w:ascii="Times New Roman" w:hAnsi="Times New Roman"/>
                      <w:sz w:val="24"/>
                      <w:szCs w:val="24"/>
                      <w:lang w:val="uk-UA"/>
                    </w:rPr>
                  </w:pPr>
                  <w:r w:rsidRPr="00FB6DE2">
                    <w:rPr>
                      <w:rFonts w:ascii="Times New Roman" w:hAnsi="Times New Roman"/>
                      <w:sz w:val="24"/>
                      <w:szCs w:val="24"/>
                      <w:lang w:val="uk-UA"/>
                    </w:rPr>
                    <w:t>Підготовленість до семінарських занять.</w:t>
                  </w:r>
                </w:p>
              </w:tc>
              <w:tc>
                <w:tcPr>
                  <w:tcW w:w="851" w:type="dxa"/>
                  <w:tcBorders>
                    <w:top w:val="nil"/>
                    <w:left w:val="single" w:sz="8" w:space="0" w:color="auto"/>
                    <w:bottom w:val="nil"/>
                    <w:right w:val="nil"/>
                  </w:tcBorders>
                </w:tcPr>
                <w:p w14:paraId="14850C21" w14:textId="77777777" w:rsidR="00B5670F" w:rsidRPr="00FB6DE2" w:rsidRDefault="00B5670F" w:rsidP="00876BE1">
                  <w:pPr>
                    <w:spacing w:after="0" w:line="240" w:lineRule="auto"/>
                    <w:jc w:val="right"/>
                    <w:rPr>
                      <w:rFonts w:ascii="Times New Roman" w:hAnsi="Times New Roman"/>
                      <w:sz w:val="24"/>
                      <w:szCs w:val="24"/>
                      <w:lang w:val="uk-UA"/>
                    </w:rPr>
                  </w:pPr>
                  <w:r w:rsidRPr="00FB6DE2">
                    <w:rPr>
                      <w:rFonts w:ascii="Times New Roman" w:hAnsi="Times New Roman"/>
                      <w:sz w:val="24"/>
                      <w:szCs w:val="24"/>
                      <w:lang w:val="uk-UA"/>
                    </w:rPr>
                    <w:t>0…</w:t>
                  </w:r>
                </w:p>
              </w:tc>
              <w:tc>
                <w:tcPr>
                  <w:tcW w:w="850" w:type="dxa"/>
                  <w:tcBorders>
                    <w:top w:val="nil"/>
                    <w:left w:val="nil"/>
                    <w:bottom w:val="nil"/>
                    <w:right w:val="single" w:sz="8" w:space="0" w:color="auto"/>
                  </w:tcBorders>
                </w:tcPr>
                <w:p w14:paraId="4F2F0E47" w14:textId="77777777" w:rsidR="00B5670F" w:rsidRPr="00FB6DE2" w:rsidRDefault="00B5670F" w:rsidP="00876BE1">
                  <w:pPr>
                    <w:spacing w:after="0" w:line="240" w:lineRule="auto"/>
                    <w:jc w:val="both"/>
                    <w:rPr>
                      <w:rFonts w:ascii="Times New Roman" w:hAnsi="Times New Roman"/>
                      <w:sz w:val="24"/>
                      <w:szCs w:val="24"/>
                      <w:lang w:val="uk-UA"/>
                    </w:rPr>
                  </w:pPr>
                  <w:r w:rsidRPr="00FB6DE2">
                    <w:rPr>
                      <w:rFonts w:ascii="Times New Roman" w:hAnsi="Times New Roman"/>
                      <w:sz w:val="24"/>
                      <w:szCs w:val="24"/>
                      <w:lang w:val="uk-UA"/>
                    </w:rPr>
                    <w:t>3</w:t>
                  </w:r>
                </w:p>
              </w:tc>
            </w:tr>
            <w:tr w:rsidR="00B5670F" w:rsidRPr="00FB6DE2" w14:paraId="664A3747" w14:textId="77777777" w:rsidTr="00B5670F">
              <w:trPr>
                <w:trHeight w:val="315"/>
                <w:jc w:val="center"/>
              </w:trPr>
              <w:tc>
                <w:tcPr>
                  <w:tcW w:w="538" w:type="dxa"/>
                  <w:tcBorders>
                    <w:top w:val="nil"/>
                    <w:left w:val="single" w:sz="8" w:space="0" w:color="auto"/>
                    <w:bottom w:val="nil"/>
                    <w:right w:val="nil"/>
                  </w:tcBorders>
                </w:tcPr>
                <w:p w14:paraId="49A3499C" w14:textId="77777777" w:rsidR="00B5670F" w:rsidRPr="00FB6DE2" w:rsidRDefault="00B5670F" w:rsidP="00876BE1">
                  <w:pPr>
                    <w:spacing w:after="0" w:line="240" w:lineRule="auto"/>
                    <w:jc w:val="right"/>
                    <w:rPr>
                      <w:rFonts w:ascii="Times New Roman" w:hAnsi="Times New Roman"/>
                      <w:sz w:val="24"/>
                      <w:szCs w:val="24"/>
                      <w:lang w:val="uk-UA"/>
                    </w:rPr>
                  </w:pPr>
                  <w:r w:rsidRPr="00FB6DE2">
                    <w:rPr>
                      <w:rFonts w:ascii="Times New Roman" w:hAnsi="Times New Roman"/>
                      <w:sz w:val="24"/>
                      <w:szCs w:val="24"/>
                      <w:lang w:val="uk-UA"/>
                    </w:rPr>
                    <w:t>3</w:t>
                  </w:r>
                </w:p>
              </w:tc>
              <w:tc>
                <w:tcPr>
                  <w:tcW w:w="5784" w:type="dxa"/>
                </w:tcPr>
                <w:p w14:paraId="184BCD9A" w14:textId="77777777" w:rsidR="00B5670F" w:rsidRPr="00FB6DE2" w:rsidRDefault="00B5670F" w:rsidP="00876BE1">
                  <w:pPr>
                    <w:spacing w:after="0" w:line="240" w:lineRule="auto"/>
                    <w:jc w:val="both"/>
                    <w:rPr>
                      <w:rFonts w:ascii="Times New Roman" w:hAnsi="Times New Roman"/>
                      <w:sz w:val="24"/>
                      <w:szCs w:val="24"/>
                      <w:lang w:val="uk-UA"/>
                    </w:rPr>
                  </w:pPr>
                  <w:r w:rsidRPr="00FB6DE2">
                    <w:rPr>
                      <w:rFonts w:ascii="Times New Roman" w:hAnsi="Times New Roman"/>
                      <w:sz w:val="24"/>
                      <w:szCs w:val="24"/>
                      <w:lang w:val="uk-UA"/>
                    </w:rPr>
                    <w:t>Самостійність виконання індивідуальних робіт.</w:t>
                  </w:r>
                </w:p>
              </w:tc>
              <w:tc>
                <w:tcPr>
                  <w:tcW w:w="851" w:type="dxa"/>
                  <w:tcBorders>
                    <w:top w:val="nil"/>
                    <w:left w:val="single" w:sz="8" w:space="0" w:color="auto"/>
                    <w:bottom w:val="nil"/>
                    <w:right w:val="nil"/>
                  </w:tcBorders>
                </w:tcPr>
                <w:p w14:paraId="2F1B3DF3" w14:textId="77777777" w:rsidR="00B5670F" w:rsidRPr="00FB6DE2" w:rsidRDefault="00B5670F" w:rsidP="00876BE1">
                  <w:pPr>
                    <w:spacing w:after="0" w:line="240" w:lineRule="auto"/>
                    <w:jc w:val="right"/>
                    <w:rPr>
                      <w:rFonts w:ascii="Times New Roman" w:hAnsi="Times New Roman"/>
                      <w:sz w:val="24"/>
                      <w:szCs w:val="24"/>
                      <w:lang w:val="uk-UA"/>
                    </w:rPr>
                  </w:pPr>
                  <w:r w:rsidRPr="00FB6DE2">
                    <w:rPr>
                      <w:rFonts w:ascii="Times New Roman" w:hAnsi="Times New Roman"/>
                      <w:sz w:val="24"/>
                      <w:szCs w:val="24"/>
                      <w:lang w:val="uk-UA"/>
                    </w:rPr>
                    <w:t>0…</w:t>
                  </w:r>
                </w:p>
              </w:tc>
              <w:tc>
                <w:tcPr>
                  <w:tcW w:w="850" w:type="dxa"/>
                  <w:tcBorders>
                    <w:top w:val="nil"/>
                    <w:left w:val="nil"/>
                    <w:bottom w:val="nil"/>
                    <w:right w:val="single" w:sz="8" w:space="0" w:color="auto"/>
                  </w:tcBorders>
                </w:tcPr>
                <w:p w14:paraId="4324652D" w14:textId="77777777" w:rsidR="00B5670F" w:rsidRPr="00FB6DE2" w:rsidRDefault="00B5670F" w:rsidP="00876BE1">
                  <w:pPr>
                    <w:spacing w:after="0" w:line="240" w:lineRule="auto"/>
                    <w:jc w:val="both"/>
                    <w:rPr>
                      <w:rFonts w:ascii="Times New Roman" w:hAnsi="Times New Roman"/>
                      <w:sz w:val="24"/>
                      <w:szCs w:val="24"/>
                      <w:lang w:val="uk-UA"/>
                    </w:rPr>
                  </w:pPr>
                  <w:r w:rsidRPr="00FB6DE2">
                    <w:rPr>
                      <w:rFonts w:ascii="Times New Roman" w:hAnsi="Times New Roman"/>
                      <w:sz w:val="24"/>
                      <w:szCs w:val="24"/>
                      <w:lang w:val="uk-UA"/>
                    </w:rPr>
                    <w:t>5</w:t>
                  </w:r>
                </w:p>
              </w:tc>
            </w:tr>
            <w:tr w:rsidR="00B5670F" w:rsidRPr="00FB6DE2" w14:paraId="75087FCD" w14:textId="77777777" w:rsidTr="00B5670F">
              <w:trPr>
                <w:trHeight w:val="330"/>
                <w:jc w:val="center"/>
              </w:trPr>
              <w:tc>
                <w:tcPr>
                  <w:tcW w:w="538" w:type="dxa"/>
                  <w:tcBorders>
                    <w:top w:val="nil"/>
                    <w:left w:val="single" w:sz="8" w:space="0" w:color="auto"/>
                    <w:bottom w:val="single" w:sz="4" w:space="0" w:color="auto"/>
                    <w:right w:val="nil"/>
                  </w:tcBorders>
                </w:tcPr>
                <w:p w14:paraId="48378705" w14:textId="77777777" w:rsidR="00B5670F" w:rsidRPr="00FB6DE2" w:rsidRDefault="00B5670F" w:rsidP="00876BE1">
                  <w:pPr>
                    <w:spacing w:after="0" w:line="240" w:lineRule="auto"/>
                    <w:jc w:val="right"/>
                    <w:rPr>
                      <w:rFonts w:ascii="Times New Roman" w:hAnsi="Times New Roman"/>
                      <w:sz w:val="24"/>
                      <w:szCs w:val="24"/>
                      <w:lang w:val="uk-UA"/>
                    </w:rPr>
                  </w:pPr>
                  <w:r w:rsidRPr="00FB6DE2">
                    <w:rPr>
                      <w:rFonts w:ascii="Times New Roman" w:hAnsi="Times New Roman"/>
                      <w:sz w:val="24"/>
                      <w:szCs w:val="24"/>
                      <w:lang w:val="uk-UA"/>
                    </w:rPr>
                    <w:t>4</w:t>
                  </w:r>
                </w:p>
              </w:tc>
              <w:tc>
                <w:tcPr>
                  <w:tcW w:w="5784" w:type="dxa"/>
                  <w:tcBorders>
                    <w:top w:val="nil"/>
                    <w:left w:val="nil"/>
                    <w:bottom w:val="single" w:sz="4" w:space="0" w:color="auto"/>
                    <w:right w:val="nil"/>
                  </w:tcBorders>
                </w:tcPr>
                <w:p w14:paraId="154397B2" w14:textId="77777777" w:rsidR="00B5670F" w:rsidRPr="00FB6DE2" w:rsidRDefault="00B5670F" w:rsidP="00876BE1">
                  <w:pPr>
                    <w:spacing w:after="0" w:line="240" w:lineRule="auto"/>
                    <w:jc w:val="both"/>
                    <w:rPr>
                      <w:rFonts w:ascii="Times New Roman" w:hAnsi="Times New Roman"/>
                      <w:sz w:val="24"/>
                      <w:szCs w:val="24"/>
                      <w:lang w:val="uk-UA"/>
                    </w:rPr>
                  </w:pPr>
                  <w:r w:rsidRPr="00FB6DE2">
                    <w:rPr>
                      <w:rFonts w:ascii="Times New Roman" w:hAnsi="Times New Roman"/>
                      <w:sz w:val="24"/>
                      <w:szCs w:val="24"/>
                      <w:lang w:val="uk-UA"/>
                    </w:rPr>
                    <w:t>Своєчасність виконання самостійної роботи.</w:t>
                  </w:r>
                </w:p>
              </w:tc>
              <w:tc>
                <w:tcPr>
                  <w:tcW w:w="851" w:type="dxa"/>
                  <w:tcBorders>
                    <w:top w:val="nil"/>
                    <w:left w:val="single" w:sz="8" w:space="0" w:color="auto"/>
                    <w:bottom w:val="single" w:sz="4" w:space="0" w:color="auto"/>
                    <w:right w:val="nil"/>
                  </w:tcBorders>
                </w:tcPr>
                <w:p w14:paraId="5D1F4913" w14:textId="77777777" w:rsidR="00B5670F" w:rsidRPr="00FB6DE2" w:rsidRDefault="00B5670F" w:rsidP="00876BE1">
                  <w:pPr>
                    <w:spacing w:after="0" w:line="240" w:lineRule="auto"/>
                    <w:jc w:val="right"/>
                    <w:rPr>
                      <w:rFonts w:ascii="Times New Roman" w:hAnsi="Times New Roman"/>
                      <w:sz w:val="24"/>
                      <w:szCs w:val="24"/>
                      <w:lang w:val="uk-UA"/>
                    </w:rPr>
                  </w:pPr>
                  <w:r w:rsidRPr="00FB6DE2">
                    <w:rPr>
                      <w:rFonts w:ascii="Times New Roman" w:hAnsi="Times New Roman"/>
                      <w:sz w:val="24"/>
                      <w:szCs w:val="24"/>
                      <w:lang w:val="uk-UA"/>
                    </w:rPr>
                    <w:t>0…</w:t>
                  </w:r>
                </w:p>
              </w:tc>
              <w:tc>
                <w:tcPr>
                  <w:tcW w:w="850" w:type="dxa"/>
                  <w:tcBorders>
                    <w:top w:val="nil"/>
                    <w:left w:val="nil"/>
                    <w:bottom w:val="single" w:sz="4" w:space="0" w:color="auto"/>
                    <w:right w:val="single" w:sz="8" w:space="0" w:color="auto"/>
                  </w:tcBorders>
                </w:tcPr>
                <w:p w14:paraId="14434DB3" w14:textId="77777777" w:rsidR="00B5670F" w:rsidRPr="00FB6DE2" w:rsidRDefault="00B5670F" w:rsidP="00876BE1">
                  <w:pPr>
                    <w:spacing w:after="0" w:line="240" w:lineRule="auto"/>
                    <w:jc w:val="both"/>
                    <w:rPr>
                      <w:rFonts w:ascii="Times New Roman" w:hAnsi="Times New Roman"/>
                      <w:sz w:val="24"/>
                      <w:szCs w:val="24"/>
                      <w:lang w:val="uk-UA"/>
                    </w:rPr>
                  </w:pPr>
                  <w:r w:rsidRPr="00FB6DE2">
                    <w:rPr>
                      <w:rFonts w:ascii="Times New Roman" w:hAnsi="Times New Roman"/>
                      <w:sz w:val="24"/>
                      <w:szCs w:val="24"/>
                      <w:lang w:val="uk-UA"/>
                    </w:rPr>
                    <w:t>4</w:t>
                  </w:r>
                </w:p>
              </w:tc>
            </w:tr>
            <w:tr w:rsidR="00B5670F" w:rsidRPr="00FB6DE2" w14:paraId="0023C723" w14:textId="77777777" w:rsidTr="00B5670F">
              <w:trPr>
                <w:trHeight w:val="330"/>
                <w:jc w:val="center"/>
              </w:trPr>
              <w:tc>
                <w:tcPr>
                  <w:tcW w:w="538" w:type="dxa"/>
                  <w:tcBorders>
                    <w:top w:val="nil"/>
                    <w:left w:val="single" w:sz="8" w:space="0" w:color="auto"/>
                    <w:bottom w:val="single" w:sz="4" w:space="0" w:color="auto"/>
                    <w:right w:val="nil"/>
                  </w:tcBorders>
                </w:tcPr>
                <w:p w14:paraId="621BC904" w14:textId="77777777" w:rsidR="00B5670F" w:rsidRPr="00FB6DE2" w:rsidRDefault="00B5670F" w:rsidP="00876BE1">
                  <w:pPr>
                    <w:spacing w:after="0" w:line="240" w:lineRule="auto"/>
                    <w:jc w:val="right"/>
                    <w:rPr>
                      <w:rFonts w:ascii="Times New Roman" w:hAnsi="Times New Roman"/>
                      <w:sz w:val="24"/>
                      <w:szCs w:val="24"/>
                      <w:lang w:val="uk-UA"/>
                    </w:rPr>
                  </w:pPr>
                  <w:r w:rsidRPr="00FB6DE2">
                    <w:rPr>
                      <w:rFonts w:ascii="Times New Roman" w:hAnsi="Times New Roman"/>
                      <w:sz w:val="24"/>
                      <w:szCs w:val="24"/>
                      <w:lang w:val="uk-UA"/>
                    </w:rPr>
                    <w:t>5</w:t>
                  </w:r>
                </w:p>
              </w:tc>
              <w:tc>
                <w:tcPr>
                  <w:tcW w:w="5784" w:type="dxa"/>
                  <w:tcBorders>
                    <w:top w:val="nil"/>
                    <w:left w:val="nil"/>
                    <w:bottom w:val="single" w:sz="4" w:space="0" w:color="auto"/>
                    <w:right w:val="nil"/>
                  </w:tcBorders>
                  <w:vAlign w:val="bottom"/>
                </w:tcPr>
                <w:p w14:paraId="5EFB8DB8" w14:textId="77777777" w:rsidR="00B5670F" w:rsidRPr="00FB6DE2" w:rsidRDefault="00B5670F" w:rsidP="00876BE1">
                  <w:pPr>
                    <w:spacing w:after="0" w:line="240" w:lineRule="auto"/>
                    <w:rPr>
                      <w:rFonts w:ascii="Times New Roman" w:hAnsi="Times New Roman"/>
                      <w:sz w:val="24"/>
                      <w:szCs w:val="24"/>
                      <w:lang w:val="uk-UA"/>
                    </w:rPr>
                  </w:pPr>
                  <w:r w:rsidRPr="00FB6DE2">
                    <w:rPr>
                      <w:rFonts w:ascii="Times New Roman" w:hAnsi="Times New Roman"/>
                      <w:sz w:val="24"/>
                      <w:szCs w:val="24"/>
                      <w:lang w:val="uk-UA"/>
                    </w:rPr>
                    <w:t>Теоретичне питання модульного контролю</w:t>
                  </w:r>
                </w:p>
              </w:tc>
              <w:tc>
                <w:tcPr>
                  <w:tcW w:w="851" w:type="dxa"/>
                  <w:tcBorders>
                    <w:top w:val="nil"/>
                    <w:left w:val="single" w:sz="8" w:space="0" w:color="auto"/>
                    <w:bottom w:val="single" w:sz="4" w:space="0" w:color="auto"/>
                    <w:right w:val="nil"/>
                  </w:tcBorders>
                </w:tcPr>
                <w:p w14:paraId="7378C1EE" w14:textId="77777777" w:rsidR="00B5670F" w:rsidRPr="00FB6DE2" w:rsidRDefault="00B5670F" w:rsidP="00876BE1">
                  <w:pPr>
                    <w:spacing w:after="0" w:line="240" w:lineRule="auto"/>
                    <w:jc w:val="right"/>
                    <w:rPr>
                      <w:rFonts w:ascii="Times New Roman" w:hAnsi="Times New Roman"/>
                      <w:sz w:val="24"/>
                      <w:szCs w:val="24"/>
                      <w:lang w:val="uk-UA"/>
                    </w:rPr>
                  </w:pPr>
                  <w:r w:rsidRPr="00FB6DE2">
                    <w:rPr>
                      <w:rFonts w:ascii="Times New Roman" w:hAnsi="Times New Roman"/>
                      <w:sz w:val="24"/>
                      <w:szCs w:val="24"/>
                      <w:lang w:val="uk-UA"/>
                    </w:rPr>
                    <w:t>0…</w:t>
                  </w:r>
                </w:p>
              </w:tc>
              <w:tc>
                <w:tcPr>
                  <w:tcW w:w="850" w:type="dxa"/>
                  <w:tcBorders>
                    <w:top w:val="nil"/>
                    <w:left w:val="nil"/>
                    <w:bottom w:val="single" w:sz="4" w:space="0" w:color="auto"/>
                    <w:right w:val="single" w:sz="8" w:space="0" w:color="auto"/>
                  </w:tcBorders>
                </w:tcPr>
                <w:p w14:paraId="7AB4AB7D" w14:textId="77777777" w:rsidR="00B5670F" w:rsidRPr="00FB6DE2" w:rsidRDefault="00B5670F" w:rsidP="00876BE1">
                  <w:pPr>
                    <w:spacing w:after="0" w:line="240" w:lineRule="auto"/>
                    <w:jc w:val="both"/>
                    <w:rPr>
                      <w:rFonts w:ascii="Times New Roman" w:hAnsi="Times New Roman"/>
                      <w:sz w:val="24"/>
                      <w:szCs w:val="24"/>
                      <w:lang w:val="uk-UA"/>
                    </w:rPr>
                  </w:pPr>
                  <w:r w:rsidRPr="00FB6DE2">
                    <w:rPr>
                      <w:rFonts w:ascii="Times New Roman" w:hAnsi="Times New Roman"/>
                      <w:sz w:val="24"/>
                      <w:szCs w:val="24"/>
                      <w:lang w:val="uk-UA"/>
                    </w:rPr>
                    <w:t>7</w:t>
                  </w:r>
                </w:p>
              </w:tc>
            </w:tr>
            <w:tr w:rsidR="00B5670F" w:rsidRPr="00FB6DE2" w14:paraId="7A62F30D" w14:textId="77777777" w:rsidTr="00B5670F">
              <w:trPr>
                <w:trHeight w:val="330"/>
                <w:jc w:val="center"/>
              </w:trPr>
              <w:tc>
                <w:tcPr>
                  <w:tcW w:w="538" w:type="dxa"/>
                  <w:tcBorders>
                    <w:top w:val="nil"/>
                    <w:left w:val="single" w:sz="8" w:space="0" w:color="auto"/>
                    <w:bottom w:val="single" w:sz="4" w:space="0" w:color="auto"/>
                    <w:right w:val="nil"/>
                  </w:tcBorders>
                </w:tcPr>
                <w:p w14:paraId="779B2C67" w14:textId="77777777" w:rsidR="00B5670F" w:rsidRPr="00FB6DE2" w:rsidRDefault="00B5670F" w:rsidP="00876BE1">
                  <w:pPr>
                    <w:spacing w:after="0" w:line="240" w:lineRule="auto"/>
                    <w:jc w:val="right"/>
                    <w:rPr>
                      <w:rFonts w:ascii="Times New Roman" w:hAnsi="Times New Roman"/>
                      <w:sz w:val="24"/>
                      <w:szCs w:val="24"/>
                      <w:lang w:val="uk-UA"/>
                    </w:rPr>
                  </w:pPr>
                  <w:r w:rsidRPr="00FB6DE2">
                    <w:rPr>
                      <w:rFonts w:ascii="Times New Roman" w:hAnsi="Times New Roman"/>
                      <w:sz w:val="24"/>
                      <w:szCs w:val="24"/>
                      <w:lang w:val="uk-UA"/>
                    </w:rPr>
                    <w:t>6</w:t>
                  </w:r>
                </w:p>
              </w:tc>
              <w:tc>
                <w:tcPr>
                  <w:tcW w:w="5784" w:type="dxa"/>
                  <w:tcBorders>
                    <w:top w:val="nil"/>
                    <w:left w:val="nil"/>
                    <w:bottom w:val="single" w:sz="4" w:space="0" w:color="auto"/>
                    <w:right w:val="nil"/>
                  </w:tcBorders>
                  <w:vAlign w:val="bottom"/>
                </w:tcPr>
                <w:p w14:paraId="17036F72" w14:textId="77777777" w:rsidR="00B5670F" w:rsidRPr="00FB6DE2" w:rsidRDefault="00B5670F" w:rsidP="00876BE1">
                  <w:pPr>
                    <w:spacing w:after="0" w:line="240" w:lineRule="auto"/>
                    <w:rPr>
                      <w:rFonts w:ascii="Times New Roman" w:hAnsi="Times New Roman"/>
                      <w:sz w:val="24"/>
                      <w:szCs w:val="24"/>
                      <w:lang w:val="uk-UA"/>
                    </w:rPr>
                  </w:pPr>
                  <w:r w:rsidRPr="00FB6DE2">
                    <w:rPr>
                      <w:rFonts w:ascii="Times New Roman" w:hAnsi="Times New Roman"/>
                      <w:sz w:val="24"/>
                      <w:szCs w:val="24"/>
                      <w:lang w:val="uk-UA"/>
                    </w:rPr>
                    <w:t>Практичне завдання модульного контролю</w:t>
                  </w:r>
                </w:p>
              </w:tc>
              <w:tc>
                <w:tcPr>
                  <w:tcW w:w="851" w:type="dxa"/>
                  <w:tcBorders>
                    <w:top w:val="nil"/>
                    <w:left w:val="single" w:sz="8" w:space="0" w:color="auto"/>
                    <w:bottom w:val="single" w:sz="4" w:space="0" w:color="auto"/>
                    <w:right w:val="nil"/>
                  </w:tcBorders>
                </w:tcPr>
                <w:p w14:paraId="79D72C39" w14:textId="77777777" w:rsidR="00B5670F" w:rsidRPr="00FB6DE2" w:rsidRDefault="00B5670F" w:rsidP="00876BE1">
                  <w:pPr>
                    <w:spacing w:after="0" w:line="240" w:lineRule="auto"/>
                    <w:jc w:val="right"/>
                    <w:rPr>
                      <w:rFonts w:ascii="Times New Roman" w:hAnsi="Times New Roman"/>
                      <w:sz w:val="24"/>
                      <w:szCs w:val="24"/>
                      <w:lang w:val="uk-UA"/>
                    </w:rPr>
                  </w:pPr>
                  <w:r w:rsidRPr="00FB6DE2">
                    <w:rPr>
                      <w:rFonts w:ascii="Times New Roman" w:hAnsi="Times New Roman"/>
                      <w:sz w:val="24"/>
                      <w:szCs w:val="24"/>
                      <w:lang w:val="uk-UA"/>
                    </w:rPr>
                    <w:t>0…</w:t>
                  </w:r>
                </w:p>
              </w:tc>
              <w:tc>
                <w:tcPr>
                  <w:tcW w:w="850" w:type="dxa"/>
                  <w:tcBorders>
                    <w:top w:val="nil"/>
                    <w:left w:val="nil"/>
                    <w:bottom w:val="single" w:sz="4" w:space="0" w:color="auto"/>
                    <w:right w:val="single" w:sz="8" w:space="0" w:color="auto"/>
                  </w:tcBorders>
                </w:tcPr>
                <w:p w14:paraId="4EC86F4E" w14:textId="77777777" w:rsidR="00B5670F" w:rsidRPr="00FB6DE2" w:rsidRDefault="00B5670F" w:rsidP="00876BE1">
                  <w:pPr>
                    <w:spacing w:after="0" w:line="240" w:lineRule="auto"/>
                    <w:jc w:val="both"/>
                    <w:rPr>
                      <w:rFonts w:ascii="Times New Roman" w:hAnsi="Times New Roman"/>
                      <w:sz w:val="24"/>
                      <w:szCs w:val="24"/>
                      <w:lang w:val="uk-UA"/>
                    </w:rPr>
                  </w:pPr>
                  <w:r w:rsidRPr="00FB6DE2">
                    <w:rPr>
                      <w:rFonts w:ascii="Times New Roman" w:hAnsi="Times New Roman"/>
                      <w:sz w:val="24"/>
                      <w:szCs w:val="24"/>
                      <w:lang w:val="uk-UA"/>
                    </w:rPr>
                    <w:t>8</w:t>
                  </w:r>
                </w:p>
              </w:tc>
            </w:tr>
            <w:tr w:rsidR="00B5670F" w:rsidRPr="00FB6DE2" w14:paraId="559DA32F" w14:textId="77777777" w:rsidTr="00B5670F">
              <w:trPr>
                <w:trHeight w:val="330"/>
                <w:jc w:val="center"/>
              </w:trPr>
              <w:tc>
                <w:tcPr>
                  <w:tcW w:w="6322" w:type="dxa"/>
                  <w:gridSpan w:val="2"/>
                  <w:tcBorders>
                    <w:top w:val="nil"/>
                    <w:left w:val="single" w:sz="8" w:space="0" w:color="auto"/>
                    <w:bottom w:val="single" w:sz="4" w:space="0" w:color="auto"/>
                    <w:right w:val="nil"/>
                  </w:tcBorders>
                </w:tcPr>
                <w:p w14:paraId="41133342" w14:textId="77777777" w:rsidR="00B5670F" w:rsidRPr="00FB6DE2" w:rsidRDefault="00B5670F" w:rsidP="00687BCD">
                  <w:pPr>
                    <w:spacing w:after="0" w:line="240" w:lineRule="auto"/>
                    <w:rPr>
                      <w:rFonts w:ascii="Times New Roman" w:hAnsi="Times New Roman"/>
                      <w:sz w:val="24"/>
                      <w:szCs w:val="24"/>
                      <w:lang w:val="uk-UA"/>
                    </w:rPr>
                  </w:pPr>
                  <w:r w:rsidRPr="00FB6DE2">
                    <w:rPr>
                      <w:rFonts w:ascii="Times New Roman" w:hAnsi="Times New Roman"/>
                      <w:b/>
                      <w:bCs/>
                      <w:sz w:val="24"/>
                      <w:szCs w:val="24"/>
                      <w:lang w:val="uk-UA"/>
                    </w:rPr>
                    <w:t>Підсумкова оцінка поточного контролю за семестр</w:t>
                  </w:r>
                </w:p>
              </w:tc>
              <w:tc>
                <w:tcPr>
                  <w:tcW w:w="851" w:type="dxa"/>
                  <w:tcBorders>
                    <w:top w:val="nil"/>
                    <w:left w:val="single" w:sz="8" w:space="0" w:color="auto"/>
                    <w:bottom w:val="single" w:sz="4" w:space="0" w:color="auto"/>
                    <w:right w:val="nil"/>
                  </w:tcBorders>
                </w:tcPr>
                <w:p w14:paraId="18A23648" w14:textId="77777777" w:rsidR="00B5670F" w:rsidRPr="00FB6DE2" w:rsidRDefault="00B5670F" w:rsidP="00876BE1">
                  <w:pPr>
                    <w:spacing w:after="0" w:line="240" w:lineRule="auto"/>
                    <w:jc w:val="right"/>
                    <w:rPr>
                      <w:rFonts w:ascii="Times New Roman" w:hAnsi="Times New Roman"/>
                      <w:b/>
                      <w:bCs/>
                      <w:sz w:val="24"/>
                      <w:szCs w:val="24"/>
                      <w:lang w:val="uk-UA"/>
                    </w:rPr>
                  </w:pPr>
                  <w:r w:rsidRPr="00FB6DE2">
                    <w:rPr>
                      <w:rFonts w:ascii="Times New Roman" w:hAnsi="Times New Roman"/>
                      <w:b/>
                      <w:bCs/>
                      <w:sz w:val="24"/>
                      <w:szCs w:val="24"/>
                      <w:lang w:val="uk-UA"/>
                    </w:rPr>
                    <w:t>0…</w:t>
                  </w:r>
                </w:p>
              </w:tc>
              <w:tc>
                <w:tcPr>
                  <w:tcW w:w="850" w:type="dxa"/>
                  <w:tcBorders>
                    <w:top w:val="nil"/>
                    <w:left w:val="nil"/>
                    <w:bottom w:val="single" w:sz="4" w:space="0" w:color="auto"/>
                    <w:right w:val="single" w:sz="8" w:space="0" w:color="auto"/>
                  </w:tcBorders>
                </w:tcPr>
                <w:p w14:paraId="220930B0" w14:textId="77777777" w:rsidR="00B5670F" w:rsidRPr="00FB6DE2" w:rsidRDefault="00B5670F" w:rsidP="00876BE1">
                  <w:pPr>
                    <w:spacing w:after="0" w:line="240" w:lineRule="auto"/>
                    <w:jc w:val="both"/>
                    <w:rPr>
                      <w:rFonts w:ascii="Times New Roman" w:hAnsi="Times New Roman"/>
                      <w:b/>
                      <w:bCs/>
                      <w:sz w:val="24"/>
                      <w:szCs w:val="24"/>
                      <w:lang w:val="uk-UA"/>
                    </w:rPr>
                  </w:pPr>
                  <w:r w:rsidRPr="00FB6DE2">
                    <w:rPr>
                      <w:rFonts w:ascii="Times New Roman" w:hAnsi="Times New Roman"/>
                      <w:b/>
                      <w:bCs/>
                      <w:sz w:val="24"/>
                      <w:szCs w:val="24"/>
                      <w:lang w:val="uk-UA"/>
                    </w:rPr>
                    <w:t>60</w:t>
                  </w:r>
                </w:p>
              </w:tc>
            </w:tr>
            <w:tr w:rsidR="00B5670F" w:rsidRPr="00FB6DE2" w14:paraId="7270F2B0" w14:textId="77777777" w:rsidTr="00B5670F">
              <w:trPr>
                <w:trHeight w:val="330"/>
                <w:jc w:val="center"/>
              </w:trPr>
              <w:tc>
                <w:tcPr>
                  <w:tcW w:w="6322" w:type="dxa"/>
                  <w:gridSpan w:val="2"/>
                  <w:tcBorders>
                    <w:top w:val="nil"/>
                    <w:left w:val="single" w:sz="8" w:space="0" w:color="auto"/>
                    <w:bottom w:val="single" w:sz="4" w:space="0" w:color="auto"/>
                    <w:right w:val="nil"/>
                  </w:tcBorders>
                  <w:vAlign w:val="center"/>
                </w:tcPr>
                <w:p w14:paraId="1B8A1459" w14:textId="77777777" w:rsidR="00B5670F" w:rsidRPr="00FB6DE2" w:rsidRDefault="00B5670F" w:rsidP="00687BCD">
                  <w:pPr>
                    <w:spacing w:after="0" w:line="240" w:lineRule="auto"/>
                    <w:rPr>
                      <w:rFonts w:ascii="Times New Roman" w:hAnsi="Times New Roman"/>
                      <w:b/>
                      <w:sz w:val="24"/>
                      <w:szCs w:val="24"/>
                      <w:lang w:val="uk-UA"/>
                    </w:rPr>
                  </w:pPr>
                  <w:r w:rsidRPr="00FB6DE2">
                    <w:rPr>
                      <w:rFonts w:ascii="Times New Roman" w:hAnsi="Times New Roman"/>
                      <w:b/>
                      <w:sz w:val="24"/>
                      <w:szCs w:val="24"/>
                      <w:lang w:val="uk-UA"/>
                    </w:rPr>
                    <w:t>Залікова оцінка</w:t>
                  </w:r>
                </w:p>
              </w:tc>
              <w:tc>
                <w:tcPr>
                  <w:tcW w:w="851" w:type="dxa"/>
                  <w:tcBorders>
                    <w:top w:val="single" w:sz="8" w:space="0" w:color="auto"/>
                    <w:left w:val="single" w:sz="8" w:space="0" w:color="auto"/>
                    <w:bottom w:val="single" w:sz="8" w:space="0" w:color="auto"/>
                    <w:right w:val="nil"/>
                  </w:tcBorders>
                </w:tcPr>
                <w:p w14:paraId="1B3B5EBE" w14:textId="77777777" w:rsidR="00B5670F" w:rsidRPr="00FB6DE2" w:rsidRDefault="00B5670F" w:rsidP="00876BE1">
                  <w:pPr>
                    <w:spacing w:after="0" w:line="240" w:lineRule="auto"/>
                    <w:jc w:val="right"/>
                    <w:rPr>
                      <w:rFonts w:ascii="Times New Roman" w:hAnsi="Times New Roman"/>
                      <w:b/>
                      <w:sz w:val="24"/>
                      <w:szCs w:val="24"/>
                      <w:lang w:val="uk-UA"/>
                    </w:rPr>
                  </w:pPr>
                  <w:r w:rsidRPr="00FB6DE2">
                    <w:rPr>
                      <w:rFonts w:ascii="Times New Roman" w:hAnsi="Times New Roman"/>
                      <w:b/>
                      <w:sz w:val="24"/>
                      <w:szCs w:val="24"/>
                      <w:lang w:val="uk-UA"/>
                    </w:rPr>
                    <w:t>0…</w:t>
                  </w:r>
                </w:p>
              </w:tc>
              <w:tc>
                <w:tcPr>
                  <w:tcW w:w="850" w:type="dxa"/>
                  <w:tcBorders>
                    <w:top w:val="single" w:sz="8" w:space="0" w:color="auto"/>
                    <w:left w:val="nil"/>
                    <w:bottom w:val="single" w:sz="8" w:space="0" w:color="auto"/>
                    <w:right w:val="single" w:sz="8" w:space="0" w:color="auto"/>
                  </w:tcBorders>
                </w:tcPr>
                <w:p w14:paraId="4FAE72A5" w14:textId="77777777" w:rsidR="00B5670F" w:rsidRPr="00FB6DE2" w:rsidRDefault="00B5670F" w:rsidP="00876BE1">
                  <w:pPr>
                    <w:spacing w:after="0" w:line="240" w:lineRule="auto"/>
                    <w:jc w:val="both"/>
                    <w:rPr>
                      <w:rFonts w:ascii="Times New Roman" w:hAnsi="Times New Roman"/>
                      <w:b/>
                      <w:sz w:val="24"/>
                      <w:szCs w:val="24"/>
                      <w:lang w:val="uk-UA"/>
                    </w:rPr>
                  </w:pPr>
                  <w:r w:rsidRPr="00FB6DE2">
                    <w:rPr>
                      <w:rFonts w:ascii="Times New Roman" w:hAnsi="Times New Roman"/>
                      <w:b/>
                      <w:sz w:val="24"/>
                      <w:szCs w:val="24"/>
                      <w:lang w:val="uk-UA"/>
                    </w:rPr>
                    <w:t>40</w:t>
                  </w:r>
                </w:p>
              </w:tc>
            </w:tr>
            <w:tr w:rsidR="00B5670F" w:rsidRPr="00FB6DE2" w14:paraId="0CB5543E" w14:textId="77777777" w:rsidTr="00B5670F">
              <w:trPr>
                <w:trHeight w:val="330"/>
                <w:jc w:val="center"/>
              </w:trPr>
              <w:tc>
                <w:tcPr>
                  <w:tcW w:w="6322" w:type="dxa"/>
                  <w:gridSpan w:val="2"/>
                  <w:tcBorders>
                    <w:top w:val="single" w:sz="8" w:space="0" w:color="auto"/>
                    <w:left w:val="single" w:sz="8" w:space="0" w:color="auto"/>
                    <w:bottom w:val="single" w:sz="8" w:space="0" w:color="auto"/>
                    <w:right w:val="single" w:sz="8" w:space="0" w:color="000000"/>
                  </w:tcBorders>
                  <w:noWrap/>
                  <w:vAlign w:val="bottom"/>
                </w:tcPr>
                <w:p w14:paraId="721B4677" w14:textId="77777777" w:rsidR="00B5670F" w:rsidRPr="00FB6DE2" w:rsidRDefault="00B5670F" w:rsidP="00687BCD">
                  <w:pPr>
                    <w:spacing w:after="0" w:line="240" w:lineRule="auto"/>
                    <w:rPr>
                      <w:rFonts w:ascii="Times New Roman" w:hAnsi="Times New Roman"/>
                      <w:b/>
                      <w:bCs/>
                      <w:sz w:val="24"/>
                      <w:szCs w:val="24"/>
                      <w:lang w:val="uk-UA"/>
                    </w:rPr>
                  </w:pPr>
                  <w:r w:rsidRPr="00FB6DE2">
                    <w:rPr>
                      <w:rFonts w:ascii="Times New Roman" w:hAnsi="Times New Roman"/>
                      <w:b/>
                      <w:bCs/>
                      <w:sz w:val="24"/>
                      <w:szCs w:val="24"/>
                      <w:lang w:val="uk-UA"/>
                    </w:rPr>
                    <w:t>Зважена семестрова оцінка</w:t>
                  </w:r>
                </w:p>
              </w:tc>
              <w:tc>
                <w:tcPr>
                  <w:tcW w:w="851" w:type="dxa"/>
                  <w:tcBorders>
                    <w:top w:val="nil"/>
                    <w:left w:val="nil"/>
                    <w:bottom w:val="single" w:sz="8" w:space="0" w:color="auto"/>
                    <w:right w:val="nil"/>
                  </w:tcBorders>
                </w:tcPr>
                <w:p w14:paraId="1B6B3F17" w14:textId="77777777" w:rsidR="00B5670F" w:rsidRPr="00FB6DE2" w:rsidRDefault="00B5670F" w:rsidP="00876BE1">
                  <w:pPr>
                    <w:spacing w:after="0" w:line="240" w:lineRule="auto"/>
                    <w:jc w:val="right"/>
                    <w:rPr>
                      <w:rFonts w:ascii="Times New Roman" w:hAnsi="Times New Roman"/>
                      <w:b/>
                      <w:bCs/>
                      <w:sz w:val="24"/>
                      <w:szCs w:val="24"/>
                      <w:lang w:val="uk-UA"/>
                    </w:rPr>
                  </w:pPr>
                  <w:r w:rsidRPr="00FB6DE2">
                    <w:rPr>
                      <w:rFonts w:ascii="Times New Roman" w:hAnsi="Times New Roman"/>
                      <w:b/>
                      <w:bCs/>
                      <w:sz w:val="24"/>
                      <w:szCs w:val="24"/>
                      <w:lang w:val="uk-UA"/>
                    </w:rPr>
                    <w:t>0…</w:t>
                  </w:r>
                </w:p>
              </w:tc>
              <w:tc>
                <w:tcPr>
                  <w:tcW w:w="850" w:type="dxa"/>
                  <w:tcBorders>
                    <w:top w:val="nil"/>
                    <w:left w:val="nil"/>
                    <w:bottom w:val="single" w:sz="8" w:space="0" w:color="auto"/>
                    <w:right w:val="single" w:sz="8" w:space="0" w:color="auto"/>
                  </w:tcBorders>
                </w:tcPr>
                <w:p w14:paraId="7C601292" w14:textId="77777777" w:rsidR="00B5670F" w:rsidRPr="00FB6DE2" w:rsidRDefault="00B5670F" w:rsidP="00876BE1">
                  <w:pPr>
                    <w:spacing w:after="0" w:line="240" w:lineRule="auto"/>
                    <w:jc w:val="both"/>
                    <w:rPr>
                      <w:rFonts w:ascii="Times New Roman" w:hAnsi="Times New Roman"/>
                      <w:b/>
                      <w:bCs/>
                      <w:sz w:val="24"/>
                      <w:szCs w:val="24"/>
                      <w:lang w:val="uk-UA"/>
                    </w:rPr>
                  </w:pPr>
                  <w:r w:rsidRPr="00FB6DE2">
                    <w:rPr>
                      <w:rFonts w:ascii="Times New Roman" w:hAnsi="Times New Roman"/>
                      <w:b/>
                      <w:bCs/>
                      <w:sz w:val="24"/>
                      <w:szCs w:val="24"/>
                      <w:lang w:val="uk-UA"/>
                    </w:rPr>
                    <w:t>100</w:t>
                  </w:r>
                </w:p>
              </w:tc>
            </w:tr>
          </w:tbl>
          <w:p w14:paraId="050DB5A2" w14:textId="77777777" w:rsidR="00012E3C" w:rsidRPr="00FB6DE2" w:rsidRDefault="00012E3C" w:rsidP="009C610A">
            <w:pPr>
              <w:spacing w:after="0" w:line="240" w:lineRule="auto"/>
              <w:ind w:firstLine="567"/>
              <w:jc w:val="both"/>
              <w:rPr>
                <w:rFonts w:ascii="Times New Roman" w:eastAsia="Times New Roman" w:hAnsi="Times New Roman" w:cs="Times New Roman"/>
                <w:sz w:val="24"/>
                <w:szCs w:val="24"/>
                <w:lang w:val="uk-UA" w:eastAsia="ru-RU"/>
              </w:rPr>
            </w:pPr>
          </w:p>
        </w:tc>
      </w:tr>
      <w:tr w:rsidR="00E0683E" w:rsidRPr="00FB6DE2" w14:paraId="5AC4DD4E" w14:textId="77777777" w:rsidTr="004A06C2">
        <w:trPr>
          <w:trHeight w:val="274"/>
        </w:trPr>
        <w:tc>
          <w:tcPr>
            <w:tcW w:w="1809" w:type="dxa"/>
            <w:tcBorders>
              <w:top w:val="single" w:sz="4" w:space="0" w:color="auto"/>
              <w:left w:val="single" w:sz="4" w:space="0" w:color="auto"/>
              <w:bottom w:val="single" w:sz="4" w:space="0" w:color="auto"/>
              <w:right w:val="single" w:sz="4" w:space="0" w:color="auto"/>
            </w:tcBorders>
            <w:vAlign w:val="center"/>
          </w:tcPr>
          <w:p w14:paraId="181C1F44" w14:textId="4CB6C98A" w:rsidR="00E0683E" w:rsidRPr="00FB6DE2" w:rsidRDefault="00FB6DE2" w:rsidP="00FB6DE2">
            <w:pPr>
              <w:spacing w:after="0" w:line="240" w:lineRule="auto"/>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lastRenderedPageBreak/>
              <w:t>Вимоги до реферату, КР</w:t>
            </w:r>
            <w:r w:rsidR="00910C14" w:rsidRPr="00FB6DE2">
              <w:rPr>
                <w:rFonts w:ascii="Times New Roman" w:eastAsia="Times New Roman" w:hAnsi="Times New Roman" w:cs="Times New Roman"/>
                <w:b/>
                <w:bCs/>
                <w:color w:val="000000"/>
                <w:sz w:val="24"/>
                <w:szCs w:val="24"/>
                <w:lang w:val="uk-UA" w:eastAsia="ru-RU"/>
              </w:rPr>
              <w:t xml:space="preserve"> </w:t>
            </w:r>
            <w:r w:rsidR="00E0683E" w:rsidRPr="00FB6DE2">
              <w:rPr>
                <w:rFonts w:ascii="Times New Roman" w:eastAsia="Times New Roman" w:hAnsi="Times New Roman" w:cs="Times New Roman"/>
                <w:b/>
                <w:bCs/>
                <w:color w:val="000000"/>
                <w:sz w:val="24"/>
                <w:szCs w:val="24"/>
                <w:lang w:val="uk-UA" w:eastAsia="ru-RU"/>
              </w:rPr>
              <w:t>тощо</w:t>
            </w:r>
          </w:p>
        </w:tc>
        <w:tc>
          <w:tcPr>
            <w:tcW w:w="8080" w:type="dxa"/>
            <w:gridSpan w:val="2"/>
            <w:tcBorders>
              <w:top w:val="single" w:sz="4" w:space="0" w:color="auto"/>
              <w:left w:val="single" w:sz="4" w:space="0" w:color="auto"/>
              <w:bottom w:val="single" w:sz="4" w:space="0" w:color="auto"/>
              <w:right w:val="single" w:sz="4" w:space="0" w:color="auto"/>
            </w:tcBorders>
            <w:vAlign w:val="center"/>
          </w:tcPr>
          <w:p w14:paraId="74AE809C" w14:textId="4D47DFFC" w:rsidR="00FB6DE2" w:rsidRPr="00FB6DE2" w:rsidRDefault="00FB6DE2" w:rsidP="00FB6DE2">
            <w:pPr>
              <w:shd w:val="clear" w:color="auto" w:fill="FFFFFF"/>
              <w:spacing w:after="0" w:line="240" w:lineRule="auto"/>
              <w:ind w:firstLine="567"/>
              <w:jc w:val="both"/>
              <w:rPr>
                <w:rFonts w:ascii="Times New Roman" w:hAnsi="Times New Roman"/>
                <w:color w:val="000000"/>
                <w:sz w:val="24"/>
                <w:szCs w:val="24"/>
                <w:lang w:val="uk-UA"/>
              </w:rPr>
            </w:pPr>
            <w:r w:rsidRPr="00FB6DE2">
              <w:rPr>
                <w:rFonts w:ascii="Times New Roman" w:hAnsi="Times New Roman"/>
                <w:color w:val="000000"/>
                <w:sz w:val="24"/>
                <w:szCs w:val="24"/>
                <w:lang w:val="uk-UA"/>
              </w:rPr>
              <w:t xml:space="preserve">Оцінювання виконання письмової роботи (реферат, індивідуальна дослідна робота, </w:t>
            </w:r>
            <w:r w:rsidRPr="00FB6DE2">
              <w:rPr>
                <w:rFonts w:ascii="Times New Roman" w:hAnsi="Times New Roman"/>
                <w:bCs/>
                <w:color w:val="000000"/>
                <w:sz w:val="24"/>
                <w:szCs w:val="24"/>
                <w:lang w:val="uk-UA"/>
              </w:rPr>
              <w:t xml:space="preserve">КР </w:t>
            </w:r>
            <w:r>
              <w:rPr>
                <w:rFonts w:ascii="Times New Roman" w:hAnsi="Times New Roman"/>
                <w:color w:val="000000"/>
                <w:sz w:val="24"/>
                <w:szCs w:val="24"/>
                <w:lang w:val="uk-UA"/>
              </w:rPr>
              <w:t>тощо</w:t>
            </w:r>
            <w:r w:rsidRPr="00FB6DE2">
              <w:rPr>
                <w:rFonts w:ascii="Times New Roman" w:hAnsi="Times New Roman"/>
                <w:color w:val="000000"/>
                <w:sz w:val="24"/>
                <w:szCs w:val="24"/>
                <w:lang w:val="uk-UA"/>
              </w:rPr>
              <w:t>) здійснюється на основі наступних критеріїв:</w:t>
            </w:r>
          </w:p>
          <w:p w14:paraId="6588D602" w14:textId="77777777" w:rsidR="00FB6DE2" w:rsidRPr="00FB6DE2" w:rsidRDefault="00FB6DE2" w:rsidP="00FB6DE2">
            <w:pPr>
              <w:shd w:val="clear" w:color="auto" w:fill="FFFFFF"/>
              <w:spacing w:after="0" w:line="240" w:lineRule="auto"/>
              <w:ind w:firstLine="567"/>
              <w:jc w:val="both"/>
              <w:rPr>
                <w:rFonts w:ascii="Times New Roman" w:hAnsi="Times New Roman"/>
                <w:color w:val="000000"/>
                <w:sz w:val="24"/>
                <w:szCs w:val="24"/>
                <w:lang w:val="uk-UA"/>
              </w:rPr>
            </w:pPr>
            <w:r w:rsidRPr="00FB6DE2">
              <w:rPr>
                <w:rFonts w:ascii="Times New Roman" w:hAnsi="Times New Roman"/>
                <w:color w:val="000000"/>
                <w:sz w:val="24"/>
                <w:szCs w:val="24"/>
                <w:lang w:val="uk-UA"/>
              </w:rPr>
              <w:t>- 3 бали – матеріал викладений логічно і повно, результати дослідження мають практичну і теоретичну цінність, висновки аргументовані і обґрунтовані, письмова робота містить вступ, основну частину, висновки і список літератури, оформлення реферату відповідає вимогам;</w:t>
            </w:r>
          </w:p>
          <w:p w14:paraId="4D86F5CC" w14:textId="77777777" w:rsidR="00FB6DE2" w:rsidRPr="00FB6DE2" w:rsidRDefault="00FB6DE2" w:rsidP="00FB6DE2">
            <w:pPr>
              <w:shd w:val="clear" w:color="auto" w:fill="FFFFFF"/>
              <w:spacing w:after="0" w:line="240" w:lineRule="auto"/>
              <w:ind w:firstLine="567"/>
              <w:jc w:val="both"/>
              <w:rPr>
                <w:rFonts w:ascii="Times New Roman" w:hAnsi="Times New Roman"/>
                <w:color w:val="000000"/>
                <w:sz w:val="24"/>
                <w:szCs w:val="24"/>
                <w:lang w:val="uk-UA"/>
              </w:rPr>
            </w:pPr>
            <w:r w:rsidRPr="00FB6DE2">
              <w:rPr>
                <w:rFonts w:ascii="Times New Roman" w:hAnsi="Times New Roman"/>
                <w:color w:val="000000"/>
                <w:sz w:val="24"/>
                <w:szCs w:val="24"/>
                <w:lang w:val="uk-UA"/>
              </w:rPr>
              <w:t>- 2 бали – матеріал викладений логічно і повно, результати дослідження мають практичну і теоретичну цінність, висновки недостатньо аргументовані і обґрунтовані, письмова робота містить вступ, основну частину, висновки, проте список літератури є недостатнім, оформлення відповідає вимогам;</w:t>
            </w:r>
          </w:p>
          <w:p w14:paraId="4D90829A" w14:textId="77777777" w:rsidR="00FB6DE2" w:rsidRPr="00FB6DE2" w:rsidRDefault="00FB6DE2" w:rsidP="00FB6DE2">
            <w:pPr>
              <w:shd w:val="clear" w:color="auto" w:fill="FFFFFF"/>
              <w:spacing w:after="0" w:line="240" w:lineRule="auto"/>
              <w:ind w:firstLine="567"/>
              <w:jc w:val="both"/>
              <w:rPr>
                <w:rFonts w:ascii="Times New Roman" w:hAnsi="Times New Roman"/>
                <w:color w:val="000000"/>
                <w:sz w:val="24"/>
                <w:szCs w:val="24"/>
                <w:lang w:val="uk-UA"/>
              </w:rPr>
            </w:pPr>
            <w:r w:rsidRPr="00FB6DE2">
              <w:rPr>
                <w:rFonts w:ascii="Times New Roman" w:hAnsi="Times New Roman"/>
                <w:color w:val="000000"/>
                <w:sz w:val="24"/>
                <w:szCs w:val="24"/>
                <w:lang w:val="uk-UA"/>
              </w:rPr>
              <w:t>- 1 бал – матеріал викладений недостатньо повно, письмова робота не містить вступу, висновки не достатньо аргументовані, обґрунтовані та/або не стосуються усіх поставлених завдань, список літератури є недостатнім, оформлення не відповідає вимогам;</w:t>
            </w:r>
          </w:p>
          <w:p w14:paraId="3BEF3293" w14:textId="77777777" w:rsidR="00FB6DE2" w:rsidRPr="00FB6DE2" w:rsidRDefault="00FB6DE2" w:rsidP="00FB6DE2">
            <w:pPr>
              <w:shd w:val="clear" w:color="auto" w:fill="FFFFFF"/>
              <w:spacing w:after="0" w:line="240" w:lineRule="auto"/>
              <w:ind w:firstLine="567"/>
              <w:jc w:val="both"/>
              <w:rPr>
                <w:rFonts w:ascii="Times New Roman" w:hAnsi="Times New Roman"/>
                <w:color w:val="000000"/>
                <w:sz w:val="24"/>
                <w:szCs w:val="24"/>
                <w:lang w:val="uk-UA"/>
              </w:rPr>
            </w:pPr>
            <w:r w:rsidRPr="00FB6DE2">
              <w:rPr>
                <w:rFonts w:ascii="Times New Roman" w:hAnsi="Times New Roman"/>
                <w:color w:val="000000"/>
                <w:sz w:val="24"/>
                <w:szCs w:val="24"/>
                <w:lang w:val="uk-UA"/>
              </w:rPr>
              <w:t>- 0 балів – викладений матеріал неповним, письмова робота не містить вступу, основна частина не є структурованою, висновки поверхневі або відсутні, список літератури є недостатнім, оформлення не відповідає вимогам.</w:t>
            </w:r>
          </w:p>
          <w:p w14:paraId="1F174528" w14:textId="6A8627B9" w:rsidR="00E0683E" w:rsidRPr="00FB6DE2" w:rsidRDefault="00FB6DE2" w:rsidP="00FB6DE2">
            <w:pPr>
              <w:spacing w:after="0" w:line="240" w:lineRule="auto"/>
              <w:ind w:firstLine="709"/>
              <w:jc w:val="both"/>
              <w:rPr>
                <w:rFonts w:ascii="Times New Roman" w:hAnsi="Times New Roman"/>
                <w:sz w:val="28"/>
                <w:szCs w:val="28"/>
                <w:lang w:val="uk-UA"/>
              </w:rPr>
            </w:pPr>
            <w:r w:rsidRPr="00FB6DE2">
              <w:rPr>
                <w:rFonts w:ascii="Times New Roman" w:hAnsi="Times New Roman"/>
                <w:sz w:val="24"/>
                <w:szCs w:val="24"/>
                <w:lang w:val="uk-UA"/>
              </w:rPr>
              <w:t xml:space="preserve">Всі види самостійної роботи ЗВО проходять перевірку на плагіат. У разі виявлення ідентичних робіт, усі вони не зараховуються, у т.ч. ті, які були вже захищені. Підставою є несамостійний характер виконання </w:t>
            </w:r>
            <w:r w:rsidRPr="00FB6DE2">
              <w:rPr>
                <w:rFonts w:ascii="Times New Roman" w:hAnsi="Times New Roman"/>
                <w:sz w:val="24"/>
                <w:szCs w:val="24"/>
                <w:lang w:val="uk-UA"/>
              </w:rPr>
              <w:lastRenderedPageBreak/>
              <w:t>самостійної роботи.</w:t>
            </w:r>
          </w:p>
        </w:tc>
      </w:tr>
      <w:tr w:rsidR="00012E3C" w:rsidRPr="00FB6DE2" w14:paraId="0D349BDA" w14:textId="77777777" w:rsidTr="004A06C2">
        <w:trPr>
          <w:trHeight w:val="111"/>
        </w:trPr>
        <w:tc>
          <w:tcPr>
            <w:tcW w:w="1809" w:type="dxa"/>
            <w:vMerge w:val="restart"/>
            <w:tcBorders>
              <w:top w:val="single" w:sz="4" w:space="0" w:color="auto"/>
              <w:left w:val="single" w:sz="4" w:space="0" w:color="auto"/>
              <w:right w:val="single" w:sz="4" w:space="0" w:color="auto"/>
            </w:tcBorders>
            <w:vAlign w:val="center"/>
          </w:tcPr>
          <w:p w14:paraId="4D6AE801" w14:textId="77777777" w:rsidR="00012E3C" w:rsidRPr="00FB6DE2" w:rsidRDefault="00012E3C" w:rsidP="00E0683E">
            <w:pPr>
              <w:spacing w:after="0" w:line="240" w:lineRule="auto"/>
              <w:jc w:val="both"/>
              <w:rPr>
                <w:rFonts w:ascii="Times New Roman" w:eastAsia="Times New Roman" w:hAnsi="Times New Roman" w:cs="Times New Roman"/>
                <w:b/>
                <w:bCs/>
                <w:color w:val="000000"/>
                <w:sz w:val="24"/>
                <w:szCs w:val="24"/>
                <w:lang w:val="uk-UA" w:eastAsia="ru-RU"/>
              </w:rPr>
            </w:pPr>
            <w:r w:rsidRPr="00FB6DE2">
              <w:rPr>
                <w:rFonts w:ascii="Times New Roman" w:eastAsia="Times New Roman" w:hAnsi="Times New Roman" w:cs="Times New Roman"/>
                <w:b/>
                <w:bCs/>
                <w:color w:val="000000"/>
                <w:sz w:val="24"/>
                <w:szCs w:val="24"/>
                <w:lang w:val="uk-UA" w:eastAsia="ru-RU"/>
              </w:rPr>
              <w:lastRenderedPageBreak/>
              <w:t>Семінарські заняття</w:t>
            </w:r>
          </w:p>
        </w:tc>
        <w:tc>
          <w:tcPr>
            <w:tcW w:w="1843" w:type="dxa"/>
            <w:tcBorders>
              <w:top w:val="single" w:sz="4" w:space="0" w:color="auto"/>
              <w:left w:val="single" w:sz="4" w:space="0" w:color="auto"/>
              <w:bottom w:val="single" w:sz="4" w:space="0" w:color="auto"/>
              <w:right w:val="single" w:sz="4" w:space="0" w:color="auto"/>
            </w:tcBorders>
            <w:vAlign w:val="center"/>
          </w:tcPr>
          <w:p w14:paraId="19535312" w14:textId="77777777" w:rsidR="00012E3C" w:rsidRPr="00FB6DE2" w:rsidRDefault="00012E3C" w:rsidP="00910C14">
            <w:pPr>
              <w:spacing w:after="0" w:line="240" w:lineRule="auto"/>
              <w:jc w:val="both"/>
              <w:rPr>
                <w:rFonts w:ascii="Times New Roman" w:eastAsia="Times New Roman" w:hAnsi="Times New Roman" w:cs="Times New Roman"/>
                <w:b/>
                <w:bCs/>
                <w:color w:val="000000"/>
                <w:sz w:val="24"/>
                <w:szCs w:val="24"/>
                <w:lang w:val="uk-UA" w:eastAsia="ru-RU"/>
              </w:rPr>
            </w:pPr>
            <w:r w:rsidRPr="00FB6DE2">
              <w:rPr>
                <w:rFonts w:ascii="Times New Roman" w:eastAsia="Calibri" w:hAnsi="Times New Roman" w:cs="Times New Roman"/>
                <w:b/>
                <w:color w:val="000000"/>
                <w:sz w:val="24"/>
                <w:szCs w:val="24"/>
                <w:shd w:val="clear" w:color="auto" w:fill="FFFFFF"/>
                <w:lang w:val="uk-UA"/>
              </w:rPr>
              <w:t>Рівень знань</w:t>
            </w:r>
          </w:p>
        </w:tc>
        <w:tc>
          <w:tcPr>
            <w:tcW w:w="6237" w:type="dxa"/>
            <w:tcBorders>
              <w:top w:val="single" w:sz="4" w:space="0" w:color="auto"/>
              <w:left w:val="single" w:sz="4" w:space="0" w:color="auto"/>
              <w:bottom w:val="single" w:sz="4" w:space="0" w:color="auto"/>
              <w:right w:val="single" w:sz="4" w:space="0" w:color="auto"/>
            </w:tcBorders>
            <w:vAlign w:val="center"/>
          </w:tcPr>
          <w:p w14:paraId="2CA691D0" w14:textId="77777777" w:rsidR="00012E3C" w:rsidRPr="00FB6DE2" w:rsidRDefault="00012E3C" w:rsidP="00910C14">
            <w:pPr>
              <w:spacing w:after="0" w:line="240" w:lineRule="auto"/>
              <w:jc w:val="center"/>
              <w:rPr>
                <w:rFonts w:ascii="Times New Roman" w:eastAsia="Times New Roman" w:hAnsi="Times New Roman" w:cs="Times New Roman"/>
                <w:b/>
                <w:bCs/>
                <w:color w:val="000000"/>
                <w:sz w:val="24"/>
                <w:szCs w:val="24"/>
                <w:lang w:val="uk-UA" w:eastAsia="ru-RU"/>
              </w:rPr>
            </w:pPr>
            <w:r w:rsidRPr="00FB6DE2">
              <w:rPr>
                <w:rFonts w:ascii="Times New Roman" w:eastAsia="Calibri" w:hAnsi="Times New Roman" w:cs="Times New Roman"/>
                <w:b/>
                <w:color w:val="000000"/>
                <w:sz w:val="24"/>
                <w:szCs w:val="24"/>
                <w:shd w:val="clear" w:color="auto" w:fill="FFFFFF"/>
                <w:lang w:val="uk-UA"/>
              </w:rPr>
              <w:t>Критерії оцінювання</w:t>
            </w:r>
          </w:p>
        </w:tc>
      </w:tr>
      <w:tr w:rsidR="00012E3C" w:rsidRPr="0003589E" w14:paraId="12EE1786" w14:textId="77777777" w:rsidTr="004A06C2">
        <w:trPr>
          <w:trHeight w:val="111"/>
        </w:trPr>
        <w:tc>
          <w:tcPr>
            <w:tcW w:w="1809" w:type="dxa"/>
            <w:vMerge/>
            <w:tcBorders>
              <w:left w:val="single" w:sz="4" w:space="0" w:color="auto"/>
              <w:right w:val="single" w:sz="4" w:space="0" w:color="auto"/>
            </w:tcBorders>
            <w:vAlign w:val="center"/>
          </w:tcPr>
          <w:p w14:paraId="364BB205" w14:textId="77777777" w:rsidR="00012E3C" w:rsidRPr="00FB6DE2" w:rsidRDefault="00012E3C" w:rsidP="00E0683E">
            <w:pPr>
              <w:spacing w:after="0" w:line="240" w:lineRule="auto"/>
              <w:jc w:val="both"/>
              <w:rPr>
                <w:rFonts w:ascii="Times New Roman" w:eastAsia="Times New Roman" w:hAnsi="Times New Roman" w:cs="Times New Roman"/>
                <w:b/>
                <w:bCs/>
                <w:color w:val="000000"/>
                <w:sz w:val="24"/>
                <w:szCs w:val="24"/>
                <w:lang w:val="uk-UA"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10F929A9" w14:textId="77777777" w:rsidR="00012E3C" w:rsidRPr="00FB6DE2" w:rsidRDefault="00012E3C" w:rsidP="00FB6DE2">
            <w:pPr>
              <w:spacing w:after="0" w:line="240" w:lineRule="auto"/>
              <w:jc w:val="center"/>
              <w:rPr>
                <w:rFonts w:ascii="Times New Roman" w:eastAsia="Times New Roman" w:hAnsi="Times New Roman" w:cs="Times New Roman"/>
                <w:color w:val="000000"/>
                <w:sz w:val="24"/>
                <w:szCs w:val="24"/>
                <w:shd w:val="clear" w:color="auto" w:fill="FFFFFF"/>
                <w:lang w:val="uk-UA"/>
              </w:rPr>
            </w:pPr>
            <w:r w:rsidRPr="00FB6DE2">
              <w:rPr>
                <w:rFonts w:ascii="Times New Roman" w:eastAsia="Calibri" w:hAnsi="Times New Roman" w:cs="Times New Roman"/>
                <w:color w:val="000000"/>
                <w:sz w:val="24"/>
                <w:szCs w:val="24"/>
                <w:shd w:val="clear" w:color="auto" w:fill="FFFFFF"/>
                <w:lang w:val="uk-UA"/>
              </w:rPr>
              <w:t>3 бали</w:t>
            </w:r>
          </w:p>
          <w:p w14:paraId="41BFE294" w14:textId="77777777" w:rsidR="00012E3C" w:rsidRPr="00FB6DE2" w:rsidRDefault="00012E3C" w:rsidP="00FB6DE2">
            <w:pPr>
              <w:spacing w:after="0" w:line="240" w:lineRule="auto"/>
              <w:jc w:val="center"/>
              <w:rPr>
                <w:rFonts w:ascii="Times New Roman" w:eastAsia="Times New Roman" w:hAnsi="Times New Roman" w:cs="Times New Roman"/>
                <w:b/>
                <w:bCs/>
                <w:color w:val="000000"/>
                <w:sz w:val="24"/>
                <w:szCs w:val="24"/>
                <w:lang w:val="uk-UA" w:eastAsia="ru-RU"/>
              </w:rPr>
            </w:pPr>
            <w:r w:rsidRPr="00FB6DE2">
              <w:rPr>
                <w:rFonts w:ascii="Times New Roman" w:eastAsia="Calibri" w:hAnsi="Times New Roman" w:cs="Times New Roman"/>
                <w:color w:val="000000"/>
                <w:sz w:val="24"/>
                <w:szCs w:val="24"/>
                <w:shd w:val="clear" w:color="auto" w:fill="FFFFFF"/>
                <w:lang w:val="uk-UA"/>
              </w:rPr>
              <w:t>Відмінний</w:t>
            </w:r>
          </w:p>
        </w:tc>
        <w:tc>
          <w:tcPr>
            <w:tcW w:w="6237" w:type="dxa"/>
            <w:tcBorders>
              <w:top w:val="single" w:sz="4" w:space="0" w:color="auto"/>
              <w:left w:val="single" w:sz="4" w:space="0" w:color="auto"/>
              <w:bottom w:val="single" w:sz="4" w:space="0" w:color="auto"/>
              <w:right w:val="single" w:sz="4" w:space="0" w:color="auto"/>
            </w:tcBorders>
            <w:vAlign w:val="center"/>
          </w:tcPr>
          <w:p w14:paraId="79642BB7" w14:textId="77777777" w:rsidR="00012E3C" w:rsidRPr="00FB6DE2" w:rsidRDefault="00012E3C" w:rsidP="00FB6DE2">
            <w:pPr>
              <w:spacing w:after="0" w:line="240" w:lineRule="auto"/>
              <w:ind w:firstLine="459"/>
              <w:jc w:val="both"/>
              <w:rPr>
                <w:rFonts w:ascii="Times New Roman" w:eastAsia="Times New Roman" w:hAnsi="Times New Roman" w:cs="Times New Roman"/>
                <w:b/>
                <w:bCs/>
                <w:color w:val="000000"/>
                <w:sz w:val="24"/>
                <w:szCs w:val="24"/>
                <w:lang w:val="uk-UA" w:eastAsia="ru-RU"/>
              </w:rPr>
            </w:pPr>
            <w:r w:rsidRPr="00FB6DE2">
              <w:rPr>
                <w:rFonts w:ascii="Times New Roman" w:eastAsia="Calibri" w:hAnsi="Times New Roman" w:cs="Times New Roman"/>
                <w:bCs/>
                <w:sz w:val="24"/>
                <w:szCs w:val="24"/>
                <w:lang w:val="uk-UA"/>
              </w:rPr>
              <w:t>Здобувач вищої освіти</w:t>
            </w:r>
            <w:r w:rsidRPr="00FB6DE2">
              <w:rPr>
                <w:rFonts w:ascii="Times New Roman" w:eastAsia="Calibri" w:hAnsi="Times New Roman" w:cs="Times New Roman"/>
                <w:color w:val="000000"/>
                <w:sz w:val="24"/>
                <w:szCs w:val="24"/>
                <w:shd w:val="clear" w:color="auto" w:fill="FFFFFF"/>
                <w:lang w:val="uk-UA"/>
              </w:rPr>
              <w:t xml:space="preserve"> виявляє вміння самостійно отримувати інформацію, вміє використовувати набуті знання і вміння для прийняття рішень у нестандартних ситуаціях, переконливо аргументує відповіді, вирішує практичні ситуації</w:t>
            </w:r>
          </w:p>
        </w:tc>
      </w:tr>
      <w:tr w:rsidR="00012E3C" w:rsidRPr="0003589E" w14:paraId="4A016CC1" w14:textId="77777777" w:rsidTr="004A06C2">
        <w:trPr>
          <w:trHeight w:val="111"/>
        </w:trPr>
        <w:tc>
          <w:tcPr>
            <w:tcW w:w="1809" w:type="dxa"/>
            <w:vMerge/>
            <w:tcBorders>
              <w:left w:val="single" w:sz="4" w:space="0" w:color="auto"/>
              <w:right w:val="single" w:sz="4" w:space="0" w:color="auto"/>
            </w:tcBorders>
            <w:vAlign w:val="center"/>
          </w:tcPr>
          <w:p w14:paraId="530935E3" w14:textId="77777777" w:rsidR="00012E3C" w:rsidRPr="00FB6DE2" w:rsidRDefault="00012E3C" w:rsidP="00E0683E">
            <w:pPr>
              <w:spacing w:after="0" w:line="240" w:lineRule="auto"/>
              <w:jc w:val="both"/>
              <w:rPr>
                <w:rFonts w:ascii="Times New Roman" w:eastAsia="Times New Roman" w:hAnsi="Times New Roman" w:cs="Times New Roman"/>
                <w:b/>
                <w:bCs/>
                <w:color w:val="000000"/>
                <w:sz w:val="24"/>
                <w:szCs w:val="24"/>
                <w:lang w:val="uk-UA"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236526E0" w14:textId="77777777" w:rsidR="00012E3C" w:rsidRPr="00FB6DE2" w:rsidRDefault="00012E3C" w:rsidP="00FB6DE2">
            <w:pPr>
              <w:spacing w:after="0" w:line="240" w:lineRule="auto"/>
              <w:jc w:val="center"/>
              <w:rPr>
                <w:rFonts w:ascii="Times New Roman" w:eastAsia="Times New Roman" w:hAnsi="Times New Roman" w:cs="Times New Roman"/>
                <w:color w:val="000000"/>
                <w:sz w:val="24"/>
                <w:szCs w:val="24"/>
                <w:shd w:val="clear" w:color="auto" w:fill="FFFFFF"/>
                <w:lang w:val="uk-UA"/>
              </w:rPr>
            </w:pPr>
            <w:r w:rsidRPr="00FB6DE2">
              <w:rPr>
                <w:rFonts w:ascii="Times New Roman" w:eastAsia="Calibri" w:hAnsi="Times New Roman" w:cs="Times New Roman"/>
                <w:color w:val="000000"/>
                <w:sz w:val="24"/>
                <w:szCs w:val="24"/>
                <w:shd w:val="clear" w:color="auto" w:fill="FFFFFF"/>
                <w:lang w:val="uk-UA"/>
              </w:rPr>
              <w:t>2 бали</w:t>
            </w:r>
          </w:p>
          <w:p w14:paraId="7A9117F1" w14:textId="77777777" w:rsidR="00012E3C" w:rsidRPr="00FB6DE2" w:rsidRDefault="00012E3C" w:rsidP="00FB6DE2">
            <w:pPr>
              <w:spacing w:after="0" w:line="240" w:lineRule="auto"/>
              <w:jc w:val="center"/>
              <w:rPr>
                <w:rFonts w:ascii="Times New Roman" w:eastAsia="Times New Roman" w:hAnsi="Times New Roman" w:cs="Times New Roman"/>
                <w:b/>
                <w:bCs/>
                <w:color w:val="000000"/>
                <w:sz w:val="24"/>
                <w:szCs w:val="24"/>
                <w:lang w:val="uk-UA" w:eastAsia="ru-RU"/>
              </w:rPr>
            </w:pPr>
            <w:r w:rsidRPr="00FB6DE2">
              <w:rPr>
                <w:rFonts w:ascii="Times New Roman" w:eastAsia="Calibri" w:hAnsi="Times New Roman" w:cs="Times New Roman"/>
                <w:color w:val="000000"/>
                <w:sz w:val="24"/>
                <w:szCs w:val="24"/>
                <w:shd w:val="clear" w:color="auto" w:fill="FFFFFF"/>
                <w:lang w:val="uk-UA"/>
              </w:rPr>
              <w:t>Дуже добрий-добрий</w:t>
            </w:r>
          </w:p>
        </w:tc>
        <w:tc>
          <w:tcPr>
            <w:tcW w:w="6237" w:type="dxa"/>
            <w:tcBorders>
              <w:top w:val="single" w:sz="4" w:space="0" w:color="auto"/>
              <w:left w:val="single" w:sz="4" w:space="0" w:color="auto"/>
              <w:bottom w:val="single" w:sz="4" w:space="0" w:color="auto"/>
              <w:right w:val="single" w:sz="4" w:space="0" w:color="auto"/>
            </w:tcBorders>
            <w:vAlign w:val="center"/>
          </w:tcPr>
          <w:p w14:paraId="2B507E13" w14:textId="77777777" w:rsidR="00012E3C" w:rsidRPr="00FB6DE2" w:rsidRDefault="00012E3C" w:rsidP="00FB6DE2">
            <w:pPr>
              <w:spacing w:after="0" w:line="240" w:lineRule="auto"/>
              <w:ind w:firstLine="459"/>
              <w:jc w:val="both"/>
              <w:rPr>
                <w:rFonts w:ascii="Times New Roman" w:eastAsia="Times New Roman" w:hAnsi="Times New Roman" w:cs="Times New Roman"/>
                <w:b/>
                <w:bCs/>
                <w:color w:val="000000"/>
                <w:sz w:val="24"/>
                <w:szCs w:val="24"/>
                <w:lang w:val="uk-UA" w:eastAsia="ru-RU"/>
              </w:rPr>
            </w:pPr>
            <w:r w:rsidRPr="00FB6DE2">
              <w:rPr>
                <w:rFonts w:ascii="Times New Roman" w:eastAsia="Calibri" w:hAnsi="Times New Roman" w:cs="Times New Roman"/>
                <w:bCs/>
                <w:sz w:val="24"/>
                <w:szCs w:val="24"/>
                <w:lang w:val="uk-UA"/>
              </w:rPr>
              <w:t>Здобувач вищої освіти</w:t>
            </w:r>
            <w:r w:rsidRPr="00FB6DE2">
              <w:rPr>
                <w:rFonts w:ascii="Times New Roman" w:eastAsia="Calibri" w:hAnsi="Times New Roman" w:cs="Times New Roman"/>
                <w:color w:val="000000"/>
                <w:sz w:val="24"/>
                <w:szCs w:val="24"/>
                <w:shd w:val="clear" w:color="auto" w:fill="FFFFFF"/>
                <w:lang w:val="uk-UA"/>
              </w:rPr>
              <w:t xml:space="preserve"> вміє зіставляти, узагальнювати, систематизувати інформацію під керівництвом викладача; в цілому самостійно застосовувати її на практиці; контролювати власну діяльність; виправляти помилки, серед яких є суттєві, добирати аргументи для підтвердження думок</w:t>
            </w:r>
          </w:p>
        </w:tc>
      </w:tr>
      <w:tr w:rsidR="00012E3C" w:rsidRPr="0003589E" w14:paraId="049E73E0" w14:textId="77777777" w:rsidTr="004A06C2">
        <w:trPr>
          <w:trHeight w:val="111"/>
        </w:trPr>
        <w:tc>
          <w:tcPr>
            <w:tcW w:w="1809" w:type="dxa"/>
            <w:vMerge/>
            <w:tcBorders>
              <w:left w:val="single" w:sz="4" w:space="0" w:color="auto"/>
              <w:right w:val="single" w:sz="4" w:space="0" w:color="auto"/>
            </w:tcBorders>
            <w:vAlign w:val="center"/>
          </w:tcPr>
          <w:p w14:paraId="33B5F763" w14:textId="77777777" w:rsidR="00012E3C" w:rsidRPr="00FB6DE2" w:rsidRDefault="00012E3C" w:rsidP="00E0683E">
            <w:pPr>
              <w:spacing w:after="0" w:line="240" w:lineRule="auto"/>
              <w:jc w:val="both"/>
              <w:rPr>
                <w:rFonts w:ascii="Times New Roman" w:eastAsia="Times New Roman" w:hAnsi="Times New Roman" w:cs="Times New Roman"/>
                <w:b/>
                <w:bCs/>
                <w:color w:val="000000"/>
                <w:sz w:val="24"/>
                <w:szCs w:val="24"/>
                <w:lang w:val="uk-UA"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66E0718C" w14:textId="77777777" w:rsidR="00012E3C" w:rsidRPr="00FB6DE2" w:rsidRDefault="00012E3C" w:rsidP="00FB6DE2">
            <w:pPr>
              <w:spacing w:after="0" w:line="240" w:lineRule="auto"/>
              <w:jc w:val="center"/>
              <w:rPr>
                <w:rFonts w:ascii="Times New Roman" w:eastAsia="Times New Roman" w:hAnsi="Times New Roman" w:cs="Times New Roman"/>
                <w:color w:val="000000"/>
                <w:sz w:val="24"/>
                <w:szCs w:val="24"/>
                <w:shd w:val="clear" w:color="auto" w:fill="FFFFFF"/>
                <w:lang w:val="uk-UA"/>
              </w:rPr>
            </w:pPr>
            <w:r w:rsidRPr="00FB6DE2">
              <w:rPr>
                <w:rFonts w:ascii="Times New Roman" w:eastAsia="Calibri" w:hAnsi="Times New Roman" w:cs="Times New Roman"/>
                <w:color w:val="000000"/>
                <w:sz w:val="24"/>
                <w:szCs w:val="24"/>
                <w:shd w:val="clear" w:color="auto" w:fill="FFFFFF"/>
                <w:lang w:val="uk-UA"/>
              </w:rPr>
              <w:t>1 бал</w:t>
            </w:r>
          </w:p>
          <w:p w14:paraId="4B70E6DE" w14:textId="77777777" w:rsidR="00012E3C" w:rsidRPr="00FB6DE2" w:rsidRDefault="00012E3C" w:rsidP="00FB6DE2">
            <w:pPr>
              <w:spacing w:after="0" w:line="240" w:lineRule="auto"/>
              <w:jc w:val="center"/>
              <w:rPr>
                <w:rFonts w:ascii="Times New Roman" w:eastAsia="Times New Roman" w:hAnsi="Times New Roman" w:cs="Times New Roman"/>
                <w:b/>
                <w:bCs/>
                <w:color w:val="000000"/>
                <w:sz w:val="24"/>
                <w:szCs w:val="24"/>
                <w:lang w:val="uk-UA" w:eastAsia="ru-RU"/>
              </w:rPr>
            </w:pPr>
            <w:r w:rsidRPr="00FB6DE2">
              <w:rPr>
                <w:rFonts w:ascii="Times New Roman" w:eastAsia="Calibri" w:hAnsi="Times New Roman" w:cs="Times New Roman"/>
                <w:color w:val="000000"/>
                <w:sz w:val="24"/>
                <w:szCs w:val="24"/>
                <w:shd w:val="clear" w:color="auto" w:fill="FFFFFF"/>
                <w:lang w:val="uk-UA"/>
              </w:rPr>
              <w:t>Задовільний-мінімальний</w:t>
            </w:r>
          </w:p>
        </w:tc>
        <w:tc>
          <w:tcPr>
            <w:tcW w:w="6237" w:type="dxa"/>
            <w:tcBorders>
              <w:top w:val="single" w:sz="4" w:space="0" w:color="auto"/>
              <w:left w:val="single" w:sz="4" w:space="0" w:color="auto"/>
              <w:bottom w:val="single" w:sz="4" w:space="0" w:color="auto"/>
              <w:right w:val="single" w:sz="4" w:space="0" w:color="auto"/>
            </w:tcBorders>
            <w:vAlign w:val="center"/>
          </w:tcPr>
          <w:p w14:paraId="4555B8C7" w14:textId="77777777" w:rsidR="00012E3C" w:rsidRPr="00FB6DE2" w:rsidRDefault="00012E3C" w:rsidP="00FB6DE2">
            <w:pPr>
              <w:spacing w:after="0" w:line="240" w:lineRule="auto"/>
              <w:ind w:firstLine="459"/>
              <w:jc w:val="both"/>
              <w:rPr>
                <w:rFonts w:ascii="Times New Roman" w:eastAsia="Times New Roman" w:hAnsi="Times New Roman" w:cs="Times New Roman"/>
                <w:b/>
                <w:bCs/>
                <w:color w:val="000000"/>
                <w:sz w:val="24"/>
                <w:szCs w:val="24"/>
                <w:lang w:val="uk-UA" w:eastAsia="ru-RU"/>
              </w:rPr>
            </w:pPr>
            <w:r w:rsidRPr="00FB6DE2">
              <w:rPr>
                <w:rFonts w:ascii="Times New Roman" w:eastAsia="Calibri" w:hAnsi="Times New Roman" w:cs="Times New Roman"/>
                <w:bCs/>
                <w:sz w:val="24"/>
                <w:szCs w:val="24"/>
                <w:lang w:val="uk-UA"/>
              </w:rPr>
              <w:t>Здобувач вищої освіти</w:t>
            </w:r>
            <w:r w:rsidRPr="00FB6DE2">
              <w:rPr>
                <w:rFonts w:ascii="Times New Roman" w:eastAsia="Calibri" w:hAnsi="Times New Roman" w:cs="Times New Roman"/>
                <w:color w:val="000000"/>
                <w:sz w:val="24"/>
                <w:szCs w:val="24"/>
                <w:shd w:val="clear" w:color="auto" w:fill="FFFFFF"/>
                <w:lang w:val="uk-UA"/>
              </w:rPr>
              <w:t xml:space="preserve"> відтворює значну частину теоретичного матеріалу, виявляє знання і розуміння основних положень; з допомогою викладача може аналізувати навчальний матеріал, виправляти помилки, серед яких є значна кількість суттєвих</w:t>
            </w:r>
          </w:p>
        </w:tc>
      </w:tr>
      <w:tr w:rsidR="00012E3C" w:rsidRPr="00FB6DE2" w14:paraId="1F9289F0" w14:textId="77777777" w:rsidTr="004A06C2">
        <w:trPr>
          <w:trHeight w:val="111"/>
        </w:trPr>
        <w:tc>
          <w:tcPr>
            <w:tcW w:w="1809" w:type="dxa"/>
            <w:vMerge/>
            <w:tcBorders>
              <w:left w:val="single" w:sz="4" w:space="0" w:color="auto"/>
              <w:bottom w:val="single" w:sz="4" w:space="0" w:color="auto"/>
              <w:right w:val="single" w:sz="4" w:space="0" w:color="auto"/>
            </w:tcBorders>
            <w:vAlign w:val="center"/>
          </w:tcPr>
          <w:p w14:paraId="4DD01A16" w14:textId="77777777" w:rsidR="00012E3C" w:rsidRPr="00FB6DE2" w:rsidRDefault="00012E3C" w:rsidP="00E0683E">
            <w:pPr>
              <w:spacing w:after="0" w:line="240" w:lineRule="auto"/>
              <w:jc w:val="both"/>
              <w:rPr>
                <w:rFonts w:ascii="Times New Roman" w:eastAsia="Times New Roman" w:hAnsi="Times New Roman" w:cs="Times New Roman"/>
                <w:b/>
                <w:bCs/>
                <w:color w:val="000000"/>
                <w:sz w:val="24"/>
                <w:szCs w:val="24"/>
                <w:lang w:val="uk-UA"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4385A34C" w14:textId="77777777" w:rsidR="00012E3C" w:rsidRPr="00FB6DE2" w:rsidRDefault="00012E3C" w:rsidP="00FB6DE2">
            <w:pPr>
              <w:spacing w:after="0" w:line="240" w:lineRule="auto"/>
              <w:jc w:val="center"/>
              <w:rPr>
                <w:rFonts w:ascii="Times New Roman" w:eastAsia="Times New Roman" w:hAnsi="Times New Roman" w:cs="Times New Roman"/>
                <w:color w:val="000000"/>
                <w:sz w:val="24"/>
                <w:szCs w:val="24"/>
                <w:shd w:val="clear" w:color="auto" w:fill="FFFFFF"/>
                <w:lang w:val="uk-UA"/>
              </w:rPr>
            </w:pPr>
            <w:r w:rsidRPr="00FB6DE2">
              <w:rPr>
                <w:rFonts w:ascii="Times New Roman" w:eastAsia="Calibri" w:hAnsi="Times New Roman" w:cs="Times New Roman"/>
                <w:color w:val="000000"/>
                <w:sz w:val="24"/>
                <w:szCs w:val="24"/>
                <w:shd w:val="clear" w:color="auto" w:fill="FFFFFF"/>
                <w:lang w:val="uk-UA"/>
              </w:rPr>
              <w:t>0 балів</w:t>
            </w:r>
          </w:p>
          <w:p w14:paraId="78D66443" w14:textId="77777777" w:rsidR="00012E3C" w:rsidRPr="00FB6DE2" w:rsidRDefault="00012E3C" w:rsidP="00FB6DE2">
            <w:pPr>
              <w:spacing w:after="0" w:line="240" w:lineRule="auto"/>
              <w:jc w:val="center"/>
              <w:rPr>
                <w:rFonts w:ascii="Times New Roman" w:eastAsia="Times New Roman" w:hAnsi="Times New Roman" w:cs="Times New Roman"/>
                <w:b/>
                <w:bCs/>
                <w:color w:val="000000"/>
                <w:sz w:val="24"/>
                <w:szCs w:val="24"/>
                <w:lang w:val="uk-UA" w:eastAsia="ru-RU"/>
              </w:rPr>
            </w:pPr>
            <w:r w:rsidRPr="00FB6DE2">
              <w:rPr>
                <w:rFonts w:ascii="Times New Roman" w:eastAsia="Calibri" w:hAnsi="Times New Roman" w:cs="Times New Roman"/>
                <w:color w:val="000000"/>
                <w:sz w:val="24"/>
                <w:szCs w:val="24"/>
                <w:shd w:val="clear" w:color="auto" w:fill="FFFFFF"/>
                <w:lang w:val="uk-UA"/>
              </w:rPr>
              <w:t>Незадовільний</w:t>
            </w:r>
          </w:p>
        </w:tc>
        <w:tc>
          <w:tcPr>
            <w:tcW w:w="6237" w:type="dxa"/>
            <w:tcBorders>
              <w:top w:val="single" w:sz="4" w:space="0" w:color="auto"/>
              <w:left w:val="single" w:sz="4" w:space="0" w:color="auto"/>
              <w:bottom w:val="single" w:sz="4" w:space="0" w:color="auto"/>
              <w:right w:val="single" w:sz="4" w:space="0" w:color="auto"/>
            </w:tcBorders>
            <w:vAlign w:val="center"/>
          </w:tcPr>
          <w:p w14:paraId="53D14D62" w14:textId="77777777" w:rsidR="00012E3C" w:rsidRPr="00FB6DE2" w:rsidRDefault="00012E3C" w:rsidP="00FB6DE2">
            <w:pPr>
              <w:spacing w:after="0" w:line="240" w:lineRule="auto"/>
              <w:ind w:firstLine="459"/>
              <w:jc w:val="both"/>
              <w:rPr>
                <w:rFonts w:ascii="Times New Roman" w:eastAsia="Times New Roman" w:hAnsi="Times New Roman" w:cs="Times New Roman"/>
                <w:b/>
                <w:bCs/>
                <w:color w:val="000000"/>
                <w:sz w:val="24"/>
                <w:szCs w:val="24"/>
                <w:lang w:val="uk-UA" w:eastAsia="ru-RU"/>
              </w:rPr>
            </w:pPr>
            <w:r w:rsidRPr="00FB6DE2">
              <w:rPr>
                <w:rFonts w:ascii="Times New Roman" w:eastAsia="Calibri" w:hAnsi="Times New Roman" w:cs="Times New Roman"/>
                <w:bCs/>
                <w:sz w:val="24"/>
                <w:szCs w:val="24"/>
                <w:lang w:val="uk-UA"/>
              </w:rPr>
              <w:t>Здобувач вищої освіти</w:t>
            </w:r>
            <w:r w:rsidRPr="00FB6DE2">
              <w:rPr>
                <w:rFonts w:ascii="Times New Roman" w:eastAsia="Calibri" w:hAnsi="Times New Roman" w:cs="Times New Roman"/>
                <w:color w:val="000000"/>
                <w:sz w:val="24"/>
                <w:szCs w:val="24"/>
                <w:shd w:val="clear" w:color="auto" w:fill="FFFFFF"/>
                <w:lang w:val="uk-UA"/>
              </w:rPr>
              <w:t xml:space="preserve"> володіє матеріалом на рівні окремих фрагментів, що становлять незначну частину навчального матеріалу, не може розв’язати практичних ситуацій</w:t>
            </w:r>
          </w:p>
        </w:tc>
      </w:tr>
      <w:tr w:rsidR="00E0683E" w:rsidRPr="00FB6DE2" w14:paraId="3241E5B5" w14:textId="77777777" w:rsidTr="004A06C2">
        <w:trPr>
          <w:trHeight w:val="491"/>
        </w:trPr>
        <w:tc>
          <w:tcPr>
            <w:tcW w:w="1809" w:type="dxa"/>
            <w:tcBorders>
              <w:top w:val="single" w:sz="4" w:space="0" w:color="auto"/>
              <w:left w:val="single" w:sz="4" w:space="0" w:color="auto"/>
              <w:right w:val="single" w:sz="4" w:space="0" w:color="auto"/>
            </w:tcBorders>
            <w:vAlign w:val="center"/>
          </w:tcPr>
          <w:p w14:paraId="53C26DCA" w14:textId="77777777" w:rsidR="00E0683E" w:rsidRPr="00FB6DE2" w:rsidRDefault="00E0683E" w:rsidP="004A06C2">
            <w:pPr>
              <w:spacing w:after="0" w:line="240" w:lineRule="auto"/>
              <w:rPr>
                <w:rFonts w:ascii="Times New Roman" w:eastAsia="Times New Roman" w:hAnsi="Times New Roman" w:cs="Times New Roman"/>
                <w:b/>
                <w:bCs/>
                <w:color w:val="000000"/>
                <w:sz w:val="24"/>
                <w:szCs w:val="24"/>
                <w:lang w:val="uk-UA" w:eastAsia="ru-RU"/>
              </w:rPr>
            </w:pPr>
            <w:r w:rsidRPr="00FB6DE2">
              <w:rPr>
                <w:rFonts w:ascii="Times New Roman" w:eastAsia="Times New Roman" w:hAnsi="Times New Roman" w:cs="Times New Roman"/>
                <w:b/>
                <w:bCs/>
                <w:color w:val="000000"/>
                <w:sz w:val="24"/>
                <w:szCs w:val="24"/>
                <w:lang w:val="uk-UA" w:eastAsia="ru-RU"/>
              </w:rPr>
              <w:t>Умови допуску до підсумкового контролю</w:t>
            </w:r>
          </w:p>
        </w:tc>
        <w:tc>
          <w:tcPr>
            <w:tcW w:w="8080" w:type="dxa"/>
            <w:gridSpan w:val="2"/>
            <w:tcBorders>
              <w:top w:val="single" w:sz="4" w:space="0" w:color="auto"/>
              <w:left w:val="single" w:sz="4" w:space="0" w:color="auto"/>
              <w:right w:val="single" w:sz="4" w:space="0" w:color="auto"/>
            </w:tcBorders>
            <w:vAlign w:val="center"/>
          </w:tcPr>
          <w:p w14:paraId="24E33C09" w14:textId="1B603811" w:rsidR="0076796B" w:rsidRPr="00FB6DE2" w:rsidRDefault="0076796B" w:rsidP="00357BC5">
            <w:pPr>
              <w:shd w:val="clear" w:color="auto" w:fill="FFFFFF"/>
              <w:spacing w:after="0" w:line="240" w:lineRule="auto"/>
              <w:ind w:firstLine="601"/>
              <w:jc w:val="both"/>
              <w:rPr>
                <w:rFonts w:ascii="Times New Roman" w:eastAsia="Times New Roman" w:hAnsi="Times New Roman" w:cs="Times New Roman"/>
                <w:color w:val="333333"/>
                <w:sz w:val="24"/>
                <w:szCs w:val="24"/>
                <w:lang w:val="uk-UA" w:eastAsia="ru-RU"/>
              </w:rPr>
            </w:pPr>
            <w:r w:rsidRPr="00FB6DE2">
              <w:rPr>
                <w:rFonts w:ascii="Times New Roman" w:eastAsia="Times New Roman" w:hAnsi="Times New Roman" w:cs="Times New Roman"/>
                <w:color w:val="333333"/>
                <w:sz w:val="24"/>
                <w:szCs w:val="24"/>
                <w:lang w:val="uk-UA" w:eastAsia="ru-RU"/>
              </w:rPr>
              <w:t xml:space="preserve">Підсумковий контроль знань студентів з навчальної дисципліни здійснюється на підставі проведення семестрового </w:t>
            </w:r>
            <w:r w:rsidR="00B5670F" w:rsidRPr="004A06C2">
              <w:rPr>
                <w:rFonts w:ascii="Times New Roman" w:eastAsia="Times New Roman" w:hAnsi="Times New Roman" w:cs="Times New Roman"/>
                <w:color w:val="333333"/>
                <w:sz w:val="24"/>
                <w:szCs w:val="24"/>
                <w:lang w:val="uk-UA" w:eastAsia="ru-RU"/>
              </w:rPr>
              <w:t>диференційован</w:t>
            </w:r>
            <w:r w:rsidR="00E8405F" w:rsidRPr="004A06C2">
              <w:rPr>
                <w:rFonts w:ascii="Times New Roman" w:eastAsia="Times New Roman" w:hAnsi="Times New Roman" w:cs="Times New Roman"/>
                <w:color w:val="333333"/>
                <w:sz w:val="24"/>
                <w:szCs w:val="24"/>
                <w:lang w:val="uk-UA" w:eastAsia="ru-RU"/>
              </w:rPr>
              <w:t>ого</w:t>
            </w:r>
            <w:r w:rsidR="00B5670F" w:rsidRPr="004A06C2">
              <w:rPr>
                <w:rFonts w:ascii="Times New Roman" w:eastAsia="Times New Roman" w:hAnsi="Times New Roman" w:cs="Times New Roman"/>
                <w:color w:val="333333"/>
                <w:sz w:val="24"/>
                <w:szCs w:val="24"/>
                <w:lang w:val="uk-UA" w:eastAsia="ru-RU"/>
              </w:rPr>
              <w:t xml:space="preserve"> залік</w:t>
            </w:r>
            <w:r w:rsidR="00E8405F" w:rsidRPr="004A06C2">
              <w:rPr>
                <w:rFonts w:ascii="Times New Roman" w:eastAsia="Times New Roman" w:hAnsi="Times New Roman" w:cs="Times New Roman"/>
                <w:color w:val="333333"/>
                <w:sz w:val="24"/>
                <w:szCs w:val="24"/>
                <w:lang w:val="uk-UA" w:eastAsia="ru-RU"/>
              </w:rPr>
              <w:t>у</w:t>
            </w:r>
            <w:r w:rsidRPr="00FB6DE2">
              <w:rPr>
                <w:rFonts w:ascii="Times New Roman" w:eastAsia="Times New Roman" w:hAnsi="Times New Roman" w:cs="Times New Roman"/>
                <w:color w:val="333333"/>
                <w:sz w:val="24"/>
                <w:szCs w:val="24"/>
                <w:lang w:val="uk-UA" w:eastAsia="ru-RU"/>
              </w:rPr>
              <w:t>.</w:t>
            </w:r>
          </w:p>
          <w:p w14:paraId="3C82EA47" w14:textId="3167761F" w:rsidR="0076796B" w:rsidRPr="00FB6DE2" w:rsidRDefault="0076796B" w:rsidP="00357BC5">
            <w:pPr>
              <w:shd w:val="clear" w:color="auto" w:fill="FFFFFF"/>
              <w:spacing w:after="0" w:line="240" w:lineRule="auto"/>
              <w:ind w:firstLine="601"/>
              <w:jc w:val="both"/>
              <w:rPr>
                <w:rFonts w:ascii="Times New Roman" w:eastAsia="Times New Roman" w:hAnsi="Times New Roman" w:cs="Times New Roman"/>
                <w:color w:val="333333"/>
                <w:sz w:val="24"/>
                <w:szCs w:val="24"/>
                <w:lang w:val="uk-UA" w:eastAsia="ru-RU"/>
              </w:rPr>
            </w:pPr>
            <w:r w:rsidRPr="00FB6DE2">
              <w:rPr>
                <w:rFonts w:ascii="Times New Roman" w:eastAsia="Times New Roman" w:hAnsi="Times New Roman" w:cs="Times New Roman"/>
                <w:color w:val="333333"/>
                <w:sz w:val="24"/>
                <w:szCs w:val="24"/>
                <w:lang w:val="uk-UA" w:eastAsia="ru-RU"/>
              </w:rPr>
              <w:t xml:space="preserve">Умовою допуску до </w:t>
            </w:r>
            <w:proofErr w:type="spellStart"/>
            <w:r w:rsidR="00B5670F" w:rsidRPr="00FB6DE2">
              <w:rPr>
                <w:rFonts w:ascii="Times New Roman" w:eastAsia="Times New Roman" w:hAnsi="Times New Roman" w:cs="Times New Roman"/>
                <w:color w:val="333333"/>
                <w:sz w:val="24"/>
                <w:szCs w:val="24"/>
                <w:lang w:val="uk-UA" w:eastAsia="ru-RU"/>
              </w:rPr>
              <w:t>диф</w:t>
            </w:r>
            <w:proofErr w:type="spellEnd"/>
            <w:r w:rsidR="00B5670F" w:rsidRPr="00FB6DE2">
              <w:rPr>
                <w:rFonts w:ascii="Times New Roman" w:eastAsia="Times New Roman" w:hAnsi="Times New Roman" w:cs="Times New Roman"/>
                <w:color w:val="333333"/>
                <w:sz w:val="24"/>
                <w:szCs w:val="24"/>
                <w:lang w:val="uk-UA" w:eastAsia="ru-RU"/>
              </w:rPr>
              <w:t>. заліку</w:t>
            </w:r>
            <w:r w:rsidRPr="00FB6DE2">
              <w:rPr>
                <w:rFonts w:ascii="Times New Roman" w:eastAsia="Times New Roman" w:hAnsi="Times New Roman" w:cs="Times New Roman"/>
                <w:color w:val="333333"/>
                <w:sz w:val="24"/>
                <w:szCs w:val="24"/>
                <w:lang w:val="uk-UA" w:eastAsia="ru-RU"/>
              </w:rPr>
              <w:t xml:space="preserve"> є виконання всіх обов’язкових видів навчальної роботи передбачених робочою програмою.</w:t>
            </w:r>
          </w:p>
          <w:p w14:paraId="05628ACD" w14:textId="62748808" w:rsidR="0076796B" w:rsidRPr="004A06C2" w:rsidRDefault="0076796B" w:rsidP="00357BC5">
            <w:pPr>
              <w:spacing w:after="0" w:line="240" w:lineRule="auto"/>
              <w:ind w:firstLine="601"/>
              <w:jc w:val="both"/>
              <w:rPr>
                <w:rFonts w:ascii="Times New Roman" w:eastAsia="Times New Roman" w:hAnsi="Times New Roman" w:cs="Times New Roman"/>
                <w:color w:val="333333"/>
                <w:sz w:val="24"/>
                <w:szCs w:val="24"/>
                <w:lang w:val="uk-UA" w:eastAsia="ru-RU"/>
              </w:rPr>
            </w:pPr>
            <w:r w:rsidRPr="004A06C2">
              <w:rPr>
                <w:rFonts w:ascii="Times New Roman" w:eastAsia="Times New Roman" w:hAnsi="Times New Roman" w:cs="Times New Roman"/>
                <w:color w:val="333333"/>
                <w:sz w:val="24"/>
                <w:szCs w:val="24"/>
                <w:lang w:val="uk-UA" w:eastAsia="ru-RU"/>
              </w:rPr>
              <w:t xml:space="preserve">З зазначеної навчальної дисципліни ЗВО може набрати до 60% підсумкової оцінки за виконання всіх видів робіт, що виконуються протягом семестру і до 40% підсумкової оцінки – на </w:t>
            </w:r>
            <w:proofErr w:type="spellStart"/>
            <w:r w:rsidR="00B5670F" w:rsidRPr="004A06C2">
              <w:rPr>
                <w:rFonts w:ascii="Times New Roman" w:eastAsia="Times New Roman" w:hAnsi="Times New Roman" w:cs="Times New Roman"/>
                <w:color w:val="333333"/>
                <w:sz w:val="24"/>
                <w:szCs w:val="24"/>
                <w:lang w:val="uk-UA" w:eastAsia="ru-RU"/>
              </w:rPr>
              <w:t>диф</w:t>
            </w:r>
            <w:proofErr w:type="spellEnd"/>
            <w:r w:rsidR="00B5670F" w:rsidRPr="004A06C2">
              <w:rPr>
                <w:rFonts w:ascii="Times New Roman" w:eastAsia="Times New Roman" w:hAnsi="Times New Roman" w:cs="Times New Roman"/>
                <w:color w:val="333333"/>
                <w:sz w:val="24"/>
                <w:szCs w:val="24"/>
                <w:lang w:val="uk-UA" w:eastAsia="ru-RU"/>
              </w:rPr>
              <w:t>. заліку</w:t>
            </w:r>
            <w:r w:rsidRPr="004A06C2">
              <w:rPr>
                <w:rFonts w:ascii="Times New Roman" w:eastAsia="Times New Roman" w:hAnsi="Times New Roman" w:cs="Times New Roman"/>
                <w:color w:val="333333"/>
                <w:sz w:val="24"/>
                <w:szCs w:val="24"/>
                <w:lang w:val="uk-UA" w:eastAsia="ru-RU"/>
              </w:rPr>
              <w:t>.</w:t>
            </w:r>
          </w:p>
          <w:p w14:paraId="30738841" w14:textId="51ED24D9" w:rsidR="0076796B" w:rsidRPr="004A06C2" w:rsidRDefault="0076796B" w:rsidP="00357BC5">
            <w:pPr>
              <w:spacing w:after="0" w:line="240" w:lineRule="auto"/>
              <w:ind w:firstLine="601"/>
              <w:jc w:val="both"/>
              <w:rPr>
                <w:rFonts w:ascii="Times New Roman" w:eastAsia="Times New Roman" w:hAnsi="Times New Roman" w:cs="Times New Roman"/>
                <w:color w:val="333333"/>
                <w:sz w:val="24"/>
                <w:szCs w:val="24"/>
                <w:lang w:val="uk-UA" w:eastAsia="ru-RU"/>
              </w:rPr>
            </w:pPr>
            <w:r w:rsidRPr="004A06C2">
              <w:rPr>
                <w:rFonts w:ascii="Times New Roman" w:eastAsia="Times New Roman" w:hAnsi="Times New Roman" w:cs="Times New Roman"/>
                <w:color w:val="333333"/>
                <w:sz w:val="24"/>
                <w:szCs w:val="24"/>
                <w:lang w:val="uk-UA" w:eastAsia="ru-RU"/>
              </w:rPr>
              <w:t>Якщо ЗВО виконав всі види робіт протягом семестру, то він, за бажанням, може залишити набрану кількість балів як підсумкову оцінку і не складати екзамен.</w:t>
            </w:r>
          </w:p>
          <w:p w14:paraId="5B3EFEC7" w14:textId="4936CDF6" w:rsidR="0076796B" w:rsidRPr="004A06C2" w:rsidRDefault="0076796B" w:rsidP="00357BC5">
            <w:pPr>
              <w:spacing w:after="0" w:line="240" w:lineRule="auto"/>
              <w:ind w:firstLine="601"/>
              <w:jc w:val="both"/>
              <w:rPr>
                <w:rFonts w:ascii="Times New Roman" w:eastAsia="Times New Roman" w:hAnsi="Times New Roman" w:cs="Times New Roman"/>
                <w:color w:val="333333"/>
                <w:sz w:val="24"/>
                <w:szCs w:val="24"/>
                <w:lang w:val="uk-UA" w:eastAsia="ru-RU"/>
              </w:rPr>
            </w:pPr>
            <w:r w:rsidRPr="004A06C2">
              <w:rPr>
                <w:rFonts w:ascii="Times New Roman" w:eastAsia="Times New Roman" w:hAnsi="Times New Roman" w:cs="Times New Roman"/>
                <w:color w:val="333333"/>
                <w:sz w:val="24"/>
                <w:szCs w:val="24"/>
                <w:lang w:val="uk-UA" w:eastAsia="ru-RU"/>
              </w:rPr>
              <w:t xml:space="preserve">Семестровий контроль у вигляді </w:t>
            </w:r>
            <w:r w:rsidR="00B5670F" w:rsidRPr="004A06C2">
              <w:rPr>
                <w:rFonts w:ascii="Times New Roman" w:eastAsia="Times New Roman" w:hAnsi="Times New Roman" w:cs="Times New Roman"/>
                <w:color w:val="333333"/>
                <w:sz w:val="24"/>
                <w:szCs w:val="24"/>
                <w:lang w:val="uk-UA" w:eastAsia="ru-RU"/>
              </w:rPr>
              <w:t>диференційованого заліку</w:t>
            </w:r>
            <w:r w:rsidRPr="004A06C2">
              <w:rPr>
                <w:rFonts w:ascii="Times New Roman" w:eastAsia="Times New Roman" w:hAnsi="Times New Roman" w:cs="Times New Roman"/>
                <w:color w:val="333333"/>
                <w:sz w:val="24"/>
                <w:szCs w:val="24"/>
                <w:lang w:val="uk-UA" w:eastAsia="ru-RU"/>
              </w:rPr>
              <w:t xml:space="preserve"> проводиться під час сесії з </w:t>
            </w:r>
            <w:r w:rsidR="002167D9" w:rsidRPr="004A06C2">
              <w:rPr>
                <w:rFonts w:ascii="Times New Roman" w:eastAsia="Times New Roman" w:hAnsi="Times New Roman" w:cs="Times New Roman"/>
                <w:color w:val="333333"/>
                <w:sz w:val="24"/>
                <w:szCs w:val="24"/>
                <w:lang w:val="uk-UA" w:eastAsia="ru-RU"/>
              </w:rPr>
              <w:t>трь</w:t>
            </w:r>
            <w:r w:rsidRPr="004A06C2">
              <w:rPr>
                <w:rFonts w:ascii="Times New Roman" w:eastAsia="Times New Roman" w:hAnsi="Times New Roman" w:cs="Times New Roman"/>
                <w:color w:val="333333"/>
                <w:sz w:val="24"/>
                <w:szCs w:val="24"/>
                <w:lang w:val="uk-UA" w:eastAsia="ru-RU"/>
              </w:rPr>
              <w:t xml:space="preserve">ома запитаннями: </w:t>
            </w:r>
            <w:r w:rsidR="002167D9" w:rsidRPr="004A06C2">
              <w:rPr>
                <w:rFonts w:ascii="Times New Roman" w:eastAsia="Times New Roman" w:hAnsi="Times New Roman" w:cs="Times New Roman"/>
                <w:color w:val="333333"/>
                <w:sz w:val="24"/>
                <w:szCs w:val="24"/>
                <w:lang w:val="uk-UA" w:eastAsia="ru-RU"/>
              </w:rPr>
              <w:t>двома</w:t>
            </w:r>
            <w:r w:rsidRPr="004A06C2">
              <w:rPr>
                <w:rFonts w:ascii="Times New Roman" w:eastAsia="Times New Roman" w:hAnsi="Times New Roman" w:cs="Times New Roman"/>
                <w:color w:val="333333"/>
                <w:sz w:val="24"/>
                <w:szCs w:val="24"/>
                <w:lang w:val="uk-UA" w:eastAsia="ru-RU"/>
              </w:rPr>
              <w:t xml:space="preserve"> теоретичним (</w:t>
            </w:r>
            <w:r w:rsidR="00B5670F" w:rsidRPr="004A06C2">
              <w:rPr>
                <w:rFonts w:ascii="Times New Roman" w:eastAsia="Times New Roman" w:hAnsi="Times New Roman" w:cs="Times New Roman"/>
                <w:color w:val="333333"/>
                <w:sz w:val="24"/>
                <w:szCs w:val="24"/>
                <w:lang w:val="uk-UA" w:eastAsia="ru-RU"/>
              </w:rPr>
              <w:t>по 10</w:t>
            </w:r>
            <w:r w:rsidRPr="004A06C2">
              <w:rPr>
                <w:rFonts w:ascii="Times New Roman" w:eastAsia="Times New Roman" w:hAnsi="Times New Roman" w:cs="Times New Roman"/>
                <w:color w:val="333333"/>
                <w:sz w:val="24"/>
                <w:szCs w:val="24"/>
                <w:lang w:val="uk-UA" w:eastAsia="ru-RU"/>
              </w:rPr>
              <w:t xml:space="preserve"> балів</w:t>
            </w:r>
            <w:r w:rsidR="00B5670F" w:rsidRPr="004A06C2">
              <w:rPr>
                <w:rFonts w:ascii="Times New Roman" w:eastAsia="Times New Roman" w:hAnsi="Times New Roman" w:cs="Times New Roman"/>
                <w:color w:val="333333"/>
                <w:sz w:val="24"/>
                <w:szCs w:val="24"/>
                <w:lang w:val="uk-UA" w:eastAsia="ru-RU"/>
              </w:rPr>
              <w:t xml:space="preserve"> кожне</w:t>
            </w:r>
            <w:r w:rsidRPr="004A06C2">
              <w:rPr>
                <w:rFonts w:ascii="Times New Roman" w:eastAsia="Times New Roman" w:hAnsi="Times New Roman" w:cs="Times New Roman"/>
                <w:color w:val="333333"/>
                <w:sz w:val="24"/>
                <w:szCs w:val="24"/>
                <w:lang w:val="uk-UA" w:eastAsia="ru-RU"/>
              </w:rPr>
              <w:t xml:space="preserve">) та одним практичним (20 балів максимум). </w:t>
            </w:r>
          </w:p>
          <w:p w14:paraId="1AC0F7FB" w14:textId="11C5F27C" w:rsidR="0076796B" w:rsidRPr="004A06C2" w:rsidRDefault="0076796B" w:rsidP="00357BC5">
            <w:pPr>
              <w:spacing w:after="0" w:line="240" w:lineRule="auto"/>
              <w:ind w:firstLine="601"/>
              <w:jc w:val="both"/>
              <w:rPr>
                <w:rFonts w:ascii="Times New Roman" w:eastAsia="Times New Roman" w:hAnsi="Times New Roman" w:cs="Times New Roman"/>
                <w:color w:val="333333"/>
                <w:sz w:val="24"/>
                <w:szCs w:val="24"/>
                <w:lang w:val="uk-UA" w:eastAsia="ru-RU"/>
              </w:rPr>
            </w:pPr>
            <w:r w:rsidRPr="004A06C2">
              <w:rPr>
                <w:rFonts w:ascii="Times New Roman" w:eastAsia="Times New Roman" w:hAnsi="Times New Roman" w:cs="Times New Roman"/>
                <w:color w:val="333333"/>
                <w:sz w:val="24"/>
                <w:szCs w:val="24"/>
                <w:lang w:val="uk-UA" w:eastAsia="ru-RU"/>
              </w:rPr>
              <w:t xml:space="preserve">В випадку повторного складання </w:t>
            </w:r>
            <w:proofErr w:type="spellStart"/>
            <w:r w:rsidR="00B5670F" w:rsidRPr="004A06C2">
              <w:rPr>
                <w:rFonts w:ascii="Times New Roman" w:eastAsia="Times New Roman" w:hAnsi="Times New Roman" w:cs="Times New Roman"/>
                <w:color w:val="333333"/>
                <w:sz w:val="24"/>
                <w:szCs w:val="24"/>
                <w:lang w:val="uk-UA" w:eastAsia="ru-RU"/>
              </w:rPr>
              <w:t>диф</w:t>
            </w:r>
            <w:proofErr w:type="spellEnd"/>
            <w:r w:rsidR="00B5670F" w:rsidRPr="004A06C2">
              <w:rPr>
                <w:rFonts w:ascii="Times New Roman" w:eastAsia="Times New Roman" w:hAnsi="Times New Roman" w:cs="Times New Roman"/>
                <w:color w:val="333333"/>
                <w:sz w:val="24"/>
                <w:szCs w:val="24"/>
                <w:lang w:val="uk-UA" w:eastAsia="ru-RU"/>
              </w:rPr>
              <w:t xml:space="preserve">. </w:t>
            </w:r>
            <w:r w:rsidRPr="004A06C2">
              <w:rPr>
                <w:rFonts w:ascii="Times New Roman" w:eastAsia="Times New Roman" w:hAnsi="Times New Roman" w:cs="Times New Roman"/>
                <w:color w:val="333333"/>
                <w:sz w:val="24"/>
                <w:szCs w:val="24"/>
                <w:lang w:val="uk-UA" w:eastAsia="ru-RU"/>
              </w:rPr>
              <w:t xml:space="preserve">заліку (за результатами </w:t>
            </w:r>
            <w:proofErr w:type="spellStart"/>
            <w:r w:rsidRPr="004A06C2">
              <w:rPr>
                <w:rFonts w:ascii="Times New Roman" w:eastAsia="Times New Roman" w:hAnsi="Times New Roman" w:cs="Times New Roman"/>
                <w:color w:val="333333"/>
                <w:sz w:val="24"/>
                <w:szCs w:val="24"/>
                <w:lang w:val="uk-UA" w:eastAsia="ru-RU"/>
              </w:rPr>
              <w:t>нездачі</w:t>
            </w:r>
            <w:proofErr w:type="spellEnd"/>
            <w:r w:rsidRPr="004A06C2">
              <w:rPr>
                <w:rFonts w:ascii="Times New Roman" w:eastAsia="Times New Roman" w:hAnsi="Times New Roman" w:cs="Times New Roman"/>
                <w:color w:val="333333"/>
                <w:sz w:val="24"/>
                <w:szCs w:val="24"/>
                <w:lang w:val="uk-UA" w:eastAsia="ru-RU"/>
              </w:rPr>
              <w:t>) всі набрані протягом семестру бали анулюються, а повторний залік складається з двома питаннями: одним теоретичним (40 балів максимум) та одним практичним (60 балів максимум). Залікові білети знаходяться у пакеті документів на дисципліну.</w:t>
            </w:r>
          </w:p>
          <w:p w14:paraId="2665BF03" w14:textId="77777777" w:rsidR="00B96FD2" w:rsidRDefault="0076796B" w:rsidP="00357BC5">
            <w:pPr>
              <w:shd w:val="clear" w:color="auto" w:fill="FFFFFF"/>
              <w:spacing w:after="0" w:line="240" w:lineRule="auto"/>
              <w:ind w:firstLine="601"/>
              <w:jc w:val="both"/>
              <w:rPr>
                <w:rFonts w:ascii="Times New Roman" w:eastAsia="Times New Roman" w:hAnsi="Times New Roman" w:cs="Times New Roman"/>
                <w:color w:val="333333"/>
                <w:sz w:val="24"/>
                <w:szCs w:val="24"/>
                <w:lang w:val="uk-UA" w:eastAsia="ru-RU"/>
              </w:rPr>
            </w:pPr>
            <w:r w:rsidRPr="004A06C2">
              <w:rPr>
                <w:rFonts w:ascii="Times New Roman" w:eastAsia="Times New Roman" w:hAnsi="Times New Roman" w:cs="Times New Roman"/>
                <w:color w:val="333333"/>
                <w:sz w:val="24"/>
                <w:szCs w:val="24"/>
                <w:lang w:val="uk-UA" w:eastAsia="ru-RU"/>
              </w:rPr>
              <w:t xml:space="preserve">У випадку, якщо здобувач вищої освіти протягом семестру не виконав у повному обсязі передбачених робочою програмою навчальної дисципліни всіх видів навчальної роботи, має невідпрацьовані практичні, лабораторні роботи, має більше 30% пропусків навчальних занять (без поважних причин) від загального обсягу аудиторних годин відповідної навчальної дисципліни або не набрав мінімально необхідну кількість балів (тобто кількість балів, яка сумарно з максимально можливою кількістю балів, які здобувач вищої освіти може отримати під час семестрового контролю не дозволить отримати підсумкову оцінку «задовільно – Е, 60 балів»), то він не допускається до складання заліку під час семестрового контролю, але має право ліквідувати академічну заборгованість у порядку, передбаченому в </w:t>
            </w:r>
            <w:r w:rsidRPr="004A06C2">
              <w:rPr>
                <w:rFonts w:ascii="Times New Roman" w:eastAsia="Times New Roman" w:hAnsi="Times New Roman" w:cs="Times New Roman"/>
                <w:color w:val="333333"/>
                <w:sz w:val="24"/>
                <w:szCs w:val="24"/>
                <w:lang w:val="uk-UA" w:eastAsia="ru-RU"/>
              </w:rPr>
              <w:lastRenderedPageBreak/>
              <w:t xml:space="preserve">розділі 6 «Положення про поточне та підсумкове оцінювання знань здобувачів вищої освіти Національного університету </w:t>
            </w:r>
            <w:r w:rsidR="00B5670F" w:rsidRPr="004A06C2">
              <w:rPr>
                <w:rFonts w:ascii="Times New Roman" w:eastAsia="Times New Roman" w:hAnsi="Times New Roman" w:cs="Times New Roman"/>
                <w:color w:val="333333"/>
                <w:sz w:val="24"/>
                <w:szCs w:val="24"/>
                <w:lang w:val="uk-UA" w:eastAsia="ru-RU"/>
              </w:rPr>
              <w:t>«</w:t>
            </w:r>
            <w:r w:rsidRPr="004A06C2">
              <w:rPr>
                <w:rFonts w:ascii="Times New Roman" w:eastAsia="Times New Roman" w:hAnsi="Times New Roman" w:cs="Times New Roman"/>
                <w:color w:val="333333"/>
                <w:sz w:val="24"/>
                <w:szCs w:val="24"/>
                <w:lang w:val="uk-UA" w:eastAsia="ru-RU"/>
              </w:rPr>
              <w:t xml:space="preserve">Чернігівська політехніка». </w:t>
            </w:r>
          </w:p>
          <w:p w14:paraId="4E47C448" w14:textId="285D9435" w:rsidR="00E0683E" w:rsidRPr="004A06C2" w:rsidRDefault="0076796B" w:rsidP="00357BC5">
            <w:pPr>
              <w:shd w:val="clear" w:color="auto" w:fill="FFFFFF"/>
              <w:spacing w:after="0" w:line="240" w:lineRule="auto"/>
              <w:ind w:firstLine="601"/>
              <w:jc w:val="both"/>
              <w:rPr>
                <w:rFonts w:ascii="Times New Roman" w:eastAsia="Times New Roman" w:hAnsi="Times New Roman" w:cs="Times New Roman"/>
                <w:color w:val="333333"/>
                <w:sz w:val="24"/>
                <w:szCs w:val="24"/>
                <w:lang w:val="uk-UA" w:eastAsia="ru-RU"/>
              </w:rPr>
            </w:pPr>
            <w:r w:rsidRPr="00FB6DE2">
              <w:rPr>
                <w:rFonts w:ascii="Times New Roman" w:eastAsia="Times New Roman" w:hAnsi="Times New Roman" w:cs="Times New Roman"/>
                <w:color w:val="333333"/>
                <w:sz w:val="24"/>
                <w:szCs w:val="24"/>
                <w:lang w:val="uk-UA" w:eastAsia="ru-RU"/>
              </w:rPr>
              <w:t>Повторне складання заліку з метою підвищення позитивної оцінки не дозволяється.</w:t>
            </w:r>
          </w:p>
        </w:tc>
      </w:tr>
    </w:tbl>
    <w:p w14:paraId="25162BA5" w14:textId="77777777" w:rsidR="005178B4" w:rsidRPr="00FB6DE2" w:rsidRDefault="005178B4" w:rsidP="00FA531B">
      <w:pPr>
        <w:spacing w:after="0" w:line="240" w:lineRule="auto"/>
        <w:jc w:val="both"/>
        <w:rPr>
          <w:rFonts w:ascii="Times New Roman" w:eastAsia="Times New Roman" w:hAnsi="Times New Roman" w:cs="Times New Roman"/>
          <w:b/>
          <w:bCs/>
          <w:color w:val="000000"/>
          <w:sz w:val="24"/>
          <w:szCs w:val="24"/>
          <w:highlight w:val="yellow"/>
          <w:u w:val="single"/>
          <w:lang w:val="uk-UA" w:eastAsia="ru-RU"/>
        </w:rPr>
      </w:pPr>
    </w:p>
    <w:p w14:paraId="5E951914" w14:textId="77777777" w:rsidR="00E0683E" w:rsidRPr="00FB6DE2" w:rsidRDefault="005178B4" w:rsidP="00FA531B">
      <w:pPr>
        <w:spacing w:after="0" w:line="240" w:lineRule="auto"/>
        <w:ind w:firstLine="567"/>
        <w:jc w:val="both"/>
        <w:rPr>
          <w:rFonts w:ascii="Times New Roman" w:eastAsia="Times New Roman" w:hAnsi="Times New Roman" w:cs="Times New Roman"/>
          <w:color w:val="000000"/>
          <w:sz w:val="24"/>
          <w:szCs w:val="24"/>
          <w:u w:val="single"/>
          <w:lang w:val="uk-UA" w:eastAsia="ru-RU"/>
        </w:rPr>
      </w:pPr>
      <w:r w:rsidRPr="00FB6DE2">
        <w:rPr>
          <w:rFonts w:ascii="Times New Roman" w:eastAsia="Times New Roman" w:hAnsi="Times New Roman" w:cs="Times New Roman"/>
          <w:b/>
          <w:bCs/>
          <w:color w:val="000000"/>
          <w:sz w:val="24"/>
          <w:szCs w:val="24"/>
          <w:u w:val="single"/>
          <w:lang w:val="uk-UA" w:eastAsia="ru-RU"/>
        </w:rPr>
        <w:t>7. Політики курсу</w:t>
      </w:r>
    </w:p>
    <w:p w14:paraId="419951A6" w14:textId="77777777" w:rsidR="00B5670F" w:rsidRPr="00FB6DE2" w:rsidRDefault="0067276D" w:rsidP="002167D9">
      <w:pPr>
        <w:shd w:val="clear" w:color="auto" w:fill="FFFFFF"/>
        <w:spacing w:after="0" w:line="240" w:lineRule="auto"/>
        <w:ind w:firstLine="567"/>
        <w:jc w:val="both"/>
        <w:textAlignment w:val="center"/>
        <w:rPr>
          <w:rFonts w:ascii="Times New Roman" w:hAnsi="Times New Roman" w:cs="Times New Roman"/>
          <w:i/>
          <w:sz w:val="24"/>
          <w:szCs w:val="24"/>
          <w:lang w:val="uk-UA"/>
        </w:rPr>
      </w:pPr>
      <w:r w:rsidRPr="00FB6DE2">
        <w:rPr>
          <w:rFonts w:ascii="Times New Roman" w:hAnsi="Times New Roman" w:cs="Times New Roman"/>
          <w:b/>
          <w:i/>
          <w:sz w:val="24"/>
          <w:szCs w:val="24"/>
          <w:lang w:val="uk-UA"/>
        </w:rPr>
        <w:t>Політика відвідування занять</w:t>
      </w:r>
      <w:r w:rsidR="00550963" w:rsidRPr="00FB6DE2">
        <w:rPr>
          <w:rFonts w:ascii="Times New Roman" w:hAnsi="Times New Roman" w:cs="Times New Roman"/>
          <w:b/>
          <w:i/>
          <w:sz w:val="24"/>
          <w:szCs w:val="24"/>
          <w:lang w:val="uk-UA"/>
        </w:rPr>
        <w:t xml:space="preserve"> та виставлення балів</w:t>
      </w:r>
      <w:r w:rsidRPr="00FB6DE2">
        <w:rPr>
          <w:rFonts w:ascii="Times New Roman" w:hAnsi="Times New Roman" w:cs="Times New Roman"/>
          <w:i/>
          <w:sz w:val="24"/>
          <w:szCs w:val="24"/>
          <w:lang w:val="uk-UA"/>
        </w:rPr>
        <w:t xml:space="preserve">. </w:t>
      </w:r>
    </w:p>
    <w:p w14:paraId="43937728" w14:textId="31DE2738" w:rsidR="002167D9" w:rsidRPr="00FB6DE2" w:rsidRDefault="002167D9" w:rsidP="002167D9">
      <w:pPr>
        <w:shd w:val="clear" w:color="auto" w:fill="FFFFFF"/>
        <w:spacing w:after="0" w:line="240" w:lineRule="auto"/>
        <w:ind w:firstLine="567"/>
        <w:jc w:val="both"/>
        <w:textAlignment w:val="center"/>
        <w:rPr>
          <w:rFonts w:ascii="Times New Roman" w:hAnsi="Times New Roman" w:cs="Times New Roman"/>
          <w:sz w:val="24"/>
          <w:szCs w:val="24"/>
          <w:lang w:val="uk-UA"/>
        </w:rPr>
      </w:pPr>
      <w:r w:rsidRPr="00FB6DE2">
        <w:rPr>
          <w:rFonts w:ascii="Times New Roman" w:eastAsia="Times New Roman" w:hAnsi="Times New Roman" w:cs="Times New Roman"/>
          <w:color w:val="000000"/>
          <w:sz w:val="24"/>
          <w:szCs w:val="24"/>
          <w:lang w:val="uk-UA" w:eastAsia="ru-RU"/>
        </w:rPr>
        <w:t>Очікується, що всі ЗВО відвідають лекції і практичні заняття курсу</w:t>
      </w:r>
      <w:r w:rsidRPr="00FB6DE2">
        <w:rPr>
          <w:rFonts w:ascii="Times New Roman" w:hAnsi="Times New Roman" w:cs="Times New Roman"/>
          <w:sz w:val="24"/>
          <w:szCs w:val="24"/>
          <w:lang w:val="uk-UA"/>
        </w:rPr>
        <w:t xml:space="preserve">. </w:t>
      </w:r>
      <w:r w:rsidRPr="00FB6DE2">
        <w:rPr>
          <w:rFonts w:ascii="Times New Roman" w:hAnsi="Times New Roman" w:cs="Times New Roman"/>
          <w:sz w:val="24"/>
          <w:szCs w:val="24"/>
          <w:lang w:val="uk-UA" w:eastAsia="uk-UA"/>
        </w:rPr>
        <w:t xml:space="preserve">Враховуються всі бали отримані в ході поточного контролю (усні відповіді, тестування, вирішення задач, самостійна/індивідуальна робота модульні контролі тощо). </w:t>
      </w:r>
      <w:r w:rsidRPr="00FB6DE2">
        <w:rPr>
          <w:rFonts w:ascii="Times New Roman" w:hAnsi="Times New Roman" w:cs="Times New Roman"/>
          <w:sz w:val="24"/>
          <w:szCs w:val="24"/>
          <w:lang w:val="uk-UA"/>
        </w:rPr>
        <w:t>Активна участь у ході практичних та лекційних занять, участь у студентських конференціях, студентських олімпіадах, підготовка наукових публікацій тощо є підставою для нарахування додаткових балів.</w:t>
      </w:r>
    </w:p>
    <w:p w14:paraId="0B4F11E0" w14:textId="77777777" w:rsidR="002167D9" w:rsidRPr="00FB6DE2" w:rsidRDefault="002167D9" w:rsidP="002167D9">
      <w:pPr>
        <w:shd w:val="clear" w:color="auto" w:fill="FFFFFF"/>
        <w:spacing w:after="0" w:line="240" w:lineRule="auto"/>
        <w:ind w:firstLine="567"/>
        <w:jc w:val="both"/>
        <w:textAlignment w:val="baseline"/>
        <w:rPr>
          <w:rFonts w:ascii="Times New Roman" w:hAnsi="Times New Roman" w:cs="Times New Roman"/>
          <w:sz w:val="24"/>
          <w:szCs w:val="24"/>
          <w:lang w:val="uk-UA" w:eastAsia="uk-UA"/>
        </w:rPr>
      </w:pPr>
      <w:r w:rsidRPr="00FB6DE2">
        <w:rPr>
          <w:rFonts w:ascii="Times New Roman" w:hAnsi="Times New Roman" w:cs="Times New Roman"/>
          <w:sz w:val="24"/>
          <w:szCs w:val="24"/>
          <w:lang w:val="uk-UA" w:eastAsia="uk-UA"/>
        </w:rPr>
        <w:t>Недопустимі пропуски та запізнення на заняття; користування мобільними пристроями під час заняття в цілях не пов’язаних з навчанням; списування; недотримання строків виконання навчально-наукових завдань тощо.</w:t>
      </w:r>
    </w:p>
    <w:p w14:paraId="736D77C4" w14:textId="77777777" w:rsidR="002167D9" w:rsidRPr="00FB6DE2" w:rsidRDefault="002167D9" w:rsidP="002167D9">
      <w:pPr>
        <w:shd w:val="clear" w:color="auto" w:fill="FFFFFF"/>
        <w:spacing w:after="0" w:line="240" w:lineRule="auto"/>
        <w:ind w:firstLine="567"/>
        <w:jc w:val="both"/>
        <w:textAlignment w:val="center"/>
        <w:rPr>
          <w:rFonts w:ascii="Times New Roman" w:hAnsi="Times New Roman" w:cs="Times New Roman"/>
          <w:sz w:val="24"/>
          <w:szCs w:val="24"/>
          <w:lang w:val="uk-UA"/>
        </w:rPr>
      </w:pPr>
      <w:r w:rsidRPr="00FB6DE2">
        <w:rPr>
          <w:rFonts w:ascii="Times New Roman" w:hAnsi="Times New Roman" w:cs="Times New Roman"/>
          <w:color w:val="000000"/>
          <w:sz w:val="24"/>
          <w:szCs w:val="24"/>
          <w:lang w:val="uk-UA"/>
        </w:rPr>
        <w:t>За об’єктивних причин (наприклад, карантин, хвороба, міжнародне стажування) навчання може відбуватись дистанційно за погодженням із деканатом та викладачем, що читає курс.</w:t>
      </w:r>
    </w:p>
    <w:p w14:paraId="055BA803" w14:textId="3048CC74" w:rsidR="00B5670F" w:rsidRPr="00FB6DE2" w:rsidRDefault="00B5670F" w:rsidP="00B5670F">
      <w:pPr>
        <w:spacing w:after="0" w:line="240" w:lineRule="auto"/>
        <w:ind w:firstLine="567"/>
        <w:jc w:val="both"/>
        <w:rPr>
          <w:rFonts w:ascii="Times New Roman" w:hAnsi="Times New Roman" w:cs="Times New Roman"/>
          <w:sz w:val="24"/>
          <w:szCs w:val="24"/>
          <w:lang w:val="uk-UA"/>
        </w:rPr>
      </w:pPr>
      <w:r w:rsidRPr="00FB6DE2">
        <w:rPr>
          <w:rFonts w:ascii="Times New Roman" w:hAnsi="Times New Roman" w:cs="Times New Roman"/>
          <w:sz w:val="24"/>
          <w:szCs w:val="24"/>
          <w:lang w:val="uk-UA"/>
        </w:rPr>
        <w:t xml:space="preserve">Загальні засади освітнього процесу в НУ «Чернігівська політехніка» </w:t>
      </w:r>
      <w:r w:rsidRPr="00FB6DE2">
        <w:rPr>
          <w:rFonts w:ascii="Times New Roman" w:eastAsia="Times New Roman" w:hAnsi="Times New Roman" w:cs="Times New Roman"/>
          <w:sz w:val="24"/>
          <w:szCs w:val="24"/>
          <w:lang w:val="uk-UA" w:eastAsia="ru-RU"/>
        </w:rPr>
        <w:t>закріплені</w:t>
      </w:r>
      <w:r w:rsidRPr="00FB6DE2">
        <w:rPr>
          <w:rFonts w:ascii="Times New Roman" w:hAnsi="Times New Roman" w:cs="Times New Roman"/>
          <w:sz w:val="24"/>
          <w:szCs w:val="24"/>
          <w:lang w:val="uk-UA"/>
        </w:rPr>
        <w:t xml:space="preserve"> Положенням про організацію освітнього процесу в Національному університеті «Чернігівська політехніка, </w:t>
      </w:r>
      <w:proofErr w:type="spellStart"/>
      <w:r w:rsidRPr="00FB6DE2">
        <w:rPr>
          <w:rFonts w:ascii="Times New Roman" w:hAnsi="Times New Roman" w:cs="Times New Roman"/>
          <w:sz w:val="24"/>
          <w:szCs w:val="24"/>
          <w:lang w:val="uk-UA"/>
        </w:rPr>
        <w:t>затв</w:t>
      </w:r>
      <w:proofErr w:type="spellEnd"/>
      <w:r w:rsidRPr="00FB6DE2">
        <w:rPr>
          <w:rFonts w:ascii="Times New Roman" w:hAnsi="Times New Roman" w:cs="Times New Roman"/>
          <w:sz w:val="24"/>
          <w:szCs w:val="24"/>
          <w:lang w:val="uk-UA"/>
        </w:rPr>
        <w:t xml:space="preserve">. Вченою радою від 31.08.2020 </w:t>
      </w:r>
      <w:hyperlink r:id="rId7" w:history="1">
        <w:r w:rsidRPr="00FB6DE2">
          <w:rPr>
            <w:rStyle w:val="a7"/>
            <w:rFonts w:ascii="Times New Roman" w:hAnsi="Times New Roman" w:cs="Times New Roman"/>
            <w:color w:val="auto"/>
            <w:sz w:val="24"/>
            <w:szCs w:val="24"/>
            <w:lang w:val="uk-UA"/>
          </w:rPr>
          <w:t>https://stu.cn.ua/wp-content/stu-media/normobaza/normdoc/norm-osvitproces/polozhennya-pro-organizacziyu-osvitnogo-proczesu.pdf</w:t>
        </w:r>
      </w:hyperlink>
      <w:r w:rsidRPr="00FB6DE2">
        <w:rPr>
          <w:rFonts w:ascii="Times New Roman" w:hAnsi="Times New Roman" w:cs="Times New Roman"/>
          <w:sz w:val="24"/>
          <w:szCs w:val="24"/>
          <w:lang w:val="uk-UA"/>
        </w:rPr>
        <w:t xml:space="preserve"> та </w:t>
      </w:r>
    </w:p>
    <w:p w14:paraId="7F89EBFE" w14:textId="047C7BD0" w:rsidR="00B5670F" w:rsidRPr="00FB6DE2" w:rsidRDefault="00B5670F" w:rsidP="00B5670F">
      <w:pPr>
        <w:spacing w:after="0" w:line="240" w:lineRule="auto"/>
        <w:ind w:firstLine="567"/>
        <w:jc w:val="both"/>
        <w:rPr>
          <w:rFonts w:ascii="Times New Roman" w:hAnsi="Times New Roman" w:cs="Times New Roman"/>
          <w:sz w:val="24"/>
          <w:szCs w:val="24"/>
          <w:lang w:val="uk-UA"/>
        </w:rPr>
      </w:pPr>
      <w:r w:rsidRPr="00FB6DE2">
        <w:rPr>
          <w:rFonts w:ascii="Times New Roman" w:hAnsi="Times New Roman" w:cs="Times New Roman"/>
          <w:sz w:val="24"/>
          <w:szCs w:val="24"/>
          <w:lang w:val="uk-UA"/>
        </w:rPr>
        <w:t xml:space="preserve">Положенням про дистанційне навчання в Національному університеті «Чернігівська політехніка», затв. Вченою радою 31.08.2020 </w:t>
      </w:r>
      <w:hyperlink r:id="rId8" w:history="1">
        <w:r w:rsidRPr="00FB6DE2">
          <w:rPr>
            <w:rStyle w:val="a7"/>
            <w:rFonts w:ascii="Times New Roman" w:hAnsi="Times New Roman" w:cs="Times New Roman"/>
            <w:color w:val="auto"/>
            <w:sz w:val="24"/>
            <w:szCs w:val="24"/>
            <w:lang w:val="uk-UA"/>
          </w:rPr>
          <w:t>https://stu.cn.ua/wp-content/stu-media/normobaza/normdoc/norm-osvitproces/polozhennya-pro-dystanczijne-navchannya.pdf</w:t>
        </w:r>
      </w:hyperlink>
      <w:r w:rsidRPr="00FB6DE2">
        <w:rPr>
          <w:rFonts w:ascii="Times New Roman" w:hAnsi="Times New Roman" w:cs="Times New Roman"/>
          <w:sz w:val="24"/>
          <w:szCs w:val="24"/>
          <w:lang w:val="uk-UA"/>
        </w:rPr>
        <w:t>.</w:t>
      </w:r>
    </w:p>
    <w:p w14:paraId="2B8064C0" w14:textId="77777777" w:rsidR="002167D9" w:rsidRPr="00FB6DE2" w:rsidRDefault="002167D9" w:rsidP="002167D9">
      <w:pPr>
        <w:shd w:val="clear" w:color="auto" w:fill="FFFFFF"/>
        <w:spacing w:after="0" w:line="240" w:lineRule="auto"/>
        <w:ind w:firstLine="567"/>
        <w:jc w:val="both"/>
        <w:textAlignment w:val="center"/>
        <w:rPr>
          <w:rFonts w:ascii="Times New Roman" w:hAnsi="Times New Roman" w:cs="Times New Roman"/>
          <w:i/>
          <w:sz w:val="24"/>
          <w:szCs w:val="24"/>
          <w:lang w:val="uk-UA"/>
        </w:rPr>
      </w:pPr>
      <w:r w:rsidRPr="00FB6DE2">
        <w:rPr>
          <w:rFonts w:ascii="Times New Roman" w:hAnsi="Times New Roman" w:cs="Times New Roman"/>
          <w:b/>
          <w:i/>
          <w:sz w:val="24"/>
          <w:szCs w:val="24"/>
          <w:lang w:val="uk-UA"/>
        </w:rPr>
        <w:t>Політика перескладання пропущених занять</w:t>
      </w:r>
    </w:p>
    <w:p w14:paraId="77A5D7B6" w14:textId="77777777" w:rsidR="002167D9" w:rsidRPr="00FB6DE2" w:rsidRDefault="002167D9" w:rsidP="002167D9">
      <w:pPr>
        <w:shd w:val="clear" w:color="auto" w:fill="FFFFFF"/>
        <w:spacing w:after="0" w:line="240" w:lineRule="auto"/>
        <w:ind w:firstLine="567"/>
        <w:jc w:val="both"/>
        <w:textAlignment w:val="center"/>
        <w:rPr>
          <w:rFonts w:ascii="Times New Roman" w:hAnsi="Times New Roman" w:cs="Times New Roman"/>
          <w:sz w:val="24"/>
          <w:szCs w:val="24"/>
          <w:lang w:val="uk-UA"/>
        </w:rPr>
      </w:pPr>
      <w:r w:rsidRPr="00FB6DE2">
        <w:rPr>
          <w:rFonts w:ascii="Times New Roman" w:hAnsi="Times New Roman" w:cs="Times New Roman"/>
          <w:sz w:val="24"/>
          <w:szCs w:val="24"/>
          <w:lang w:val="uk-UA"/>
        </w:rPr>
        <w:t>Пропущені практичні заняття відпрацьовуються ЗВО впродовж тижня після пропуску. Графік індивідуального відпрацювання пропущених занять узгоджується з викладачем. Відпрацювання практичних занять здійснюється як в усній формі, так і в письмовій (вирішення задач, рішення тестів). Письмові роботи, які здаються із порушенням термінів без поважних причин, оцінюються на нижчу оцінку. ЗВО, які не відпрацювали пропущених занять, не здали модульних контролів, не виконали контрольної роботи до здачі заліку не допускаються.</w:t>
      </w:r>
    </w:p>
    <w:p w14:paraId="3E4E6A42" w14:textId="33F7D430" w:rsidR="002167D9" w:rsidRPr="00FB6DE2" w:rsidRDefault="00B5670F" w:rsidP="002167D9">
      <w:pPr>
        <w:spacing w:after="0" w:line="240" w:lineRule="auto"/>
        <w:ind w:firstLine="567"/>
        <w:jc w:val="both"/>
        <w:rPr>
          <w:rFonts w:ascii="Times New Roman" w:hAnsi="Times New Roman" w:cs="Times New Roman"/>
          <w:color w:val="000000"/>
          <w:sz w:val="24"/>
          <w:szCs w:val="24"/>
          <w:lang w:val="uk-UA"/>
        </w:rPr>
      </w:pPr>
      <w:r w:rsidRPr="00FB6DE2">
        <w:rPr>
          <w:rFonts w:ascii="Times New Roman" w:hAnsi="Times New Roman" w:cs="Times New Roman"/>
          <w:sz w:val="24"/>
          <w:szCs w:val="24"/>
          <w:lang w:val="uk-UA"/>
        </w:rPr>
        <w:t xml:space="preserve">Основні принципи організації поточного й підсумкового контролю знань студентів визначаються Положенням про поточне та підсумкове оцінювання знань здобувачів вищої освіти в Національному університеті «Чернігівська політехніка», </w:t>
      </w:r>
      <w:proofErr w:type="spellStart"/>
      <w:r w:rsidRPr="00FB6DE2">
        <w:rPr>
          <w:rFonts w:ascii="Times New Roman" w:hAnsi="Times New Roman" w:cs="Times New Roman"/>
          <w:sz w:val="24"/>
          <w:szCs w:val="24"/>
          <w:lang w:val="uk-UA"/>
        </w:rPr>
        <w:t>затв</w:t>
      </w:r>
      <w:proofErr w:type="spellEnd"/>
      <w:r w:rsidRPr="00FB6DE2">
        <w:rPr>
          <w:rFonts w:ascii="Times New Roman" w:hAnsi="Times New Roman" w:cs="Times New Roman"/>
          <w:sz w:val="24"/>
          <w:szCs w:val="24"/>
          <w:lang w:val="uk-UA"/>
        </w:rPr>
        <w:t xml:space="preserve">. Вченою радою 31.08.2020 </w:t>
      </w:r>
      <w:hyperlink r:id="rId9" w:history="1">
        <w:r w:rsidRPr="00FB6DE2">
          <w:rPr>
            <w:rStyle w:val="a7"/>
            <w:rFonts w:ascii="Times New Roman" w:hAnsi="Times New Roman" w:cs="Times New Roman"/>
            <w:color w:val="auto"/>
            <w:sz w:val="24"/>
            <w:szCs w:val="24"/>
            <w:lang w:val="uk-UA"/>
          </w:rPr>
          <w:t>https://stu.cn.ua/wp-content/stu-media/normobaza/normdoc/norm-osvitproces/polozhennya-pro-potochne-ta-pidsumkove-oczinyuvannya-znan-zdobuvachiv-vo.pdf</w:t>
        </w:r>
      </w:hyperlink>
    </w:p>
    <w:p w14:paraId="614F29DC" w14:textId="77777777" w:rsidR="002167D9" w:rsidRPr="00FB6DE2" w:rsidRDefault="002167D9" w:rsidP="002167D9">
      <w:pPr>
        <w:spacing w:after="0" w:line="240" w:lineRule="auto"/>
        <w:ind w:firstLine="567"/>
        <w:jc w:val="both"/>
        <w:rPr>
          <w:rFonts w:ascii="Times New Roman" w:hAnsi="Times New Roman" w:cs="Times New Roman"/>
          <w:b/>
          <w:bCs/>
          <w:i/>
          <w:color w:val="000000"/>
          <w:sz w:val="24"/>
          <w:szCs w:val="24"/>
          <w:lang w:val="uk-UA"/>
        </w:rPr>
      </w:pPr>
      <w:r w:rsidRPr="00FB6DE2">
        <w:rPr>
          <w:rFonts w:ascii="Times New Roman" w:hAnsi="Times New Roman" w:cs="Times New Roman"/>
          <w:b/>
          <w:bCs/>
          <w:i/>
          <w:color w:val="000000"/>
          <w:sz w:val="24"/>
          <w:szCs w:val="24"/>
          <w:lang w:val="uk-UA"/>
        </w:rPr>
        <w:t>Політика академічної доброчесності</w:t>
      </w:r>
    </w:p>
    <w:p w14:paraId="0814D119" w14:textId="77777777" w:rsidR="00B5670F" w:rsidRPr="00FB6DE2" w:rsidRDefault="00B5670F" w:rsidP="00B5670F">
      <w:pPr>
        <w:spacing w:after="0" w:line="240" w:lineRule="auto"/>
        <w:ind w:firstLine="567"/>
        <w:jc w:val="both"/>
        <w:rPr>
          <w:rFonts w:ascii="Times New Roman" w:hAnsi="Times New Roman" w:cs="Times New Roman"/>
          <w:sz w:val="24"/>
          <w:szCs w:val="24"/>
          <w:lang w:val="uk-UA"/>
        </w:rPr>
      </w:pPr>
      <w:r w:rsidRPr="00FB6DE2">
        <w:rPr>
          <w:rFonts w:ascii="Times New Roman" w:hAnsi="Times New Roman" w:cs="Times New Roman"/>
          <w:sz w:val="24"/>
          <w:szCs w:val="24"/>
          <w:lang w:val="uk-UA"/>
        </w:rPr>
        <w:t xml:space="preserve">Забезпечення дотримання академічної доброчесності учасниками </w:t>
      </w:r>
      <w:proofErr w:type="spellStart"/>
      <w:r w:rsidRPr="00FB6DE2">
        <w:rPr>
          <w:rFonts w:ascii="Times New Roman" w:hAnsi="Times New Roman" w:cs="Times New Roman"/>
          <w:sz w:val="24"/>
          <w:szCs w:val="24"/>
          <w:lang w:val="uk-UA"/>
        </w:rPr>
        <w:t>освітньо</w:t>
      </w:r>
      <w:proofErr w:type="spellEnd"/>
      <w:r w:rsidRPr="00FB6DE2">
        <w:rPr>
          <w:rFonts w:ascii="Times New Roman" w:hAnsi="Times New Roman" w:cs="Times New Roman"/>
          <w:sz w:val="24"/>
          <w:szCs w:val="24"/>
          <w:lang w:val="uk-UA"/>
        </w:rPr>
        <w:t xml:space="preserve">-наукового процесу урегульоване Кодексом академічної доброчесності Національного університету «Чернігівська політехніка», </w:t>
      </w:r>
      <w:proofErr w:type="spellStart"/>
      <w:r w:rsidRPr="00FB6DE2">
        <w:rPr>
          <w:rFonts w:ascii="Times New Roman" w:hAnsi="Times New Roman" w:cs="Times New Roman"/>
          <w:sz w:val="24"/>
          <w:szCs w:val="24"/>
          <w:lang w:val="uk-UA"/>
        </w:rPr>
        <w:t>затв</w:t>
      </w:r>
      <w:proofErr w:type="spellEnd"/>
      <w:r w:rsidRPr="00FB6DE2">
        <w:rPr>
          <w:rFonts w:ascii="Times New Roman" w:hAnsi="Times New Roman" w:cs="Times New Roman"/>
          <w:sz w:val="24"/>
          <w:szCs w:val="24"/>
          <w:lang w:val="uk-UA"/>
        </w:rPr>
        <w:t>. Вченою радою 31.05.2021 (</w:t>
      </w:r>
      <w:hyperlink r:id="rId10" w:history="1">
        <w:r w:rsidRPr="00FB6DE2">
          <w:rPr>
            <w:rStyle w:val="a7"/>
            <w:rFonts w:ascii="Times New Roman" w:hAnsi="Times New Roman" w:cs="Times New Roman"/>
            <w:color w:val="auto"/>
            <w:sz w:val="24"/>
            <w:szCs w:val="24"/>
          </w:rPr>
          <w:t>https://stu.cn.ua/wp-content/stu-media/normobaza/normdoc/norm-yakist/kodeks-akademichnoyi-dobrochesnosti.pdf</w:t>
        </w:r>
      </w:hyperlink>
      <w:r w:rsidRPr="00FB6DE2">
        <w:rPr>
          <w:rFonts w:ascii="Times New Roman" w:hAnsi="Times New Roman" w:cs="Times New Roman"/>
          <w:sz w:val="24"/>
          <w:szCs w:val="24"/>
          <w:lang w:val="uk-UA"/>
        </w:rPr>
        <w:t>).</w:t>
      </w:r>
    </w:p>
    <w:p w14:paraId="21A65BE3" w14:textId="77777777" w:rsidR="00B5670F" w:rsidRPr="00FB6DE2" w:rsidRDefault="00B5670F" w:rsidP="00B5670F">
      <w:pPr>
        <w:shd w:val="clear" w:color="auto" w:fill="FFFFFF"/>
        <w:spacing w:after="0" w:line="240" w:lineRule="auto"/>
        <w:ind w:firstLine="567"/>
        <w:jc w:val="both"/>
        <w:textAlignment w:val="center"/>
        <w:rPr>
          <w:rFonts w:ascii="Times New Roman" w:hAnsi="Times New Roman" w:cs="Times New Roman"/>
          <w:sz w:val="24"/>
          <w:szCs w:val="24"/>
          <w:lang w:val="uk-UA"/>
        </w:rPr>
      </w:pPr>
      <w:r w:rsidRPr="00FB6DE2">
        <w:rPr>
          <w:rFonts w:ascii="Times New Roman" w:hAnsi="Times New Roman" w:cs="Times New Roman"/>
          <w:sz w:val="24"/>
          <w:szCs w:val="24"/>
          <w:lang w:val="uk-UA"/>
        </w:rPr>
        <w:t>Дотримання академічної доброчесності здобувачами вищої освіти передбачає:</w:t>
      </w:r>
    </w:p>
    <w:p w14:paraId="061FE8F6" w14:textId="77777777" w:rsidR="00B5670F" w:rsidRPr="00FB6DE2" w:rsidRDefault="00B5670F" w:rsidP="00B5670F">
      <w:pPr>
        <w:shd w:val="clear" w:color="auto" w:fill="FFFFFF"/>
        <w:spacing w:after="0" w:line="240" w:lineRule="auto"/>
        <w:ind w:firstLine="567"/>
        <w:jc w:val="both"/>
        <w:textAlignment w:val="center"/>
        <w:rPr>
          <w:rFonts w:ascii="Times New Roman" w:hAnsi="Times New Roman" w:cs="Times New Roman"/>
          <w:sz w:val="24"/>
          <w:szCs w:val="24"/>
          <w:lang w:val="uk-UA"/>
        </w:rPr>
      </w:pPr>
      <w:r w:rsidRPr="00FB6DE2">
        <w:rPr>
          <w:rFonts w:ascii="Times New Roman" w:hAnsi="Times New Roman" w:cs="Times New Roman"/>
          <w:sz w:val="24"/>
          <w:szCs w:val="24"/>
          <w:lang w:val="uk-UA"/>
        </w:rPr>
        <w:t>- самостійне виконання навчальних завдань, завдань поточного та підсумкового контролю (для осіб з особливими освітніми потребами ця вимога застосовується з урахуванням їх індивідуальних потреб і можливостей);</w:t>
      </w:r>
    </w:p>
    <w:p w14:paraId="1138E283" w14:textId="77777777" w:rsidR="00B5670F" w:rsidRPr="00FB6DE2" w:rsidRDefault="00B5670F" w:rsidP="00B5670F">
      <w:pPr>
        <w:shd w:val="clear" w:color="auto" w:fill="FFFFFF"/>
        <w:spacing w:after="0" w:line="240" w:lineRule="auto"/>
        <w:ind w:firstLine="567"/>
        <w:jc w:val="both"/>
        <w:textAlignment w:val="center"/>
        <w:rPr>
          <w:rFonts w:ascii="Times New Roman" w:hAnsi="Times New Roman" w:cs="Times New Roman"/>
          <w:sz w:val="24"/>
          <w:szCs w:val="24"/>
          <w:lang w:val="uk-UA"/>
        </w:rPr>
      </w:pPr>
      <w:r w:rsidRPr="00FB6DE2">
        <w:rPr>
          <w:rFonts w:ascii="Times New Roman" w:hAnsi="Times New Roman" w:cs="Times New Roman"/>
          <w:sz w:val="24"/>
          <w:szCs w:val="24"/>
          <w:lang w:val="uk-UA"/>
        </w:rPr>
        <w:t>- посилання на джерела інформації в разі використання ідей, розробок, тверджень, відомостей;</w:t>
      </w:r>
    </w:p>
    <w:p w14:paraId="4E567775" w14:textId="77777777" w:rsidR="00B5670F" w:rsidRPr="00FB6DE2" w:rsidRDefault="00B5670F" w:rsidP="00B5670F">
      <w:pPr>
        <w:shd w:val="clear" w:color="auto" w:fill="FFFFFF"/>
        <w:spacing w:after="0" w:line="240" w:lineRule="auto"/>
        <w:ind w:firstLine="567"/>
        <w:jc w:val="both"/>
        <w:textAlignment w:val="center"/>
        <w:rPr>
          <w:rFonts w:ascii="Times New Roman" w:hAnsi="Times New Roman" w:cs="Times New Roman"/>
          <w:sz w:val="24"/>
          <w:szCs w:val="24"/>
          <w:lang w:val="uk-UA"/>
        </w:rPr>
      </w:pPr>
      <w:r w:rsidRPr="00FB6DE2">
        <w:rPr>
          <w:rFonts w:ascii="Times New Roman" w:hAnsi="Times New Roman" w:cs="Times New Roman"/>
          <w:sz w:val="24"/>
          <w:szCs w:val="24"/>
          <w:lang w:val="uk-UA"/>
        </w:rPr>
        <w:lastRenderedPageBreak/>
        <w:t>- дотримання норм законодавства про авторське право і суміжні права;</w:t>
      </w:r>
    </w:p>
    <w:p w14:paraId="6631A25C" w14:textId="77777777" w:rsidR="00B5670F" w:rsidRPr="00FB6DE2" w:rsidRDefault="00B5670F" w:rsidP="00B5670F">
      <w:pPr>
        <w:shd w:val="clear" w:color="auto" w:fill="FFFFFF"/>
        <w:spacing w:after="0" w:line="240" w:lineRule="auto"/>
        <w:ind w:firstLine="567"/>
        <w:jc w:val="both"/>
        <w:textAlignment w:val="center"/>
        <w:rPr>
          <w:rFonts w:ascii="Times New Roman" w:hAnsi="Times New Roman" w:cs="Times New Roman"/>
          <w:sz w:val="24"/>
          <w:szCs w:val="24"/>
          <w:lang w:val="uk-UA"/>
        </w:rPr>
      </w:pPr>
      <w:r w:rsidRPr="00FB6DE2">
        <w:rPr>
          <w:rFonts w:ascii="Times New Roman" w:hAnsi="Times New Roman" w:cs="Times New Roman"/>
          <w:sz w:val="24"/>
          <w:szCs w:val="24"/>
          <w:lang w:val="uk-UA"/>
        </w:rPr>
        <w:t xml:space="preserve">- надання достовірної інформації про результати власної навчальної (наукової, творчої) діяльності, використані методики досліджень і джерела інформації. </w:t>
      </w:r>
    </w:p>
    <w:p w14:paraId="192EA1FA" w14:textId="77777777" w:rsidR="00B5670F" w:rsidRPr="00FB6DE2" w:rsidRDefault="00B5670F" w:rsidP="00B5670F">
      <w:pPr>
        <w:spacing w:after="0" w:line="240" w:lineRule="auto"/>
        <w:ind w:firstLine="567"/>
        <w:jc w:val="both"/>
        <w:rPr>
          <w:rFonts w:ascii="Times New Roman" w:eastAsia="Times New Roman" w:hAnsi="Times New Roman" w:cs="Times New Roman"/>
          <w:sz w:val="24"/>
          <w:szCs w:val="24"/>
          <w:lang w:val="uk-UA" w:eastAsia="ru-RU"/>
        </w:rPr>
      </w:pPr>
      <w:r w:rsidRPr="00FB6DE2">
        <w:rPr>
          <w:rFonts w:ascii="Times New Roman" w:eastAsia="Times New Roman" w:hAnsi="Times New Roman" w:cs="Times New Roman"/>
          <w:sz w:val="24"/>
          <w:szCs w:val="24"/>
          <w:lang w:val="uk-UA" w:eastAsia="ru-RU"/>
        </w:rPr>
        <w:t>Очікується, що ЗВО будуть дотримуватися принципів академічної доброчесності, усвідомлюючи наслідки її порушення.</w:t>
      </w:r>
    </w:p>
    <w:p w14:paraId="2D08C5A5" w14:textId="77777777" w:rsidR="00B5670F" w:rsidRPr="00FB6DE2" w:rsidRDefault="00B5670F" w:rsidP="00B5670F">
      <w:pPr>
        <w:spacing w:after="0" w:line="240" w:lineRule="auto"/>
        <w:ind w:firstLine="567"/>
        <w:jc w:val="both"/>
        <w:rPr>
          <w:rFonts w:ascii="Times New Roman" w:hAnsi="Times New Roman" w:cs="Times New Roman"/>
          <w:sz w:val="24"/>
          <w:szCs w:val="24"/>
          <w:lang w:val="uk-UA"/>
        </w:rPr>
      </w:pPr>
      <w:r w:rsidRPr="00FB6DE2">
        <w:rPr>
          <w:rFonts w:ascii="Times New Roman" w:hAnsi="Times New Roman" w:cs="Times New Roman"/>
          <w:sz w:val="24"/>
          <w:szCs w:val="24"/>
          <w:lang w:val="uk-UA"/>
        </w:rPr>
        <w:t>Всі види письмових робіт ЗВО проходять перевірку на плагіат. У разі виявлення ідентичних робіт, усі вони не зараховуються, у т.ч. ті, які були вже захищені. Підставою є несамостійний характер виконання письмової роботи.</w:t>
      </w:r>
    </w:p>
    <w:p w14:paraId="58DE8E6E" w14:textId="77777777" w:rsidR="002167D9" w:rsidRPr="00FB6DE2" w:rsidRDefault="002167D9" w:rsidP="002167D9">
      <w:pPr>
        <w:spacing w:after="0" w:line="240" w:lineRule="auto"/>
        <w:ind w:firstLine="567"/>
        <w:jc w:val="both"/>
        <w:rPr>
          <w:rFonts w:ascii="Times New Roman" w:hAnsi="Times New Roman" w:cs="Times New Roman"/>
          <w:b/>
          <w:i/>
          <w:color w:val="000000"/>
          <w:sz w:val="24"/>
          <w:szCs w:val="24"/>
          <w:lang w:val="uk-UA"/>
        </w:rPr>
      </w:pPr>
      <w:r w:rsidRPr="00FB6DE2">
        <w:rPr>
          <w:rFonts w:ascii="Times New Roman" w:hAnsi="Times New Roman" w:cs="Times New Roman"/>
          <w:b/>
          <w:i/>
          <w:color w:val="000000"/>
          <w:sz w:val="24"/>
          <w:szCs w:val="24"/>
          <w:lang w:val="uk-UA"/>
        </w:rPr>
        <w:t xml:space="preserve">Політика </w:t>
      </w:r>
      <w:proofErr w:type="spellStart"/>
      <w:r w:rsidRPr="00FB6DE2">
        <w:rPr>
          <w:rFonts w:ascii="Times New Roman" w:hAnsi="Times New Roman" w:cs="Times New Roman"/>
          <w:b/>
          <w:i/>
          <w:color w:val="000000"/>
          <w:sz w:val="24"/>
          <w:szCs w:val="24"/>
          <w:lang w:val="uk-UA"/>
        </w:rPr>
        <w:t>перезарахування</w:t>
      </w:r>
      <w:proofErr w:type="spellEnd"/>
      <w:r w:rsidRPr="00FB6DE2">
        <w:rPr>
          <w:rFonts w:ascii="Times New Roman" w:hAnsi="Times New Roman" w:cs="Times New Roman"/>
          <w:b/>
          <w:i/>
          <w:color w:val="000000"/>
          <w:sz w:val="24"/>
          <w:szCs w:val="24"/>
          <w:lang w:val="uk-UA"/>
        </w:rPr>
        <w:t xml:space="preserve"> кредитів</w:t>
      </w:r>
    </w:p>
    <w:p w14:paraId="341499AA" w14:textId="583C8943" w:rsidR="002167D9" w:rsidRPr="00FB6DE2" w:rsidRDefault="00B5670F" w:rsidP="002167D9">
      <w:pPr>
        <w:shd w:val="clear" w:color="auto" w:fill="FFFFFF"/>
        <w:spacing w:after="0" w:line="240" w:lineRule="auto"/>
        <w:ind w:firstLine="567"/>
        <w:jc w:val="both"/>
        <w:textAlignment w:val="center"/>
        <w:rPr>
          <w:rFonts w:ascii="Times New Roman" w:eastAsia="Times New Roman" w:hAnsi="Times New Roman" w:cs="Times New Roman"/>
          <w:b/>
          <w:bCs/>
          <w:color w:val="000000"/>
          <w:sz w:val="24"/>
          <w:szCs w:val="24"/>
          <w:u w:val="single"/>
          <w:lang w:val="uk-UA" w:eastAsia="ru-RU"/>
        </w:rPr>
      </w:pPr>
      <w:r w:rsidRPr="00FB6DE2">
        <w:rPr>
          <w:rFonts w:ascii="Times New Roman" w:eastAsia="Times New Roman" w:hAnsi="Times New Roman" w:cs="Times New Roman"/>
          <w:sz w:val="24"/>
          <w:szCs w:val="24"/>
          <w:lang w:val="uk-UA" w:eastAsia="ru-RU"/>
        </w:rPr>
        <w:t xml:space="preserve">Правила </w:t>
      </w:r>
      <w:proofErr w:type="spellStart"/>
      <w:r w:rsidRPr="00FB6DE2">
        <w:rPr>
          <w:rFonts w:ascii="Times New Roman" w:eastAsia="Times New Roman" w:hAnsi="Times New Roman" w:cs="Times New Roman"/>
          <w:sz w:val="24"/>
          <w:szCs w:val="24"/>
          <w:lang w:val="uk-UA" w:eastAsia="ru-RU"/>
        </w:rPr>
        <w:t>перезарахування</w:t>
      </w:r>
      <w:proofErr w:type="spellEnd"/>
      <w:r w:rsidRPr="00FB6DE2">
        <w:rPr>
          <w:rFonts w:ascii="Times New Roman" w:eastAsia="Times New Roman" w:hAnsi="Times New Roman" w:cs="Times New Roman"/>
          <w:sz w:val="24"/>
          <w:szCs w:val="24"/>
          <w:lang w:val="uk-UA" w:eastAsia="ru-RU"/>
        </w:rPr>
        <w:t xml:space="preserve"> кредитів у випадку мобільності ЗВО регулюються </w:t>
      </w:r>
      <w:r w:rsidRPr="00FB6DE2">
        <w:rPr>
          <w:rFonts w:ascii="Times New Roman" w:hAnsi="Times New Roman" w:cs="Times New Roman"/>
          <w:sz w:val="24"/>
          <w:szCs w:val="24"/>
          <w:lang w:val="uk-UA"/>
        </w:rPr>
        <w:t xml:space="preserve">Положенням про академічну мобільність учасників освітнього процесу Національного університету «Чернігівська політехніка», </w:t>
      </w:r>
      <w:proofErr w:type="spellStart"/>
      <w:r w:rsidRPr="00FB6DE2">
        <w:rPr>
          <w:rFonts w:ascii="Times New Roman" w:hAnsi="Times New Roman" w:cs="Times New Roman"/>
          <w:sz w:val="24"/>
          <w:szCs w:val="24"/>
          <w:lang w:val="uk-UA"/>
        </w:rPr>
        <w:t>затв</w:t>
      </w:r>
      <w:proofErr w:type="spellEnd"/>
      <w:r w:rsidRPr="00FB6DE2">
        <w:rPr>
          <w:rFonts w:ascii="Times New Roman" w:hAnsi="Times New Roman" w:cs="Times New Roman"/>
          <w:sz w:val="24"/>
          <w:szCs w:val="24"/>
          <w:lang w:val="uk-UA"/>
        </w:rPr>
        <w:t>. Вченою радою 31.08.2020 (</w:t>
      </w:r>
      <w:hyperlink r:id="rId11" w:history="1">
        <w:r w:rsidRPr="00FB6DE2">
          <w:rPr>
            <w:rStyle w:val="a7"/>
            <w:rFonts w:ascii="Times New Roman" w:hAnsi="Times New Roman" w:cs="Times New Roman"/>
            <w:color w:val="auto"/>
            <w:sz w:val="24"/>
            <w:szCs w:val="24"/>
          </w:rPr>
          <w:t>https://stu.cn.ua/wp-content/stu-media/normobaza/normdoc/norm-osvitproces/polozhennya-pro-akademichnu-mobilnist-uchasnykiv-osvitnogo-proczesu.pdf</w:t>
        </w:r>
      </w:hyperlink>
    </w:p>
    <w:p w14:paraId="256AC235" w14:textId="77777777" w:rsidR="00B5670F" w:rsidRPr="00FB6DE2" w:rsidRDefault="00B5670F" w:rsidP="002167D9">
      <w:pPr>
        <w:shd w:val="clear" w:color="auto" w:fill="FFFFFF"/>
        <w:spacing w:after="0" w:line="240" w:lineRule="auto"/>
        <w:ind w:firstLine="567"/>
        <w:jc w:val="both"/>
        <w:textAlignment w:val="center"/>
        <w:rPr>
          <w:rFonts w:ascii="Times New Roman" w:eastAsia="Times New Roman" w:hAnsi="Times New Roman" w:cs="Times New Roman"/>
          <w:b/>
          <w:bCs/>
          <w:color w:val="000000"/>
          <w:sz w:val="24"/>
          <w:szCs w:val="24"/>
          <w:u w:val="single"/>
          <w:lang w:val="uk-UA" w:eastAsia="ru-RU"/>
        </w:rPr>
      </w:pPr>
    </w:p>
    <w:p w14:paraId="3815FFE7" w14:textId="3307249E" w:rsidR="007501A2" w:rsidRPr="00FB6DE2" w:rsidRDefault="00E0683E" w:rsidP="002167D9">
      <w:pPr>
        <w:shd w:val="clear" w:color="auto" w:fill="FFFFFF"/>
        <w:spacing w:after="0" w:line="240" w:lineRule="auto"/>
        <w:ind w:firstLine="567"/>
        <w:jc w:val="both"/>
        <w:textAlignment w:val="center"/>
        <w:rPr>
          <w:rFonts w:ascii="Times New Roman" w:eastAsia="Times New Roman" w:hAnsi="Times New Roman" w:cs="Times New Roman"/>
          <w:b/>
          <w:bCs/>
          <w:color w:val="000000"/>
          <w:sz w:val="24"/>
          <w:szCs w:val="24"/>
          <w:u w:val="single"/>
          <w:lang w:val="uk-UA" w:eastAsia="ru-RU"/>
        </w:rPr>
      </w:pPr>
      <w:r w:rsidRPr="00FB6DE2">
        <w:rPr>
          <w:rFonts w:ascii="Times New Roman" w:eastAsia="Times New Roman" w:hAnsi="Times New Roman" w:cs="Times New Roman"/>
          <w:b/>
          <w:bCs/>
          <w:color w:val="000000"/>
          <w:sz w:val="24"/>
          <w:szCs w:val="24"/>
          <w:u w:val="single"/>
          <w:lang w:val="uk-UA" w:eastAsia="ru-RU"/>
        </w:rPr>
        <w:t>8. Рекомендована література</w:t>
      </w:r>
    </w:p>
    <w:p w14:paraId="3047EA8E" w14:textId="7BB9C867" w:rsidR="002167D9" w:rsidRPr="00FB6DE2" w:rsidRDefault="002167D9" w:rsidP="00B96FD2">
      <w:pPr>
        <w:pStyle w:val="a6"/>
        <w:numPr>
          <w:ilvl w:val="0"/>
          <w:numId w:val="13"/>
        </w:numPr>
        <w:tabs>
          <w:tab w:val="left" w:pos="851"/>
        </w:tabs>
        <w:ind w:left="0" w:firstLine="567"/>
        <w:jc w:val="both"/>
        <w:rPr>
          <w:sz w:val="24"/>
          <w:lang w:val="uk-UA"/>
        </w:rPr>
      </w:pPr>
      <w:r w:rsidRPr="00FB6DE2">
        <w:rPr>
          <w:sz w:val="24"/>
          <w:lang w:val="uk-UA"/>
        </w:rPr>
        <w:t xml:space="preserve">Податкове право України : підручник / О. О. </w:t>
      </w:r>
      <w:proofErr w:type="spellStart"/>
      <w:r w:rsidRPr="00FB6DE2">
        <w:rPr>
          <w:sz w:val="24"/>
          <w:lang w:val="uk-UA"/>
        </w:rPr>
        <w:t>Головашевич</w:t>
      </w:r>
      <w:proofErr w:type="spellEnd"/>
      <w:r w:rsidRPr="00FB6DE2">
        <w:rPr>
          <w:sz w:val="24"/>
          <w:lang w:val="uk-UA"/>
        </w:rPr>
        <w:t xml:space="preserve">, А. М. </w:t>
      </w:r>
      <w:proofErr w:type="spellStart"/>
      <w:r w:rsidRPr="00FB6DE2">
        <w:rPr>
          <w:sz w:val="24"/>
          <w:lang w:val="uk-UA"/>
        </w:rPr>
        <w:t>Котенко</w:t>
      </w:r>
      <w:proofErr w:type="spellEnd"/>
      <w:r w:rsidRPr="00FB6DE2">
        <w:rPr>
          <w:sz w:val="24"/>
          <w:lang w:val="uk-UA"/>
        </w:rPr>
        <w:t xml:space="preserve">, Є. М. Смичок та ін.; за ред. М. П. </w:t>
      </w:r>
      <w:proofErr w:type="spellStart"/>
      <w:r w:rsidRPr="00FB6DE2">
        <w:rPr>
          <w:sz w:val="24"/>
          <w:lang w:val="uk-UA"/>
        </w:rPr>
        <w:t>Кучерявенка</w:t>
      </w:r>
      <w:proofErr w:type="spellEnd"/>
      <w:r w:rsidRPr="00FB6DE2">
        <w:rPr>
          <w:sz w:val="24"/>
          <w:lang w:val="uk-UA"/>
        </w:rPr>
        <w:t xml:space="preserve">, Н. А. </w:t>
      </w:r>
      <w:proofErr w:type="spellStart"/>
      <w:r w:rsidRPr="00FB6DE2">
        <w:rPr>
          <w:sz w:val="24"/>
          <w:lang w:val="uk-UA"/>
        </w:rPr>
        <w:t>Маринів</w:t>
      </w:r>
      <w:proofErr w:type="spellEnd"/>
      <w:r w:rsidRPr="00FB6DE2">
        <w:rPr>
          <w:sz w:val="24"/>
          <w:lang w:val="uk-UA"/>
        </w:rPr>
        <w:t>. Харків : Право, 2019. 440 с.</w:t>
      </w:r>
    </w:p>
    <w:p w14:paraId="51FE1410" w14:textId="77777777" w:rsidR="002167D9" w:rsidRPr="00FB6DE2" w:rsidRDefault="002167D9" w:rsidP="00B96FD2">
      <w:pPr>
        <w:pStyle w:val="a6"/>
        <w:numPr>
          <w:ilvl w:val="0"/>
          <w:numId w:val="13"/>
        </w:numPr>
        <w:tabs>
          <w:tab w:val="left" w:pos="851"/>
        </w:tabs>
        <w:ind w:left="0" w:firstLine="567"/>
        <w:jc w:val="both"/>
        <w:rPr>
          <w:sz w:val="24"/>
          <w:lang w:val="uk-UA"/>
        </w:rPr>
      </w:pPr>
      <w:r w:rsidRPr="00FB6DE2">
        <w:rPr>
          <w:sz w:val="24"/>
          <w:lang w:val="uk-UA"/>
        </w:rPr>
        <w:t>Бабін І.І. Податкове право : навчальний посібник. К.: Видавничий дім «Кондор», 2018. 488 c.</w:t>
      </w:r>
    </w:p>
    <w:p w14:paraId="1B5498C9" w14:textId="77777777" w:rsidR="002167D9" w:rsidRPr="00FB6DE2" w:rsidRDefault="002167D9" w:rsidP="00B96FD2">
      <w:pPr>
        <w:pStyle w:val="a6"/>
        <w:numPr>
          <w:ilvl w:val="0"/>
          <w:numId w:val="13"/>
        </w:numPr>
        <w:tabs>
          <w:tab w:val="left" w:pos="851"/>
        </w:tabs>
        <w:ind w:left="0" w:firstLine="567"/>
        <w:jc w:val="both"/>
        <w:rPr>
          <w:sz w:val="24"/>
          <w:lang w:val="uk-UA"/>
        </w:rPr>
      </w:pPr>
      <w:proofErr w:type="spellStart"/>
      <w:r w:rsidRPr="00FB6DE2">
        <w:rPr>
          <w:sz w:val="24"/>
          <w:lang w:val="uk-UA"/>
        </w:rPr>
        <w:t>Чорномаз</w:t>
      </w:r>
      <w:proofErr w:type="spellEnd"/>
      <w:r w:rsidRPr="00FB6DE2">
        <w:rPr>
          <w:sz w:val="24"/>
          <w:lang w:val="uk-UA"/>
        </w:rPr>
        <w:t xml:space="preserve"> О. Б. Податкове право України : </w:t>
      </w:r>
      <w:proofErr w:type="spellStart"/>
      <w:r w:rsidRPr="00FB6DE2">
        <w:rPr>
          <w:sz w:val="24"/>
          <w:lang w:val="uk-UA"/>
        </w:rPr>
        <w:t>навч</w:t>
      </w:r>
      <w:proofErr w:type="spellEnd"/>
      <w:r w:rsidRPr="00FB6DE2">
        <w:rPr>
          <w:sz w:val="24"/>
          <w:lang w:val="uk-UA"/>
        </w:rPr>
        <w:t xml:space="preserve">. </w:t>
      </w:r>
      <w:proofErr w:type="spellStart"/>
      <w:r w:rsidRPr="00FB6DE2">
        <w:rPr>
          <w:sz w:val="24"/>
          <w:lang w:val="uk-UA"/>
        </w:rPr>
        <w:t>посіб</w:t>
      </w:r>
      <w:proofErr w:type="spellEnd"/>
      <w:r w:rsidRPr="00FB6DE2">
        <w:rPr>
          <w:sz w:val="24"/>
          <w:lang w:val="uk-UA"/>
        </w:rPr>
        <w:t xml:space="preserve">.; Львів. </w:t>
      </w:r>
      <w:proofErr w:type="spellStart"/>
      <w:r w:rsidRPr="00FB6DE2">
        <w:rPr>
          <w:sz w:val="24"/>
          <w:lang w:val="uk-UA"/>
        </w:rPr>
        <w:t>держ</w:t>
      </w:r>
      <w:proofErr w:type="spellEnd"/>
      <w:r w:rsidRPr="00FB6DE2">
        <w:rPr>
          <w:sz w:val="24"/>
          <w:lang w:val="uk-UA"/>
        </w:rPr>
        <w:t>. ун-т внутр. справ. Львів : ЛДУВС, 2016. 699 с.</w:t>
      </w:r>
    </w:p>
    <w:p w14:paraId="268BDB2A" w14:textId="13484083" w:rsidR="002167D9" w:rsidRPr="00FB6DE2" w:rsidRDefault="002167D9" w:rsidP="00B96FD2">
      <w:pPr>
        <w:pStyle w:val="a6"/>
        <w:numPr>
          <w:ilvl w:val="0"/>
          <w:numId w:val="13"/>
        </w:numPr>
        <w:tabs>
          <w:tab w:val="left" w:pos="426"/>
          <w:tab w:val="left" w:pos="851"/>
        </w:tabs>
        <w:ind w:left="0" w:firstLine="567"/>
        <w:jc w:val="both"/>
        <w:rPr>
          <w:bCs/>
          <w:sz w:val="24"/>
          <w:lang w:val="uk-UA"/>
        </w:rPr>
      </w:pPr>
      <w:r w:rsidRPr="00FB6DE2">
        <w:rPr>
          <w:sz w:val="24"/>
          <w:lang w:val="uk-UA"/>
        </w:rPr>
        <w:t xml:space="preserve">Податкове право України : підручник / О. О. </w:t>
      </w:r>
      <w:proofErr w:type="spellStart"/>
      <w:r w:rsidRPr="00FB6DE2">
        <w:rPr>
          <w:sz w:val="24"/>
          <w:lang w:val="uk-UA"/>
        </w:rPr>
        <w:t>Головашевич</w:t>
      </w:r>
      <w:proofErr w:type="spellEnd"/>
      <w:r w:rsidRPr="00FB6DE2">
        <w:rPr>
          <w:sz w:val="24"/>
          <w:lang w:val="uk-UA"/>
        </w:rPr>
        <w:t xml:space="preserve">, А. М. </w:t>
      </w:r>
      <w:proofErr w:type="spellStart"/>
      <w:r w:rsidRPr="00FB6DE2">
        <w:rPr>
          <w:sz w:val="24"/>
          <w:lang w:val="uk-UA"/>
        </w:rPr>
        <w:t>Котенко</w:t>
      </w:r>
      <w:proofErr w:type="spellEnd"/>
      <w:r w:rsidRPr="00FB6DE2">
        <w:rPr>
          <w:sz w:val="24"/>
          <w:lang w:val="uk-UA"/>
        </w:rPr>
        <w:t xml:space="preserve">, Є. М. Смичок та ін.; за ред. М. П. </w:t>
      </w:r>
      <w:proofErr w:type="spellStart"/>
      <w:r w:rsidRPr="00FB6DE2">
        <w:rPr>
          <w:sz w:val="24"/>
          <w:lang w:val="uk-UA"/>
        </w:rPr>
        <w:t>Кучерявенка</w:t>
      </w:r>
      <w:proofErr w:type="spellEnd"/>
      <w:r w:rsidRPr="00FB6DE2">
        <w:rPr>
          <w:sz w:val="24"/>
          <w:lang w:val="uk-UA"/>
        </w:rPr>
        <w:t>. Харків : Право, 2018. 512 с.</w:t>
      </w:r>
    </w:p>
    <w:p w14:paraId="2ED93919" w14:textId="77777777" w:rsidR="002167D9" w:rsidRPr="00FB6DE2" w:rsidRDefault="002167D9" w:rsidP="00B96FD2">
      <w:pPr>
        <w:pStyle w:val="a6"/>
        <w:numPr>
          <w:ilvl w:val="0"/>
          <w:numId w:val="13"/>
        </w:numPr>
        <w:shd w:val="clear" w:color="auto" w:fill="FFFFFF"/>
        <w:tabs>
          <w:tab w:val="left" w:pos="426"/>
          <w:tab w:val="left" w:pos="851"/>
        </w:tabs>
        <w:spacing w:line="252" w:lineRule="atLeast"/>
        <w:ind w:left="0" w:firstLine="567"/>
        <w:jc w:val="both"/>
        <w:textAlignment w:val="baseline"/>
        <w:rPr>
          <w:sz w:val="24"/>
          <w:lang w:val="uk-UA"/>
        </w:rPr>
      </w:pPr>
      <w:r w:rsidRPr="00FB6DE2">
        <w:rPr>
          <w:color w:val="000000"/>
          <w:sz w:val="24"/>
          <w:lang w:val="uk-UA"/>
        </w:rPr>
        <w:t>Податкова система: тексти лекцій для здобувачів вищої освіти; Укладач: Сидоренко О.О. Чернігів: НУ «Чернігівська політехніка», 2020. 213 с.</w:t>
      </w:r>
      <w:r w:rsidRPr="00FB6DE2">
        <w:rPr>
          <w:sz w:val="24"/>
          <w:lang w:val="uk-UA"/>
        </w:rPr>
        <w:t xml:space="preserve"> </w:t>
      </w:r>
    </w:p>
    <w:sectPr w:rsidR="002167D9" w:rsidRPr="00FB6DE2" w:rsidSect="00B5670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TimesNewRomanPS-BoldMT">
    <w:altName w:val="MS Mincho"/>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B67C5"/>
    <w:multiLevelType w:val="hybridMultilevel"/>
    <w:tmpl w:val="0F7A2A3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01FD767A"/>
    <w:multiLevelType w:val="hybridMultilevel"/>
    <w:tmpl w:val="F546398E"/>
    <w:lvl w:ilvl="0" w:tplc="D25C91BE">
      <w:start w:val="65535"/>
      <w:numFmt w:val="bullet"/>
      <w:lvlText w:val="-"/>
      <w:lvlJc w:val="left"/>
      <w:pPr>
        <w:tabs>
          <w:tab w:val="num" w:pos="900"/>
        </w:tabs>
        <w:ind w:left="900" w:firstLine="0"/>
      </w:pPr>
      <w:rPr>
        <w:rFonts w:ascii="Times New Roman" w:hAnsi="Times New Roman" w:cs="Times New Roman" w:hint="default"/>
      </w:rPr>
    </w:lvl>
    <w:lvl w:ilvl="1" w:tplc="04220003">
      <w:start w:val="1"/>
      <w:numFmt w:val="bullet"/>
      <w:lvlText w:val="o"/>
      <w:lvlJc w:val="left"/>
      <w:pPr>
        <w:tabs>
          <w:tab w:val="num" w:pos="1980"/>
        </w:tabs>
        <w:ind w:left="1980" w:hanging="360"/>
      </w:pPr>
      <w:rPr>
        <w:rFonts w:ascii="Courier New" w:hAnsi="Courier New" w:cs="Courier New" w:hint="default"/>
      </w:rPr>
    </w:lvl>
    <w:lvl w:ilvl="2" w:tplc="04220005">
      <w:start w:val="1"/>
      <w:numFmt w:val="bullet"/>
      <w:lvlText w:val=""/>
      <w:lvlJc w:val="left"/>
      <w:pPr>
        <w:tabs>
          <w:tab w:val="num" w:pos="2700"/>
        </w:tabs>
        <w:ind w:left="2700" w:hanging="360"/>
      </w:pPr>
      <w:rPr>
        <w:rFonts w:ascii="Wingdings" w:hAnsi="Wingdings" w:hint="default"/>
      </w:rPr>
    </w:lvl>
    <w:lvl w:ilvl="3" w:tplc="04220001">
      <w:start w:val="1"/>
      <w:numFmt w:val="bullet"/>
      <w:lvlText w:val=""/>
      <w:lvlJc w:val="left"/>
      <w:pPr>
        <w:tabs>
          <w:tab w:val="num" w:pos="3420"/>
        </w:tabs>
        <w:ind w:left="3420" w:hanging="360"/>
      </w:pPr>
      <w:rPr>
        <w:rFonts w:ascii="Symbol" w:hAnsi="Symbol" w:hint="default"/>
      </w:rPr>
    </w:lvl>
    <w:lvl w:ilvl="4" w:tplc="04220003">
      <w:start w:val="1"/>
      <w:numFmt w:val="bullet"/>
      <w:lvlText w:val="o"/>
      <w:lvlJc w:val="left"/>
      <w:pPr>
        <w:tabs>
          <w:tab w:val="num" w:pos="4140"/>
        </w:tabs>
        <w:ind w:left="4140" w:hanging="360"/>
      </w:pPr>
      <w:rPr>
        <w:rFonts w:ascii="Courier New" w:hAnsi="Courier New" w:cs="Courier New" w:hint="default"/>
      </w:rPr>
    </w:lvl>
    <w:lvl w:ilvl="5" w:tplc="04220005">
      <w:start w:val="1"/>
      <w:numFmt w:val="bullet"/>
      <w:lvlText w:val=""/>
      <w:lvlJc w:val="left"/>
      <w:pPr>
        <w:tabs>
          <w:tab w:val="num" w:pos="4860"/>
        </w:tabs>
        <w:ind w:left="4860" w:hanging="360"/>
      </w:pPr>
      <w:rPr>
        <w:rFonts w:ascii="Wingdings" w:hAnsi="Wingdings" w:hint="default"/>
      </w:rPr>
    </w:lvl>
    <w:lvl w:ilvl="6" w:tplc="04220001">
      <w:start w:val="1"/>
      <w:numFmt w:val="bullet"/>
      <w:lvlText w:val=""/>
      <w:lvlJc w:val="left"/>
      <w:pPr>
        <w:tabs>
          <w:tab w:val="num" w:pos="5580"/>
        </w:tabs>
        <w:ind w:left="5580" w:hanging="360"/>
      </w:pPr>
      <w:rPr>
        <w:rFonts w:ascii="Symbol" w:hAnsi="Symbol" w:hint="default"/>
      </w:rPr>
    </w:lvl>
    <w:lvl w:ilvl="7" w:tplc="04220003">
      <w:start w:val="1"/>
      <w:numFmt w:val="bullet"/>
      <w:lvlText w:val="o"/>
      <w:lvlJc w:val="left"/>
      <w:pPr>
        <w:tabs>
          <w:tab w:val="num" w:pos="6300"/>
        </w:tabs>
        <w:ind w:left="6300" w:hanging="360"/>
      </w:pPr>
      <w:rPr>
        <w:rFonts w:ascii="Courier New" w:hAnsi="Courier New" w:cs="Courier New" w:hint="default"/>
      </w:rPr>
    </w:lvl>
    <w:lvl w:ilvl="8" w:tplc="04220005">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15186F12"/>
    <w:multiLevelType w:val="hybridMultilevel"/>
    <w:tmpl w:val="D04CA7AA"/>
    <w:lvl w:ilvl="0" w:tplc="62C482AA">
      <w:start w:val="1"/>
      <w:numFmt w:val="bullet"/>
      <w:lvlText w:val="-"/>
      <w:lvlJc w:val="left"/>
      <w:pPr>
        <w:ind w:left="1287" w:hanging="360"/>
      </w:pPr>
      <w:rPr>
        <w:rFonts w:ascii="Times New Roman" w:eastAsia="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 w15:restartNumberingAfterBreak="0">
    <w:nsid w:val="174D0BDF"/>
    <w:multiLevelType w:val="hybridMultilevel"/>
    <w:tmpl w:val="453EDB96"/>
    <w:lvl w:ilvl="0" w:tplc="0422000F">
      <w:start w:val="1"/>
      <w:numFmt w:val="decimal"/>
      <w:lvlText w:val="%1."/>
      <w:lvlJc w:val="left"/>
      <w:pPr>
        <w:tabs>
          <w:tab w:val="num" w:pos="1004"/>
        </w:tabs>
        <w:ind w:left="1004" w:hanging="360"/>
      </w:pPr>
    </w:lvl>
    <w:lvl w:ilvl="1" w:tplc="04220019">
      <w:start w:val="1"/>
      <w:numFmt w:val="lowerLetter"/>
      <w:lvlText w:val="%2."/>
      <w:lvlJc w:val="left"/>
      <w:pPr>
        <w:tabs>
          <w:tab w:val="num" w:pos="1724"/>
        </w:tabs>
        <w:ind w:left="1724" w:hanging="360"/>
      </w:pPr>
    </w:lvl>
    <w:lvl w:ilvl="2" w:tplc="0422001B">
      <w:start w:val="1"/>
      <w:numFmt w:val="lowerRoman"/>
      <w:lvlText w:val="%3."/>
      <w:lvlJc w:val="right"/>
      <w:pPr>
        <w:tabs>
          <w:tab w:val="num" w:pos="2444"/>
        </w:tabs>
        <w:ind w:left="2444" w:hanging="180"/>
      </w:pPr>
    </w:lvl>
    <w:lvl w:ilvl="3" w:tplc="0422000F">
      <w:start w:val="1"/>
      <w:numFmt w:val="decimal"/>
      <w:lvlText w:val="%4."/>
      <w:lvlJc w:val="left"/>
      <w:pPr>
        <w:tabs>
          <w:tab w:val="num" w:pos="3164"/>
        </w:tabs>
        <w:ind w:left="3164" w:hanging="360"/>
      </w:pPr>
    </w:lvl>
    <w:lvl w:ilvl="4" w:tplc="04220019">
      <w:start w:val="1"/>
      <w:numFmt w:val="lowerLetter"/>
      <w:lvlText w:val="%5."/>
      <w:lvlJc w:val="left"/>
      <w:pPr>
        <w:tabs>
          <w:tab w:val="num" w:pos="3884"/>
        </w:tabs>
        <w:ind w:left="3884" w:hanging="360"/>
      </w:pPr>
    </w:lvl>
    <w:lvl w:ilvl="5" w:tplc="0422001B">
      <w:start w:val="1"/>
      <w:numFmt w:val="lowerRoman"/>
      <w:lvlText w:val="%6."/>
      <w:lvlJc w:val="right"/>
      <w:pPr>
        <w:tabs>
          <w:tab w:val="num" w:pos="4604"/>
        </w:tabs>
        <w:ind w:left="4604" w:hanging="180"/>
      </w:pPr>
    </w:lvl>
    <w:lvl w:ilvl="6" w:tplc="0422000F">
      <w:start w:val="1"/>
      <w:numFmt w:val="decimal"/>
      <w:lvlText w:val="%7."/>
      <w:lvlJc w:val="left"/>
      <w:pPr>
        <w:tabs>
          <w:tab w:val="num" w:pos="5324"/>
        </w:tabs>
        <w:ind w:left="5324" w:hanging="360"/>
      </w:pPr>
    </w:lvl>
    <w:lvl w:ilvl="7" w:tplc="04220019">
      <w:start w:val="1"/>
      <w:numFmt w:val="lowerLetter"/>
      <w:lvlText w:val="%8."/>
      <w:lvlJc w:val="left"/>
      <w:pPr>
        <w:tabs>
          <w:tab w:val="num" w:pos="6044"/>
        </w:tabs>
        <w:ind w:left="6044" w:hanging="360"/>
      </w:pPr>
    </w:lvl>
    <w:lvl w:ilvl="8" w:tplc="0422001B">
      <w:start w:val="1"/>
      <w:numFmt w:val="lowerRoman"/>
      <w:lvlText w:val="%9."/>
      <w:lvlJc w:val="right"/>
      <w:pPr>
        <w:tabs>
          <w:tab w:val="num" w:pos="6764"/>
        </w:tabs>
        <w:ind w:left="6764" w:hanging="180"/>
      </w:pPr>
    </w:lvl>
  </w:abstractNum>
  <w:abstractNum w:abstractNumId="4" w15:restartNumberingAfterBreak="0">
    <w:nsid w:val="1E764456"/>
    <w:multiLevelType w:val="hybridMultilevel"/>
    <w:tmpl w:val="94B8D042"/>
    <w:lvl w:ilvl="0" w:tplc="D1FC5150">
      <w:start w:val="1"/>
      <w:numFmt w:val="decimal"/>
      <w:lvlText w:val="%1."/>
      <w:lvlJc w:val="left"/>
      <w:pPr>
        <w:ind w:left="1422" w:hanging="85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31B64FF6"/>
    <w:multiLevelType w:val="hybridMultilevel"/>
    <w:tmpl w:val="CB9A7E16"/>
    <w:lvl w:ilvl="0" w:tplc="D25C91BE">
      <w:start w:val="65535"/>
      <w:numFmt w:val="bullet"/>
      <w:lvlText w:val="-"/>
      <w:lvlJc w:val="left"/>
      <w:pPr>
        <w:tabs>
          <w:tab w:val="num" w:pos="900"/>
        </w:tabs>
        <w:ind w:left="900" w:firstLine="0"/>
      </w:pPr>
      <w:rPr>
        <w:rFonts w:ascii="Times New Roman" w:hAnsi="Times New Roman" w:cs="Times New Roman" w:hint="default"/>
      </w:rPr>
    </w:lvl>
    <w:lvl w:ilvl="1" w:tplc="04220003">
      <w:start w:val="1"/>
      <w:numFmt w:val="bullet"/>
      <w:lvlText w:val="o"/>
      <w:lvlJc w:val="left"/>
      <w:pPr>
        <w:tabs>
          <w:tab w:val="num" w:pos="1980"/>
        </w:tabs>
        <w:ind w:left="1980" w:hanging="360"/>
      </w:pPr>
      <w:rPr>
        <w:rFonts w:ascii="Courier New" w:hAnsi="Courier New" w:cs="Courier New" w:hint="default"/>
      </w:rPr>
    </w:lvl>
    <w:lvl w:ilvl="2" w:tplc="04220005">
      <w:start w:val="1"/>
      <w:numFmt w:val="bullet"/>
      <w:lvlText w:val=""/>
      <w:lvlJc w:val="left"/>
      <w:pPr>
        <w:tabs>
          <w:tab w:val="num" w:pos="2700"/>
        </w:tabs>
        <w:ind w:left="2700" w:hanging="360"/>
      </w:pPr>
      <w:rPr>
        <w:rFonts w:ascii="Wingdings" w:hAnsi="Wingdings" w:hint="default"/>
      </w:rPr>
    </w:lvl>
    <w:lvl w:ilvl="3" w:tplc="04220001">
      <w:start w:val="1"/>
      <w:numFmt w:val="bullet"/>
      <w:lvlText w:val=""/>
      <w:lvlJc w:val="left"/>
      <w:pPr>
        <w:tabs>
          <w:tab w:val="num" w:pos="3420"/>
        </w:tabs>
        <w:ind w:left="3420" w:hanging="360"/>
      </w:pPr>
      <w:rPr>
        <w:rFonts w:ascii="Symbol" w:hAnsi="Symbol" w:hint="default"/>
      </w:rPr>
    </w:lvl>
    <w:lvl w:ilvl="4" w:tplc="04220003">
      <w:start w:val="1"/>
      <w:numFmt w:val="bullet"/>
      <w:lvlText w:val="o"/>
      <w:lvlJc w:val="left"/>
      <w:pPr>
        <w:tabs>
          <w:tab w:val="num" w:pos="4140"/>
        </w:tabs>
        <w:ind w:left="4140" w:hanging="360"/>
      </w:pPr>
      <w:rPr>
        <w:rFonts w:ascii="Courier New" w:hAnsi="Courier New" w:cs="Courier New" w:hint="default"/>
      </w:rPr>
    </w:lvl>
    <w:lvl w:ilvl="5" w:tplc="04220005">
      <w:start w:val="1"/>
      <w:numFmt w:val="bullet"/>
      <w:lvlText w:val=""/>
      <w:lvlJc w:val="left"/>
      <w:pPr>
        <w:tabs>
          <w:tab w:val="num" w:pos="4860"/>
        </w:tabs>
        <w:ind w:left="4860" w:hanging="360"/>
      </w:pPr>
      <w:rPr>
        <w:rFonts w:ascii="Wingdings" w:hAnsi="Wingdings" w:hint="default"/>
      </w:rPr>
    </w:lvl>
    <w:lvl w:ilvl="6" w:tplc="04220001">
      <w:start w:val="1"/>
      <w:numFmt w:val="bullet"/>
      <w:lvlText w:val=""/>
      <w:lvlJc w:val="left"/>
      <w:pPr>
        <w:tabs>
          <w:tab w:val="num" w:pos="5580"/>
        </w:tabs>
        <w:ind w:left="5580" w:hanging="360"/>
      </w:pPr>
      <w:rPr>
        <w:rFonts w:ascii="Symbol" w:hAnsi="Symbol" w:hint="default"/>
      </w:rPr>
    </w:lvl>
    <w:lvl w:ilvl="7" w:tplc="04220003">
      <w:start w:val="1"/>
      <w:numFmt w:val="bullet"/>
      <w:lvlText w:val="o"/>
      <w:lvlJc w:val="left"/>
      <w:pPr>
        <w:tabs>
          <w:tab w:val="num" w:pos="6300"/>
        </w:tabs>
        <w:ind w:left="6300" w:hanging="360"/>
      </w:pPr>
      <w:rPr>
        <w:rFonts w:ascii="Courier New" w:hAnsi="Courier New" w:cs="Courier New" w:hint="default"/>
      </w:rPr>
    </w:lvl>
    <w:lvl w:ilvl="8" w:tplc="04220005">
      <w:start w:val="1"/>
      <w:numFmt w:val="bullet"/>
      <w:lvlText w:val=""/>
      <w:lvlJc w:val="left"/>
      <w:pPr>
        <w:tabs>
          <w:tab w:val="num" w:pos="7020"/>
        </w:tabs>
        <w:ind w:left="7020" w:hanging="360"/>
      </w:pPr>
      <w:rPr>
        <w:rFonts w:ascii="Wingdings" w:hAnsi="Wingdings" w:hint="default"/>
      </w:rPr>
    </w:lvl>
  </w:abstractNum>
  <w:abstractNum w:abstractNumId="6" w15:restartNumberingAfterBreak="0">
    <w:nsid w:val="3AED5744"/>
    <w:multiLevelType w:val="hybridMultilevel"/>
    <w:tmpl w:val="38CAE774"/>
    <w:lvl w:ilvl="0" w:tplc="D1FC5150">
      <w:start w:val="1"/>
      <w:numFmt w:val="decimal"/>
      <w:lvlText w:val="%1."/>
      <w:lvlJc w:val="left"/>
      <w:pPr>
        <w:ind w:left="1422" w:hanging="855"/>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15:restartNumberingAfterBreak="0">
    <w:nsid w:val="45965744"/>
    <w:multiLevelType w:val="hybridMultilevel"/>
    <w:tmpl w:val="40CC4F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4EFE3A00"/>
    <w:multiLevelType w:val="hybridMultilevel"/>
    <w:tmpl w:val="BAEEE338"/>
    <w:lvl w:ilvl="0" w:tplc="62C482AA">
      <w:start w:val="1"/>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9" w15:restartNumberingAfterBreak="0">
    <w:nsid w:val="6010120C"/>
    <w:multiLevelType w:val="hybridMultilevel"/>
    <w:tmpl w:val="E22C4114"/>
    <w:lvl w:ilvl="0" w:tplc="2000000F">
      <w:start w:val="1"/>
      <w:numFmt w:val="decimal"/>
      <w:lvlText w:val="%1."/>
      <w:lvlJc w:val="left"/>
      <w:pPr>
        <w:ind w:left="720" w:hanging="360"/>
      </w:pPr>
    </w:lvl>
    <w:lvl w:ilvl="1" w:tplc="04190003">
      <w:numFmt w:val="decimal"/>
      <w:lvlText w:val="o"/>
      <w:lvlJc w:val="left"/>
      <w:pPr>
        <w:ind w:left="1440" w:hanging="360"/>
      </w:pPr>
      <w:rPr>
        <w:rFonts w:ascii="Courier New" w:hAnsi="Courier New" w:cs="Courier New" w:hint="default"/>
      </w:rPr>
    </w:lvl>
    <w:lvl w:ilvl="2" w:tplc="04190005">
      <w:numFmt w:val="decimal"/>
      <w:lvlText w:val=""/>
      <w:lvlJc w:val="left"/>
      <w:pPr>
        <w:ind w:left="2160" w:hanging="360"/>
      </w:pPr>
      <w:rPr>
        <w:rFonts w:ascii="Wingdings" w:hAnsi="Wingdings" w:hint="default"/>
      </w:rPr>
    </w:lvl>
    <w:lvl w:ilvl="3" w:tplc="04190001">
      <w:numFmt w:val="decimal"/>
      <w:lvlText w:val=""/>
      <w:lvlJc w:val="left"/>
      <w:pPr>
        <w:ind w:left="2880" w:hanging="360"/>
      </w:pPr>
      <w:rPr>
        <w:rFonts w:ascii="Symbol" w:hAnsi="Symbol" w:hint="default"/>
      </w:rPr>
    </w:lvl>
    <w:lvl w:ilvl="4" w:tplc="04190003">
      <w:numFmt w:val="decimal"/>
      <w:lvlText w:val="o"/>
      <w:lvlJc w:val="left"/>
      <w:pPr>
        <w:ind w:left="3600" w:hanging="360"/>
      </w:pPr>
      <w:rPr>
        <w:rFonts w:ascii="Courier New" w:hAnsi="Courier New" w:cs="Courier New" w:hint="default"/>
      </w:rPr>
    </w:lvl>
    <w:lvl w:ilvl="5" w:tplc="04190005">
      <w:numFmt w:val="decimal"/>
      <w:lvlText w:val=""/>
      <w:lvlJc w:val="left"/>
      <w:pPr>
        <w:ind w:left="4320" w:hanging="360"/>
      </w:pPr>
      <w:rPr>
        <w:rFonts w:ascii="Wingdings" w:hAnsi="Wingdings" w:hint="default"/>
      </w:rPr>
    </w:lvl>
    <w:lvl w:ilvl="6" w:tplc="04190001">
      <w:numFmt w:val="decimal"/>
      <w:lvlText w:val=""/>
      <w:lvlJc w:val="left"/>
      <w:pPr>
        <w:ind w:left="5040" w:hanging="360"/>
      </w:pPr>
      <w:rPr>
        <w:rFonts w:ascii="Symbol" w:hAnsi="Symbol" w:hint="default"/>
      </w:rPr>
    </w:lvl>
    <w:lvl w:ilvl="7" w:tplc="04190003">
      <w:numFmt w:val="decimal"/>
      <w:lvlText w:val="o"/>
      <w:lvlJc w:val="left"/>
      <w:pPr>
        <w:ind w:left="5760" w:hanging="360"/>
      </w:pPr>
      <w:rPr>
        <w:rFonts w:ascii="Courier New" w:hAnsi="Courier New" w:cs="Courier New" w:hint="default"/>
      </w:rPr>
    </w:lvl>
    <w:lvl w:ilvl="8" w:tplc="04190005">
      <w:numFmt w:val="decimal"/>
      <w:lvlText w:val=""/>
      <w:lvlJc w:val="left"/>
      <w:pPr>
        <w:ind w:left="6480" w:hanging="360"/>
      </w:pPr>
      <w:rPr>
        <w:rFonts w:ascii="Wingdings" w:hAnsi="Wingdings" w:hint="default"/>
      </w:rPr>
    </w:lvl>
  </w:abstractNum>
  <w:abstractNum w:abstractNumId="10" w15:restartNumberingAfterBreak="0">
    <w:nsid w:val="645670CE"/>
    <w:multiLevelType w:val="hybridMultilevel"/>
    <w:tmpl w:val="E22C4114"/>
    <w:lvl w:ilvl="0" w:tplc="2000000F">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64EE40F3"/>
    <w:multiLevelType w:val="multilevel"/>
    <w:tmpl w:val="E4540F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6411DB"/>
    <w:multiLevelType w:val="hybridMultilevel"/>
    <w:tmpl w:val="3F867F8A"/>
    <w:lvl w:ilvl="0" w:tplc="62C482AA">
      <w:start w:val="1"/>
      <w:numFmt w:val="bullet"/>
      <w:lvlText w:val="-"/>
      <w:lvlJc w:val="left"/>
      <w:pPr>
        <w:ind w:left="900" w:hanging="360"/>
      </w:pPr>
      <w:rPr>
        <w:rFonts w:ascii="Times New Roman" w:eastAsia="Times New Roman" w:hAnsi="Times New Roman" w:cs="Times New Roman" w:hint="default"/>
      </w:rPr>
    </w:lvl>
    <w:lvl w:ilvl="1" w:tplc="04190003">
      <w:start w:val="1"/>
      <w:numFmt w:val="bullet"/>
      <w:lvlText w:val="o"/>
      <w:lvlJc w:val="left"/>
      <w:pPr>
        <w:ind w:left="1620" w:hanging="360"/>
      </w:pPr>
      <w:rPr>
        <w:rFonts w:ascii="Courier New" w:hAnsi="Courier New" w:cs="Courier New" w:hint="default"/>
      </w:rPr>
    </w:lvl>
    <w:lvl w:ilvl="2" w:tplc="04190005">
      <w:start w:val="1"/>
      <w:numFmt w:val="bullet"/>
      <w:lvlText w:val=""/>
      <w:lvlJc w:val="left"/>
      <w:pPr>
        <w:ind w:left="2340" w:hanging="360"/>
      </w:pPr>
      <w:rPr>
        <w:rFonts w:ascii="Wingdings" w:hAnsi="Wingdings" w:hint="default"/>
      </w:rPr>
    </w:lvl>
    <w:lvl w:ilvl="3" w:tplc="04190001">
      <w:start w:val="1"/>
      <w:numFmt w:val="bullet"/>
      <w:lvlText w:val=""/>
      <w:lvlJc w:val="left"/>
      <w:pPr>
        <w:ind w:left="3060" w:hanging="360"/>
      </w:pPr>
      <w:rPr>
        <w:rFonts w:ascii="Symbol" w:hAnsi="Symbol" w:hint="default"/>
      </w:rPr>
    </w:lvl>
    <w:lvl w:ilvl="4" w:tplc="04190003">
      <w:start w:val="1"/>
      <w:numFmt w:val="bullet"/>
      <w:lvlText w:val="o"/>
      <w:lvlJc w:val="left"/>
      <w:pPr>
        <w:ind w:left="3780" w:hanging="360"/>
      </w:pPr>
      <w:rPr>
        <w:rFonts w:ascii="Courier New" w:hAnsi="Courier New" w:cs="Courier New" w:hint="default"/>
      </w:rPr>
    </w:lvl>
    <w:lvl w:ilvl="5" w:tplc="04190005">
      <w:start w:val="1"/>
      <w:numFmt w:val="bullet"/>
      <w:lvlText w:val=""/>
      <w:lvlJc w:val="left"/>
      <w:pPr>
        <w:ind w:left="4500" w:hanging="360"/>
      </w:pPr>
      <w:rPr>
        <w:rFonts w:ascii="Wingdings" w:hAnsi="Wingdings" w:hint="default"/>
      </w:rPr>
    </w:lvl>
    <w:lvl w:ilvl="6" w:tplc="04190001">
      <w:start w:val="1"/>
      <w:numFmt w:val="bullet"/>
      <w:lvlText w:val=""/>
      <w:lvlJc w:val="left"/>
      <w:pPr>
        <w:ind w:left="5220" w:hanging="360"/>
      </w:pPr>
      <w:rPr>
        <w:rFonts w:ascii="Symbol" w:hAnsi="Symbol" w:hint="default"/>
      </w:rPr>
    </w:lvl>
    <w:lvl w:ilvl="7" w:tplc="04190003">
      <w:start w:val="1"/>
      <w:numFmt w:val="bullet"/>
      <w:lvlText w:val="o"/>
      <w:lvlJc w:val="left"/>
      <w:pPr>
        <w:ind w:left="5940" w:hanging="360"/>
      </w:pPr>
      <w:rPr>
        <w:rFonts w:ascii="Courier New" w:hAnsi="Courier New" w:cs="Courier New" w:hint="default"/>
      </w:rPr>
    </w:lvl>
    <w:lvl w:ilvl="8" w:tplc="04190005">
      <w:start w:val="1"/>
      <w:numFmt w:val="bullet"/>
      <w:lvlText w:val=""/>
      <w:lvlJc w:val="left"/>
      <w:pPr>
        <w:ind w:left="6660" w:hanging="360"/>
      </w:pPr>
      <w:rPr>
        <w:rFonts w:ascii="Wingdings" w:hAnsi="Wingdings" w:hint="default"/>
      </w:rPr>
    </w:lvl>
  </w:abstractNum>
  <w:abstractNum w:abstractNumId="13" w15:restartNumberingAfterBreak="0">
    <w:nsid w:val="73B6571A"/>
    <w:multiLevelType w:val="multilevel"/>
    <w:tmpl w:val="520605B2"/>
    <w:lvl w:ilvl="0">
      <w:start w:val="1"/>
      <w:numFmt w:val="decimal"/>
      <w:pStyle w:val="1"/>
      <w:lvlText w:val="%1"/>
      <w:lvlJc w:val="left"/>
      <w:pPr>
        <w:tabs>
          <w:tab w:val="num" w:pos="3410"/>
        </w:tabs>
        <w:ind w:left="3410"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4" w15:restartNumberingAfterBreak="0">
    <w:nsid w:val="7CA21649"/>
    <w:multiLevelType w:val="hybridMultilevel"/>
    <w:tmpl w:val="7764936E"/>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num w:numId="1">
    <w:abstractNumId w:val="12"/>
  </w:num>
  <w:num w:numId="2">
    <w:abstractNumId w:val="5"/>
  </w:num>
  <w:num w:numId="3">
    <w:abstractNumId w:val="1"/>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2"/>
  </w:num>
  <w:num w:numId="8">
    <w:abstractNumId w:val="7"/>
  </w:num>
  <w:num w:numId="9">
    <w:abstractNumId w:val="11"/>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lvlOverride w:ilvl="2"/>
    <w:lvlOverride w:ilvl="3"/>
    <w:lvlOverride w:ilvl="4"/>
    <w:lvlOverride w:ilvl="5"/>
    <w:lvlOverride w:ilvl="6"/>
    <w:lvlOverride w:ilvl="7"/>
    <w:lvlOverride w:ilvl="8"/>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6E3F"/>
    <w:rsid w:val="00012E3C"/>
    <w:rsid w:val="000215F2"/>
    <w:rsid w:val="0003589E"/>
    <w:rsid w:val="000C2BB2"/>
    <w:rsid w:val="000C47EA"/>
    <w:rsid w:val="000D21F4"/>
    <w:rsid w:val="000E44AE"/>
    <w:rsid w:val="00102F58"/>
    <w:rsid w:val="00141EED"/>
    <w:rsid w:val="001542E6"/>
    <w:rsid w:val="00170B5F"/>
    <w:rsid w:val="00180449"/>
    <w:rsid w:val="001E0FA0"/>
    <w:rsid w:val="00216759"/>
    <w:rsid w:val="002167D9"/>
    <w:rsid w:val="00217E65"/>
    <w:rsid w:val="00236E3F"/>
    <w:rsid w:val="0025352C"/>
    <w:rsid w:val="002A4031"/>
    <w:rsid w:val="002B05D3"/>
    <w:rsid w:val="002D3C41"/>
    <w:rsid w:val="002D53E0"/>
    <w:rsid w:val="002F3D86"/>
    <w:rsid w:val="00347828"/>
    <w:rsid w:val="0035524E"/>
    <w:rsid w:val="00357BC5"/>
    <w:rsid w:val="00366965"/>
    <w:rsid w:val="003A208E"/>
    <w:rsid w:val="003D2698"/>
    <w:rsid w:val="003D2C34"/>
    <w:rsid w:val="003E27F1"/>
    <w:rsid w:val="003E746F"/>
    <w:rsid w:val="003E77A5"/>
    <w:rsid w:val="004019C5"/>
    <w:rsid w:val="00405C1F"/>
    <w:rsid w:val="00470DD4"/>
    <w:rsid w:val="004A06C2"/>
    <w:rsid w:val="004E7D20"/>
    <w:rsid w:val="005040EC"/>
    <w:rsid w:val="005178B4"/>
    <w:rsid w:val="00550963"/>
    <w:rsid w:val="0057722B"/>
    <w:rsid w:val="005A7317"/>
    <w:rsid w:val="005C5DBE"/>
    <w:rsid w:val="005C7A44"/>
    <w:rsid w:val="005D5FB9"/>
    <w:rsid w:val="00613500"/>
    <w:rsid w:val="0067276D"/>
    <w:rsid w:val="00687BCD"/>
    <w:rsid w:val="006B3B97"/>
    <w:rsid w:val="006B6C86"/>
    <w:rsid w:val="006F6A87"/>
    <w:rsid w:val="007176F7"/>
    <w:rsid w:val="007501A2"/>
    <w:rsid w:val="00763F72"/>
    <w:rsid w:val="0076796B"/>
    <w:rsid w:val="007C0ADC"/>
    <w:rsid w:val="007E31FA"/>
    <w:rsid w:val="008118E1"/>
    <w:rsid w:val="00831250"/>
    <w:rsid w:val="00882721"/>
    <w:rsid w:val="008B5DC4"/>
    <w:rsid w:val="008C7791"/>
    <w:rsid w:val="00910C14"/>
    <w:rsid w:val="009341C1"/>
    <w:rsid w:val="009660A6"/>
    <w:rsid w:val="009C610A"/>
    <w:rsid w:val="00A83EB4"/>
    <w:rsid w:val="00B5670F"/>
    <w:rsid w:val="00B705EC"/>
    <w:rsid w:val="00B81531"/>
    <w:rsid w:val="00B90119"/>
    <w:rsid w:val="00B96FD2"/>
    <w:rsid w:val="00C45FF2"/>
    <w:rsid w:val="00C70C31"/>
    <w:rsid w:val="00C722DE"/>
    <w:rsid w:val="00CB7063"/>
    <w:rsid w:val="00CB7D57"/>
    <w:rsid w:val="00CC4A33"/>
    <w:rsid w:val="00CC7513"/>
    <w:rsid w:val="00CF7C87"/>
    <w:rsid w:val="00D82EAD"/>
    <w:rsid w:val="00DA41DE"/>
    <w:rsid w:val="00E0683E"/>
    <w:rsid w:val="00E149DB"/>
    <w:rsid w:val="00E57A0D"/>
    <w:rsid w:val="00E62B70"/>
    <w:rsid w:val="00E8405F"/>
    <w:rsid w:val="00EA00AE"/>
    <w:rsid w:val="00F87B8D"/>
    <w:rsid w:val="00FA531B"/>
    <w:rsid w:val="00FB6D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26AC1"/>
  <w15:docId w15:val="{7BD23CDE-0E87-421B-8C18-F2A6AC66D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qFormat/>
    <w:rsid w:val="007C0ADC"/>
    <w:pPr>
      <w:keepNext/>
      <w:numPr>
        <w:numId w:val="4"/>
      </w:numPr>
      <w:spacing w:before="240" w:after="240" w:line="240" w:lineRule="auto"/>
      <w:jc w:val="center"/>
      <w:outlineLvl w:val="0"/>
    </w:pPr>
    <w:rPr>
      <w:rFonts w:ascii="Times New Roman" w:eastAsia="Times New Roman" w:hAnsi="Times New Roman" w:cs="Times New Roman"/>
      <w:b/>
      <w:sz w:val="28"/>
      <w:szCs w:val="32"/>
      <w:lang w:val="uk-UA" w:eastAsia="ru-RU"/>
    </w:rPr>
  </w:style>
  <w:style w:type="paragraph" w:styleId="2">
    <w:name w:val="heading 2"/>
    <w:basedOn w:val="a"/>
    <w:next w:val="a"/>
    <w:link w:val="20"/>
    <w:semiHidden/>
    <w:unhideWhenUsed/>
    <w:qFormat/>
    <w:rsid w:val="007C0ADC"/>
    <w:pPr>
      <w:keepNext/>
      <w:numPr>
        <w:ilvl w:val="1"/>
        <w:numId w:val="4"/>
      </w:numPr>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semiHidden/>
    <w:unhideWhenUsed/>
    <w:qFormat/>
    <w:rsid w:val="007C0ADC"/>
    <w:pPr>
      <w:keepNext/>
      <w:numPr>
        <w:ilvl w:val="2"/>
        <w:numId w:val="4"/>
      </w:numPr>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semiHidden/>
    <w:unhideWhenUsed/>
    <w:qFormat/>
    <w:rsid w:val="007C0ADC"/>
    <w:pPr>
      <w:keepNext/>
      <w:numPr>
        <w:ilvl w:val="3"/>
        <w:numId w:val="4"/>
      </w:numPr>
      <w:spacing w:after="0" w:line="240" w:lineRule="auto"/>
      <w:jc w:val="center"/>
      <w:outlineLvl w:val="3"/>
    </w:pPr>
    <w:rPr>
      <w:rFonts w:ascii="Times New Roman" w:eastAsia="Times New Roman" w:hAnsi="Times New Roman" w:cs="Times New Roman"/>
      <w:b/>
      <w:bCs/>
      <w:sz w:val="28"/>
      <w:szCs w:val="24"/>
      <w:lang w:val="uk-UA" w:eastAsia="ru-RU"/>
    </w:rPr>
  </w:style>
  <w:style w:type="paragraph" w:styleId="5">
    <w:name w:val="heading 5"/>
    <w:basedOn w:val="a"/>
    <w:next w:val="a"/>
    <w:link w:val="50"/>
    <w:semiHidden/>
    <w:unhideWhenUsed/>
    <w:qFormat/>
    <w:rsid w:val="007C0ADC"/>
    <w:pPr>
      <w:numPr>
        <w:ilvl w:val="4"/>
        <w:numId w:val="4"/>
      </w:num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semiHidden/>
    <w:unhideWhenUsed/>
    <w:qFormat/>
    <w:rsid w:val="007C0ADC"/>
    <w:pPr>
      <w:numPr>
        <w:ilvl w:val="5"/>
        <w:numId w:val="4"/>
      </w:num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semiHidden/>
    <w:unhideWhenUsed/>
    <w:qFormat/>
    <w:rsid w:val="007C0ADC"/>
    <w:pPr>
      <w:keepNext/>
      <w:numPr>
        <w:ilvl w:val="6"/>
        <w:numId w:val="4"/>
      </w:numPr>
      <w:spacing w:after="0" w:line="240" w:lineRule="auto"/>
      <w:jc w:val="center"/>
      <w:outlineLvl w:val="6"/>
    </w:pPr>
    <w:rPr>
      <w:rFonts w:ascii="Times New Roman" w:eastAsia="Times New Roman" w:hAnsi="Times New Roman" w:cs="Times New Roman"/>
      <w:b/>
      <w:bCs/>
      <w:sz w:val="28"/>
      <w:szCs w:val="24"/>
      <w:lang w:val="uk-UA" w:eastAsia="ru-RU"/>
    </w:rPr>
  </w:style>
  <w:style w:type="paragraph" w:styleId="8">
    <w:name w:val="heading 8"/>
    <w:basedOn w:val="a"/>
    <w:next w:val="a"/>
    <w:link w:val="80"/>
    <w:semiHidden/>
    <w:unhideWhenUsed/>
    <w:qFormat/>
    <w:rsid w:val="007C0ADC"/>
    <w:pPr>
      <w:keepNext/>
      <w:numPr>
        <w:ilvl w:val="7"/>
        <w:numId w:val="4"/>
      </w:numPr>
      <w:spacing w:after="0" w:line="240" w:lineRule="auto"/>
      <w:jc w:val="center"/>
      <w:outlineLvl w:val="7"/>
    </w:pPr>
    <w:rPr>
      <w:rFonts w:ascii="Times New Roman" w:eastAsia="Times New Roman" w:hAnsi="Times New Roman" w:cs="Times New Roman"/>
      <w:caps/>
      <w:sz w:val="40"/>
      <w:szCs w:val="24"/>
      <w:lang w:val="uk-UA" w:eastAsia="ru-RU"/>
    </w:rPr>
  </w:style>
  <w:style w:type="paragraph" w:styleId="9">
    <w:name w:val="heading 9"/>
    <w:basedOn w:val="a"/>
    <w:next w:val="a"/>
    <w:link w:val="90"/>
    <w:semiHidden/>
    <w:unhideWhenUsed/>
    <w:qFormat/>
    <w:rsid w:val="007C0ADC"/>
    <w:pPr>
      <w:numPr>
        <w:ilvl w:val="8"/>
        <w:numId w:val="4"/>
      </w:num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E0683E"/>
    <w:rPr>
      <w:rFonts w:ascii="TimesNewRomanPSMT" w:hAnsi="TimesNewRomanPSMT" w:hint="default"/>
      <w:b w:val="0"/>
      <w:bCs w:val="0"/>
      <w:i w:val="0"/>
      <w:iCs w:val="0"/>
      <w:color w:val="000000"/>
      <w:sz w:val="28"/>
      <w:szCs w:val="28"/>
    </w:rPr>
  </w:style>
  <w:style w:type="character" w:customStyle="1" w:styleId="fontstyle21">
    <w:name w:val="fontstyle21"/>
    <w:basedOn w:val="a0"/>
    <w:rsid w:val="00E0683E"/>
    <w:rPr>
      <w:rFonts w:ascii="TimesNewRomanPS-BoldMT" w:hAnsi="TimesNewRomanPS-BoldMT" w:hint="default"/>
      <w:b/>
      <w:bCs/>
      <w:i w:val="0"/>
      <w:iCs w:val="0"/>
      <w:color w:val="000000"/>
      <w:sz w:val="24"/>
      <w:szCs w:val="24"/>
    </w:rPr>
  </w:style>
  <w:style w:type="paragraph" w:styleId="a3">
    <w:name w:val="Normal (Web)"/>
    <w:basedOn w:val="a"/>
    <w:uiPriority w:val="99"/>
    <w:semiHidden/>
    <w:unhideWhenUsed/>
    <w:rsid w:val="00DA41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Plain Text"/>
    <w:basedOn w:val="a"/>
    <w:link w:val="a5"/>
    <w:semiHidden/>
    <w:unhideWhenUsed/>
    <w:rsid w:val="002A4031"/>
    <w:pPr>
      <w:spacing w:after="0" w:line="240" w:lineRule="auto"/>
    </w:pPr>
    <w:rPr>
      <w:rFonts w:ascii="Courier New" w:eastAsia="Times New Roman" w:hAnsi="Courier New" w:cs="Times New Roman"/>
      <w:sz w:val="20"/>
      <w:szCs w:val="20"/>
      <w:lang w:val="uk-UA" w:eastAsia="ru-RU"/>
    </w:rPr>
  </w:style>
  <w:style w:type="character" w:customStyle="1" w:styleId="a5">
    <w:name w:val="Текст Знак"/>
    <w:basedOn w:val="a0"/>
    <w:link w:val="a4"/>
    <w:semiHidden/>
    <w:rsid w:val="002A4031"/>
    <w:rPr>
      <w:rFonts w:ascii="Courier New" w:eastAsia="Times New Roman" w:hAnsi="Courier New" w:cs="Times New Roman"/>
      <w:sz w:val="20"/>
      <w:szCs w:val="20"/>
      <w:lang w:val="uk-UA" w:eastAsia="ru-RU"/>
    </w:rPr>
  </w:style>
  <w:style w:type="paragraph" w:styleId="a6">
    <w:name w:val="List Paragraph"/>
    <w:basedOn w:val="a"/>
    <w:uiPriority w:val="34"/>
    <w:qFormat/>
    <w:rsid w:val="00B81531"/>
    <w:pPr>
      <w:spacing w:after="0" w:line="240" w:lineRule="auto"/>
      <w:ind w:left="720"/>
      <w:contextualSpacing/>
    </w:pPr>
    <w:rPr>
      <w:rFonts w:ascii="Times New Roman" w:eastAsia="Times New Roman" w:hAnsi="Times New Roman" w:cs="Times New Roman"/>
      <w:sz w:val="28"/>
      <w:szCs w:val="24"/>
      <w:lang w:eastAsia="ru-RU"/>
    </w:rPr>
  </w:style>
  <w:style w:type="paragraph" w:customStyle="1" w:styleId="Body1">
    <w:name w:val="Body 1"/>
    <w:rsid w:val="00170B5F"/>
    <w:pPr>
      <w:spacing w:after="0" w:line="240" w:lineRule="auto"/>
      <w:outlineLvl w:val="0"/>
    </w:pPr>
    <w:rPr>
      <w:rFonts w:ascii="Times New Roman" w:eastAsia="Arial Unicode MS" w:hAnsi="Times New Roman" w:cs="Times New Roman"/>
      <w:color w:val="000000"/>
      <w:sz w:val="24"/>
      <w:szCs w:val="20"/>
      <w:u w:color="000000"/>
      <w:lang w:val="cs-CZ"/>
    </w:rPr>
  </w:style>
  <w:style w:type="character" w:styleId="a7">
    <w:name w:val="Hyperlink"/>
    <w:basedOn w:val="a0"/>
    <w:uiPriority w:val="99"/>
    <w:unhideWhenUsed/>
    <w:rsid w:val="00180449"/>
    <w:rPr>
      <w:color w:val="0000FF" w:themeColor="hyperlink"/>
      <w:u w:val="single"/>
    </w:rPr>
  </w:style>
  <w:style w:type="character" w:customStyle="1" w:styleId="10">
    <w:name w:val="Заголовок 1 Знак"/>
    <w:basedOn w:val="a0"/>
    <w:link w:val="1"/>
    <w:rsid w:val="007C0ADC"/>
    <w:rPr>
      <w:rFonts w:ascii="Times New Roman" w:eastAsia="Times New Roman" w:hAnsi="Times New Roman" w:cs="Times New Roman"/>
      <w:b/>
      <w:sz w:val="28"/>
      <w:szCs w:val="32"/>
      <w:lang w:val="uk-UA" w:eastAsia="ru-RU"/>
    </w:rPr>
  </w:style>
  <w:style w:type="character" w:customStyle="1" w:styleId="20">
    <w:name w:val="Заголовок 2 Знак"/>
    <w:basedOn w:val="a0"/>
    <w:link w:val="2"/>
    <w:semiHidden/>
    <w:rsid w:val="007C0ADC"/>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7C0ADC"/>
    <w:rPr>
      <w:rFonts w:ascii="Arial" w:eastAsia="Times New Roman" w:hAnsi="Arial" w:cs="Arial"/>
      <w:b/>
      <w:bCs/>
      <w:sz w:val="26"/>
      <w:szCs w:val="26"/>
      <w:lang w:eastAsia="ru-RU"/>
    </w:rPr>
  </w:style>
  <w:style w:type="character" w:customStyle="1" w:styleId="40">
    <w:name w:val="Заголовок 4 Знак"/>
    <w:basedOn w:val="a0"/>
    <w:link w:val="4"/>
    <w:semiHidden/>
    <w:rsid w:val="007C0ADC"/>
    <w:rPr>
      <w:rFonts w:ascii="Times New Roman" w:eastAsia="Times New Roman" w:hAnsi="Times New Roman" w:cs="Times New Roman"/>
      <w:b/>
      <w:bCs/>
      <w:sz w:val="28"/>
      <w:szCs w:val="24"/>
      <w:lang w:val="uk-UA" w:eastAsia="ru-RU"/>
    </w:rPr>
  </w:style>
  <w:style w:type="character" w:customStyle="1" w:styleId="50">
    <w:name w:val="Заголовок 5 Знак"/>
    <w:basedOn w:val="a0"/>
    <w:link w:val="5"/>
    <w:semiHidden/>
    <w:rsid w:val="007C0ADC"/>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7C0ADC"/>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7C0ADC"/>
    <w:rPr>
      <w:rFonts w:ascii="Times New Roman" w:eastAsia="Times New Roman" w:hAnsi="Times New Roman" w:cs="Times New Roman"/>
      <w:b/>
      <w:bCs/>
      <w:sz w:val="28"/>
      <w:szCs w:val="24"/>
      <w:lang w:val="uk-UA" w:eastAsia="ru-RU"/>
    </w:rPr>
  </w:style>
  <w:style w:type="character" w:customStyle="1" w:styleId="80">
    <w:name w:val="Заголовок 8 Знак"/>
    <w:basedOn w:val="a0"/>
    <w:link w:val="8"/>
    <w:semiHidden/>
    <w:rsid w:val="007C0ADC"/>
    <w:rPr>
      <w:rFonts w:ascii="Times New Roman" w:eastAsia="Times New Roman" w:hAnsi="Times New Roman" w:cs="Times New Roman"/>
      <w:caps/>
      <w:sz w:val="40"/>
      <w:szCs w:val="24"/>
      <w:lang w:val="uk-UA" w:eastAsia="ru-RU"/>
    </w:rPr>
  </w:style>
  <w:style w:type="character" w:customStyle="1" w:styleId="90">
    <w:name w:val="Заголовок 9 Знак"/>
    <w:basedOn w:val="a0"/>
    <w:link w:val="9"/>
    <w:semiHidden/>
    <w:rsid w:val="007C0ADC"/>
    <w:rPr>
      <w:rFonts w:ascii="Arial" w:eastAsia="Times New Roman" w:hAnsi="Arial" w:cs="Arial"/>
      <w:lang w:eastAsia="ru-RU"/>
    </w:rPr>
  </w:style>
  <w:style w:type="paragraph" w:styleId="HTML">
    <w:name w:val="HTML Preformatted"/>
    <w:basedOn w:val="a"/>
    <w:link w:val="HTML0"/>
    <w:uiPriority w:val="99"/>
    <w:unhideWhenUsed/>
    <w:rsid w:val="007C0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ий HTML Знак"/>
    <w:basedOn w:val="a0"/>
    <w:link w:val="HTML"/>
    <w:uiPriority w:val="99"/>
    <w:rsid w:val="007C0ADC"/>
    <w:rPr>
      <w:rFonts w:ascii="Courier New" w:eastAsia="Times New Roman" w:hAnsi="Courier New" w:cs="Courier New"/>
      <w:sz w:val="20"/>
      <w:szCs w:val="20"/>
      <w:lang w:eastAsia="ru-RU"/>
    </w:rPr>
  </w:style>
  <w:style w:type="paragraph" w:customStyle="1" w:styleId="a8">
    <w:name w:val="лит"/>
    <w:uiPriority w:val="99"/>
    <w:rsid w:val="007C0ADC"/>
    <w:pPr>
      <w:tabs>
        <w:tab w:val="left" w:pos="567"/>
        <w:tab w:val="left" w:pos="1418"/>
        <w:tab w:val="left" w:pos="2127"/>
        <w:tab w:val="left" w:pos="2836"/>
        <w:tab w:val="left" w:pos="3545"/>
        <w:tab w:val="left" w:pos="4254"/>
        <w:tab w:val="left" w:pos="4963"/>
        <w:tab w:val="left" w:pos="5672"/>
        <w:tab w:val="left" w:pos="6381"/>
      </w:tabs>
      <w:autoSpaceDE w:val="0"/>
      <w:autoSpaceDN w:val="0"/>
      <w:adjustRightInd w:val="0"/>
      <w:spacing w:before="57" w:after="57" w:line="234" w:lineRule="atLeast"/>
      <w:jc w:val="center"/>
    </w:pPr>
    <w:rPr>
      <w:rFonts w:ascii="Times New Roman" w:eastAsia="Times New Roman" w:hAnsi="Times New Roman" w:cs="Times New Roman"/>
      <w:b/>
      <w:bCs/>
      <w:sz w:val="20"/>
      <w:szCs w:val="20"/>
      <w:lang w:eastAsia="ru-RU"/>
    </w:rPr>
  </w:style>
  <w:style w:type="paragraph" w:customStyle="1" w:styleId="a9">
    <w:name w:val="литер"/>
    <w:uiPriority w:val="99"/>
    <w:rsid w:val="007C0ADC"/>
    <w:pPr>
      <w:tabs>
        <w:tab w:val="left" w:pos="567"/>
        <w:tab w:val="left" w:pos="1418"/>
        <w:tab w:val="left" w:pos="2127"/>
        <w:tab w:val="left" w:pos="2836"/>
        <w:tab w:val="left" w:pos="3545"/>
        <w:tab w:val="left" w:pos="4254"/>
        <w:tab w:val="left" w:pos="4963"/>
        <w:tab w:val="left" w:pos="5672"/>
        <w:tab w:val="left" w:pos="6381"/>
      </w:tabs>
      <w:autoSpaceDE w:val="0"/>
      <w:autoSpaceDN w:val="0"/>
      <w:adjustRightInd w:val="0"/>
      <w:spacing w:after="0" w:line="220" w:lineRule="atLeast"/>
      <w:ind w:firstLine="283"/>
      <w:jc w:val="both"/>
    </w:pPr>
    <w:rPr>
      <w:rFonts w:ascii="Times New Roman" w:eastAsia="Times New Roman" w:hAnsi="Times New Roman" w:cs="Times New Roman"/>
      <w:sz w:val="19"/>
      <w:szCs w:val="19"/>
      <w:lang w:eastAsia="ru-RU"/>
    </w:rPr>
  </w:style>
  <w:style w:type="character" w:customStyle="1" w:styleId="41">
    <w:name w:val="Основной текст (4)_"/>
    <w:link w:val="42"/>
    <w:locked/>
    <w:rsid w:val="007C0ADC"/>
    <w:rPr>
      <w:rFonts w:ascii="Arial" w:hAnsi="Arial" w:cs="Arial"/>
      <w:b/>
      <w:bCs/>
      <w:sz w:val="21"/>
      <w:szCs w:val="21"/>
      <w:shd w:val="clear" w:color="auto" w:fill="FFFFFF"/>
    </w:rPr>
  </w:style>
  <w:style w:type="paragraph" w:customStyle="1" w:styleId="42">
    <w:name w:val="Основной текст (4)"/>
    <w:basedOn w:val="a"/>
    <w:link w:val="41"/>
    <w:rsid w:val="007C0ADC"/>
    <w:pPr>
      <w:widowControl w:val="0"/>
      <w:shd w:val="clear" w:color="auto" w:fill="FFFFFF"/>
      <w:spacing w:before="1680" w:after="0" w:line="211" w:lineRule="exact"/>
    </w:pPr>
    <w:rPr>
      <w:rFonts w:ascii="Arial" w:hAnsi="Arial" w:cs="Arial"/>
      <w:b/>
      <w:bCs/>
      <w:sz w:val="21"/>
      <w:szCs w:val="21"/>
    </w:rPr>
  </w:style>
  <w:style w:type="character" w:customStyle="1" w:styleId="rvts9">
    <w:name w:val="rvts9"/>
    <w:basedOn w:val="a0"/>
    <w:rsid w:val="007C0ADC"/>
  </w:style>
  <w:style w:type="character" w:customStyle="1" w:styleId="rvts23">
    <w:name w:val="rvts23"/>
    <w:basedOn w:val="a0"/>
    <w:rsid w:val="007C0ADC"/>
  </w:style>
  <w:style w:type="character" w:customStyle="1" w:styleId="rvts44">
    <w:name w:val="rvts44"/>
    <w:basedOn w:val="a0"/>
    <w:rsid w:val="007C0ADC"/>
  </w:style>
  <w:style w:type="character" w:customStyle="1" w:styleId="dat">
    <w:name w:val="dat"/>
    <w:basedOn w:val="a0"/>
    <w:rsid w:val="007C0ADC"/>
  </w:style>
  <w:style w:type="character" w:styleId="aa">
    <w:name w:val="Strong"/>
    <w:basedOn w:val="a0"/>
    <w:uiPriority w:val="22"/>
    <w:qFormat/>
    <w:rsid w:val="007C0ADC"/>
    <w:rPr>
      <w:b/>
      <w:bCs/>
    </w:rPr>
  </w:style>
  <w:style w:type="paragraph" w:styleId="ab">
    <w:name w:val="Balloon Text"/>
    <w:basedOn w:val="a"/>
    <w:link w:val="ac"/>
    <w:uiPriority w:val="99"/>
    <w:semiHidden/>
    <w:unhideWhenUsed/>
    <w:rsid w:val="005040EC"/>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5040EC"/>
    <w:rPr>
      <w:rFonts w:ascii="Tahoma" w:hAnsi="Tahoma" w:cs="Tahoma"/>
      <w:sz w:val="16"/>
      <w:szCs w:val="16"/>
    </w:rPr>
  </w:style>
  <w:style w:type="paragraph" w:styleId="ad">
    <w:name w:val="Body Text Indent"/>
    <w:basedOn w:val="a"/>
    <w:link w:val="ae"/>
    <w:unhideWhenUsed/>
    <w:rsid w:val="000C2BB2"/>
    <w:pPr>
      <w:suppressAutoHyphens/>
      <w:spacing w:after="0" w:line="240" w:lineRule="auto"/>
      <w:ind w:firstLine="540"/>
    </w:pPr>
    <w:rPr>
      <w:rFonts w:ascii="Times New Roman" w:eastAsia="Times New Roman" w:hAnsi="Times New Roman" w:cs="Times New Roman"/>
      <w:sz w:val="28"/>
      <w:szCs w:val="24"/>
      <w:lang w:val="uk-UA" w:eastAsia="zh-CN"/>
    </w:rPr>
  </w:style>
  <w:style w:type="character" w:customStyle="1" w:styleId="ae">
    <w:name w:val="Основний текст з відступом Знак"/>
    <w:basedOn w:val="a0"/>
    <w:link w:val="ad"/>
    <w:rsid w:val="000C2BB2"/>
    <w:rPr>
      <w:rFonts w:ascii="Times New Roman" w:eastAsia="Times New Roman" w:hAnsi="Times New Roman" w:cs="Times New Roman"/>
      <w:sz w:val="28"/>
      <w:szCs w:val="24"/>
      <w:lang w:val="uk-UA" w:eastAsia="zh-CN"/>
    </w:rPr>
  </w:style>
  <w:style w:type="character" w:styleId="af">
    <w:name w:val="FollowedHyperlink"/>
    <w:basedOn w:val="a0"/>
    <w:uiPriority w:val="99"/>
    <w:semiHidden/>
    <w:unhideWhenUsed/>
    <w:rsid w:val="003E27F1"/>
    <w:rPr>
      <w:color w:val="800080" w:themeColor="followedHyperlink"/>
      <w:u w:val="single"/>
    </w:rPr>
  </w:style>
  <w:style w:type="paragraph" w:styleId="21">
    <w:name w:val="Body Text Indent 2"/>
    <w:basedOn w:val="a"/>
    <w:link w:val="22"/>
    <w:uiPriority w:val="99"/>
    <w:semiHidden/>
    <w:unhideWhenUsed/>
    <w:rsid w:val="00366965"/>
    <w:pPr>
      <w:spacing w:after="120" w:line="480" w:lineRule="auto"/>
      <w:ind w:left="283"/>
    </w:pPr>
  </w:style>
  <w:style w:type="character" w:customStyle="1" w:styleId="22">
    <w:name w:val="Основний текст з відступом 2 Знак"/>
    <w:basedOn w:val="a0"/>
    <w:link w:val="21"/>
    <w:uiPriority w:val="99"/>
    <w:semiHidden/>
    <w:rsid w:val="00366965"/>
  </w:style>
  <w:style w:type="paragraph" w:customStyle="1" w:styleId="af0">
    <w:name w:val="! ТХТ"/>
    <w:rsid w:val="00366965"/>
    <w:pPr>
      <w:widowControl w:val="0"/>
      <w:suppressAutoHyphens/>
      <w:spacing w:before="5" w:after="5" w:line="240" w:lineRule="auto"/>
      <w:ind w:firstLine="720"/>
      <w:jc w:val="both"/>
    </w:pPr>
    <w:rPr>
      <w:rFonts w:ascii="Times New Roman" w:eastAsia="Times New Roman" w:hAnsi="Times New Roman" w:cs="Times New Roman"/>
      <w:color w:val="000000"/>
      <w:sz w:val="28"/>
      <w:szCs w:val="28"/>
      <w:lang w:val="uk-UA" w:eastAsia="ar-SA"/>
    </w:rPr>
  </w:style>
  <w:style w:type="character" w:customStyle="1" w:styleId="apple-converted-space">
    <w:name w:val="apple-converted-space"/>
    <w:rsid w:val="00366965"/>
  </w:style>
  <w:style w:type="character" w:customStyle="1" w:styleId="rvts15">
    <w:name w:val="rvts15"/>
    <w:basedOn w:val="a0"/>
    <w:rsid w:val="00366965"/>
  </w:style>
  <w:style w:type="character" w:customStyle="1" w:styleId="11">
    <w:name w:val="Незакрита згадка1"/>
    <w:basedOn w:val="a0"/>
    <w:uiPriority w:val="99"/>
    <w:semiHidden/>
    <w:unhideWhenUsed/>
    <w:rsid w:val="008B5DC4"/>
    <w:rPr>
      <w:color w:val="605E5C"/>
      <w:shd w:val="clear" w:color="auto" w:fill="E1DFDD"/>
    </w:rPr>
  </w:style>
  <w:style w:type="paragraph" w:customStyle="1" w:styleId="TableParagraph">
    <w:name w:val="Table Paragraph"/>
    <w:basedOn w:val="a"/>
    <w:uiPriority w:val="1"/>
    <w:qFormat/>
    <w:rsid w:val="00EA00AE"/>
    <w:pPr>
      <w:widowControl w:val="0"/>
      <w:autoSpaceDE w:val="0"/>
      <w:autoSpaceDN w:val="0"/>
      <w:spacing w:after="0" w:line="240" w:lineRule="auto"/>
    </w:pPr>
    <w:rPr>
      <w:rFonts w:ascii="Times New Roman" w:eastAsia="Times New Roman" w:hAnsi="Times New Roman" w:cs="Times New Roman"/>
      <w:lang w:val="en-US"/>
    </w:rPr>
  </w:style>
  <w:style w:type="character" w:styleId="af1">
    <w:name w:val="Unresolved Mention"/>
    <w:basedOn w:val="a0"/>
    <w:uiPriority w:val="99"/>
    <w:semiHidden/>
    <w:unhideWhenUsed/>
    <w:rsid w:val="000358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96368">
      <w:bodyDiv w:val="1"/>
      <w:marLeft w:val="0"/>
      <w:marRight w:val="0"/>
      <w:marTop w:val="0"/>
      <w:marBottom w:val="0"/>
      <w:divBdr>
        <w:top w:val="none" w:sz="0" w:space="0" w:color="auto"/>
        <w:left w:val="none" w:sz="0" w:space="0" w:color="auto"/>
        <w:bottom w:val="none" w:sz="0" w:space="0" w:color="auto"/>
        <w:right w:val="none" w:sz="0" w:space="0" w:color="auto"/>
      </w:divBdr>
    </w:div>
    <w:div w:id="114714702">
      <w:bodyDiv w:val="1"/>
      <w:marLeft w:val="0"/>
      <w:marRight w:val="0"/>
      <w:marTop w:val="0"/>
      <w:marBottom w:val="0"/>
      <w:divBdr>
        <w:top w:val="none" w:sz="0" w:space="0" w:color="auto"/>
        <w:left w:val="none" w:sz="0" w:space="0" w:color="auto"/>
        <w:bottom w:val="none" w:sz="0" w:space="0" w:color="auto"/>
        <w:right w:val="none" w:sz="0" w:space="0" w:color="auto"/>
      </w:divBdr>
    </w:div>
    <w:div w:id="164828979">
      <w:bodyDiv w:val="1"/>
      <w:marLeft w:val="0"/>
      <w:marRight w:val="0"/>
      <w:marTop w:val="0"/>
      <w:marBottom w:val="0"/>
      <w:divBdr>
        <w:top w:val="none" w:sz="0" w:space="0" w:color="auto"/>
        <w:left w:val="none" w:sz="0" w:space="0" w:color="auto"/>
        <w:bottom w:val="none" w:sz="0" w:space="0" w:color="auto"/>
        <w:right w:val="none" w:sz="0" w:space="0" w:color="auto"/>
      </w:divBdr>
    </w:div>
    <w:div w:id="242877393">
      <w:bodyDiv w:val="1"/>
      <w:marLeft w:val="0"/>
      <w:marRight w:val="0"/>
      <w:marTop w:val="0"/>
      <w:marBottom w:val="0"/>
      <w:divBdr>
        <w:top w:val="none" w:sz="0" w:space="0" w:color="auto"/>
        <w:left w:val="none" w:sz="0" w:space="0" w:color="auto"/>
        <w:bottom w:val="none" w:sz="0" w:space="0" w:color="auto"/>
        <w:right w:val="none" w:sz="0" w:space="0" w:color="auto"/>
      </w:divBdr>
    </w:div>
    <w:div w:id="261423570">
      <w:bodyDiv w:val="1"/>
      <w:marLeft w:val="0"/>
      <w:marRight w:val="0"/>
      <w:marTop w:val="0"/>
      <w:marBottom w:val="0"/>
      <w:divBdr>
        <w:top w:val="none" w:sz="0" w:space="0" w:color="auto"/>
        <w:left w:val="none" w:sz="0" w:space="0" w:color="auto"/>
        <w:bottom w:val="none" w:sz="0" w:space="0" w:color="auto"/>
        <w:right w:val="none" w:sz="0" w:space="0" w:color="auto"/>
      </w:divBdr>
    </w:div>
    <w:div w:id="326908788">
      <w:bodyDiv w:val="1"/>
      <w:marLeft w:val="0"/>
      <w:marRight w:val="0"/>
      <w:marTop w:val="0"/>
      <w:marBottom w:val="0"/>
      <w:divBdr>
        <w:top w:val="none" w:sz="0" w:space="0" w:color="auto"/>
        <w:left w:val="none" w:sz="0" w:space="0" w:color="auto"/>
        <w:bottom w:val="none" w:sz="0" w:space="0" w:color="auto"/>
        <w:right w:val="none" w:sz="0" w:space="0" w:color="auto"/>
      </w:divBdr>
    </w:div>
    <w:div w:id="352531975">
      <w:bodyDiv w:val="1"/>
      <w:marLeft w:val="0"/>
      <w:marRight w:val="0"/>
      <w:marTop w:val="0"/>
      <w:marBottom w:val="0"/>
      <w:divBdr>
        <w:top w:val="none" w:sz="0" w:space="0" w:color="auto"/>
        <w:left w:val="none" w:sz="0" w:space="0" w:color="auto"/>
        <w:bottom w:val="none" w:sz="0" w:space="0" w:color="auto"/>
        <w:right w:val="none" w:sz="0" w:space="0" w:color="auto"/>
      </w:divBdr>
    </w:div>
    <w:div w:id="373236486">
      <w:bodyDiv w:val="1"/>
      <w:marLeft w:val="0"/>
      <w:marRight w:val="0"/>
      <w:marTop w:val="0"/>
      <w:marBottom w:val="0"/>
      <w:divBdr>
        <w:top w:val="none" w:sz="0" w:space="0" w:color="auto"/>
        <w:left w:val="none" w:sz="0" w:space="0" w:color="auto"/>
        <w:bottom w:val="none" w:sz="0" w:space="0" w:color="auto"/>
        <w:right w:val="none" w:sz="0" w:space="0" w:color="auto"/>
      </w:divBdr>
    </w:div>
    <w:div w:id="385373795">
      <w:bodyDiv w:val="1"/>
      <w:marLeft w:val="0"/>
      <w:marRight w:val="0"/>
      <w:marTop w:val="0"/>
      <w:marBottom w:val="0"/>
      <w:divBdr>
        <w:top w:val="none" w:sz="0" w:space="0" w:color="auto"/>
        <w:left w:val="none" w:sz="0" w:space="0" w:color="auto"/>
        <w:bottom w:val="none" w:sz="0" w:space="0" w:color="auto"/>
        <w:right w:val="none" w:sz="0" w:space="0" w:color="auto"/>
      </w:divBdr>
    </w:div>
    <w:div w:id="396246068">
      <w:bodyDiv w:val="1"/>
      <w:marLeft w:val="0"/>
      <w:marRight w:val="0"/>
      <w:marTop w:val="0"/>
      <w:marBottom w:val="0"/>
      <w:divBdr>
        <w:top w:val="none" w:sz="0" w:space="0" w:color="auto"/>
        <w:left w:val="none" w:sz="0" w:space="0" w:color="auto"/>
        <w:bottom w:val="none" w:sz="0" w:space="0" w:color="auto"/>
        <w:right w:val="none" w:sz="0" w:space="0" w:color="auto"/>
      </w:divBdr>
    </w:div>
    <w:div w:id="397171650">
      <w:bodyDiv w:val="1"/>
      <w:marLeft w:val="0"/>
      <w:marRight w:val="0"/>
      <w:marTop w:val="0"/>
      <w:marBottom w:val="0"/>
      <w:divBdr>
        <w:top w:val="none" w:sz="0" w:space="0" w:color="auto"/>
        <w:left w:val="none" w:sz="0" w:space="0" w:color="auto"/>
        <w:bottom w:val="none" w:sz="0" w:space="0" w:color="auto"/>
        <w:right w:val="none" w:sz="0" w:space="0" w:color="auto"/>
      </w:divBdr>
    </w:div>
    <w:div w:id="436565722">
      <w:bodyDiv w:val="1"/>
      <w:marLeft w:val="0"/>
      <w:marRight w:val="0"/>
      <w:marTop w:val="0"/>
      <w:marBottom w:val="0"/>
      <w:divBdr>
        <w:top w:val="none" w:sz="0" w:space="0" w:color="auto"/>
        <w:left w:val="none" w:sz="0" w:space="0" w:color="auto"/>
        <w:bottom w:val="none" w:sz="0" w:space="0" w:color="auto"/>
        <w:right w:val="none" w:sz="0" w:space="0" w:color="auto"/>
      </w:divBdr>
      <w:divsChild>
        <w:div w:id="513347272">
          <w:marLeft w:val="0"/>
          <w:marRight w:val="0"/>
          <w:marTop w:val="0"/>
          <w:marBottom w:val="0"/>
          <w:divBdr>
            <w:top w:val="none" w:sz="0" w:space="0" w:color="auto"/>
            <w:left w:val="none" w:sz="0" w:space="0" w:color="auto"/>
            <w:bottom w:val="none" w:sz="0" w:space="0" w:color="auto"/>
            <w:right w:val="none" w:sz="0" w:space="0" w:color="auto"/>
          </w:divBdr>
          <w:divsChild>
            <w:div w:id="1793211640">
              <w:marLeft w:val="0"/>
              <w:marRight w:val="0"/>
              <w:marTop w:val="0"/>
              <w:marBottom w:val="0"/>
              <w:divBdr>
                <w:top w:val="none" w:sz="0" w:space="0" w:color="auto"/>
                <w:left w:val="none" w:sz="0" w:space="0" w:color="auto"/>
                <w:bottom w:val="none" w:sz="0" w:space="0" w:color="auto"/>
                <w:right w:val="none" w:sz="0" w:space="0" w:color="auto"/>
              </w:divBdr>
            </w:div>
          </w:divsChild>
        </w:div>
        <w:div w:id="1865557307">
          <w:marLeft w:val="0"/>
          <w:marRight w:val="0"/>
          <w:marTop w:val="0"/>
          <w:marBottom w:val="0"/>
          <w:divBdr>
            <w:top w:val="none" w:sz="0" w:space="0" w:color="auto"/>
            <w:left w:val="none" w:sz="0" w:space="0" w:color="auto"/>
            <w:bottom w:val="none" w:sz="0" w:space="0" w:color="auto"/>
            <w:right w:val="none" w:sz="0" w:space="0" w:color="auto"/>
          </w:divBdr>
          <w:divsChild>
            <w:div w:id="595865615">
              <w:marLeft w:val="0"/>
              <w:marRight w:val="0"/>
              <w:marTop w:val="0"/>
              <w:marBottom w:val="0"/>
              <w:divBdr>
                <w:top w:val="none" w:sz="0" w:space="0" w:color="auto"/>
                <w:left w:val="none" w:sz="0" w:space="0" w:color="auto"/>
                <w:bottom w:val="none" w:sz="0" w:space="0" w:color="auto"/>
                <w:right w:val="none" w:sz="0" w:space="0" w:color="auto"/>
              </w:divBdr>
            </w:div>
            <w:div w:id="1296983707">
              <w:marLeft w:val="0"/>
              <w:marRight w:val="0"/>
              <w:marTop w:val="0"/>
              <w:marBottom w:val="0"/>
              <w:divBdr>
                <w:top w:val="none" w:sz="0" w:space="0" w:color="auto"/>
                <w:left w:val="none" w:sz="0" w:space="0" w:color="auto"/>
                <w:bottom w:val="none" w:sz="0" w:space="0" w:color="auto"/>
                <w:right w:val="none" w:sz="0" w:space="0" w:color="auto"/>
              </w:divBdr>
            </w:div>
          </w:divsChild>
        </w:div>
        <w:div w:id="656153311">
          <w:marLeft w:val="0"/>
          <w:marRight w:val="0"/>
          <w:marTop w:val="0"/>
          <w:marBottom w:val="0"/>
          <w:divBdr>
            <w:top w:val="none" w:sz="0" w:space="0" w:color="auto"/>
            <w:left w:val="none" w:sz="0" w:space="0" w:color="auto"/>
            <w:bottom w:val="none" w:sz="0" w:space="0" w:color="auto"/>
            <w:right w:val="none" w:sz="0" w:space="0" w:color="auto"/>
          </w:divBdr>
          <w:divsChild>
            <w:div w:id="1367825593">
              <w:marLeft w:val="0"/>
              <w:marRight w:val="0"/>
              <w:marTop w:val="0"/>
              <w:marBottom w:val="0"/>
              <w:divBdr>
                <w:top w:val="none" w:sz="0" w:space="0" w:color="auto"/>
                <w:left w:val="none" w:sz="0" w:space="0" w:color="auto"/>
                <w:bottom w:val="none" w:sz="0" w:space="0" w:color="auto"/>
                <w:right w:val="none" w:sz="0" w:space="0" w:color="auto"/>
              </w:divBdr>
            </w:div>
            <w:div w:id="988097840">
              <w:marLeft w:val="0"/>
              <w:marRight w:val="0"/>
              <w:marTop w:val="0"/>
              <w:marBottom w:val="0"/>
              <w:divBdr>
                <w:top w:val="none" w:sz="0" w:space="0" w:color="auto"/>
                <w:left w:val="none" w:sz="0" w:space="0" w:color="auto"/>
                <w:bottom w:val="none" w:sz="0" w:space="0" w:color="auto"/>
                <w:right w:val="none" w:sz="0" w:space="0" w:color="auto"/>
              </w:divBdr>
            </w:div>
          </w:divsChild>
        </w:div>
        <w:div w:id="205310">
          <w:marLeft w:val="0"/>
          <w:marRight w:val="0"/>
          <w:marTop w:val="0"/>
          <w:marBottom w:val="0"/>
          <w:divBdr>
            <w:top w:val="none" w:sz="0" w:space="0" w:color="auto"/>
            <w:left w:val="none" w:sz="0" w:space="0" w:color="auto"/>
            <w:bottom w:val="none" w:sz="0" w:space="0" w:color="auto"/>
            <w:right w:val="none" w:sz="0" w:space="0" w:color="auto"/>
          </w:divBdr>
          <w:divsChild>
            <w:div w:id="1541897902">
              <w:marLeft w:val="0"/>
              <w:marRight w:val="0"/>
              <w:marTop w:val="0"/>
              <w:marBottom w:val="0"/>
              <w:divBdr>
                <w:top w:val="none" w:sz="0" w:space="0" w:color="auto"/>
                <w:left w:val="none" w:sz="0" w:space="0" w:color="auto"/>
                <w:bottom w:val="none" w:sz="0" w:space="0" w:color="auto"/>
                <w:right w:val="none" w:sz="0" w:space="0" w:color="auto"/>
              </w:divBdr>
            </w:div>
            <w:div w:id="2015910091">
              <w:marLeft w:val="0"/>
              <w:marRight w:val="0"/>
              <w:marTop w:val="0"/>
              <w:marBottom w:val="0"/>
              <w:divBdr>
                <w:top w:val="none" w:sz="0" w:space="0" w:color="auto"/>
                <w:left w:val="none" w:sz="0" w:space="0" w:color="auto"/>
                <w:bottom w:val="none" w:sz="0" w:space="0" w:color="auto"/>
                <w:right w:val="none" w:sz="0" w:space="0" w:color="auto"/>
              </w:divBdr>
            </w:div>
          </w:divsChild>
        </w:div>
        <w:div w:id="1353915858">
          <w:marLeft w:val="0"/>
          <w:marRight w:val="0"/>
          <w:marTop w:val="0"/>
          <w:marBottom w:val="0"/>
          <w:divBdr>
            <w:top w:val="none" w:sz="0" w:space="0" w:color="auto"/>
            <w:left w:val="none" w:sz="0" w:space="0" w:color="auto"/>
            <w:bottom w:val="none" w:sz="0" w:space="0" w:color="auto"/>
            <w:right w:val="none" w:sz="0" w:space="0" w:color="auto"/>
          </w:divBdr>
          <w:divsChild>
            <w:div w:id="634797587">
              <w:marLeft w:val="0"/>
              <w:marRight w:val="0"/>
              <w:marTop w:val="0"/>
              <w:marBottom w:val="0"/>
              <w:divBdr>
                <w:top w:val="none" w:sz="0" w:space="0" w:color="auto"/>
                <w:left w:val="none" w:sz="0" w:space="0" w:color="auto"/>
                <w:bottom w:val="none" w:sz="0" w:space="0" w:color="auto"/>
                <w:right w:val="none" w:sz="0" w:space="0" w:color="auto"/>
              </w:divBdr>
            </w:div>
            <w:div w:id="171074619">
              <w:marLeft w:val="0"/>
              <w:marRight w:val="0"/>
              <w:marTop w:val="0"/>
              <w:marBottom w:val="0"/>
              <w:divBdr>
                <w:top w:val="none" w:sz="0" w:space="0" w:color="auto"/>
                <w:left w:val="none" w:sz="0" w:space="0" w:color="auto"/>
                <w:bottom w:val="none" w:sz="0" w:space="0" w:color="auto"/>
                <w:right w:val="none" w:sz="0" w:space="0" w:color="auto"/>
              </w:divBdr>
            </w:div>
          </w:divsChild>
        </w:div>
        <w:div w:id="1222789629">
          <w:marLeft w:val="0"/>
          <w:marRight w:val="0"/>
          <w:marTop w:val="0"/>
          <w:marBottom w:val="0"/>
          <w:divBdr>
            <w:top w:val="none" w:sz="0" w:space="0" w:color="auto"/>
            <w:left w:val="none" w:sz="0" w:space="0" w:color="auto"/>
            <w:bottom w:val="none" w:sz="0" w:space="0" w:color="auto"/>
            <w:right w:val="none" w:sz="0" w:space="0" w:color="auto"/>
          </w:divBdr>
          <w:divsChild>
            <w:div w:id="126048850">
              <w:marLeft w:val="0"/>
              <w:marRight w:val="0"/>
              <w:marTop w:val="0"/>
              <w:marBottom w:val="0"/>
              <w:divBdr>
                <w:top w:val="none" w:sz="0" w:space="0" w:color="auto"/>
                <w:left w:val="none" w:sz="0" w:space="0" w:color="auto"/>
                <w:bottom w:val="none" w:sz="0" w:space="0" w:color="auto"/>
                <w:right w:val="none" w:sz="0" w:space="0" w:color="auto"/>
              </w:divBdr>
            </w:div>
            <w:div w:id="563026674">
              <w:marLeft w:val="0"/>
              <w:marRight w:val="0"/>
              <w:marTop w:val="0"/>
              <w:marBottom w:val="0"/>
              <w:divBdr>
                <w:top w:val="none" w:sz="0" w:space="0" w:color="auto"/>
                <w:left w:val="none" w:sz="0" w:space="0" w:color="auto"/>
                <w:bottom w:val="none" w:sz="0" w:space="0" w:color="auto"/>
                <w:right w:val="none" w:sz="0" w:space="0" w:color="auto"/>
              </w:divBdr>
            </w:div>
          </w:divsChild>
        </w:div>
        <w:div w:id="433132448">
          <w:marLeft w:val="0"/>
          <w:marRight w:val="0"/>
          <w:marTop w:val="0"/>
          <w:marBottom w:val="0"/>
          <w:divBdr>
            <w:top w:val="none" w:sz="0" w:space="0" w:color="auto"/>
            <w:left w:val="none" w:sz="0" w:space="0" w:color="auto"/>
            <w:bottom w:val="none" w:sz="0" w:space="0" w:color="auto"/>
            <w:right w:val="none" w:sz="0" w:space="0" w:color="auto"/>
          </w:divBdr>
          <w:divsChild>
            <w:div w:id="76950787">
              <w:marLeft w:val="0"/>
              <w:marRight w:val="0"/>
              <w:marTop w:val="0"/>
              <w:marBottom w:val="0"/>
              <w:divBdr>
                <w:top w:val="none" w:sz="0" w:space="0" w:color="auto"/>
                <w:left w:val="none" w:sz="0" w:space="0" w:color="auto"/>
                <w:bottom w:val="none" w:sz="0" w:space="0" w:color="auto"/>
                <w:right w:val="none" w:sz="0" w:space="0" w:color="auto"/>
              </w:divBdr>
            </w:div>
            <w:div w:id="1560900406">
              <w:marLeft w:val="0"/>
              <w:marRight w:val="0"/>
              <w:marTop w:val="0"/>
              <w:marBottom w:val="0"/>
              <w:divBdr>
                <w:top w:val="none" w:sz="0" w:space="0" w:color="auto"/>
                <w:left w:val="none" w:sz="0" w:space="0" w:color="auto"/>
                <w:bottom w:val="none" w:sz="0" w:space="0" w:color="auto"/>
                <w:right w:val="none" w:sz="0" w:space="0" w:color="auto"/>
              </w:divBdr>
            </w:div>
          </w:divsChild>
        </w:div>
        <w:div w:id="139419246">
          <w:marLeft w:val="0"/>
          <w:marRight w:val="0"/>
          <w:marTop w:val="0"/>
          <w:marBottom w:val="0"/>
          <w:divBdr>
            <w:top w:val="none" w:sz="0" w:space="0" w:color="auto"/>
            <w:left w:val="none" w:sz="0" w:space="0" w:color="auto"/>
            <w:bottom w:val="none" w:sz="0" w:space="0" w:color="auto"/>
            <w:right w:val="none" w:sz="0" w:space="0" w:color="auto"/>
          </w:divBdr>
          <w:divsChild>
            <w:div w:id="18044063">
              <w:marLeft w:val="0"/>
              <w:marRight w:val="0"/>
              <w:marTop w:val="0"/>
              <w:marBottom w:val="0"/>
              <w:divBdr>
                <w:top w:val="none" w:sz="0" w:space="0" w:color="auto"/>
                <w:left w:val="none" w:sz="0" w:space="0" w:color="auto"/>
                <w:bottom w:val="none" w:sz="0" w:space="0" w:color="auto"/>
                <w:right w:val="none" w:sz="0" w:space="0" w:color="auto"/>
              </w:divBdr>
            </w:div>
            <w:div w:id="52048182">
              <w:marLeft w:val="0"/>
              <w:marRight w:val="0"/>
              <w:marTop w:val="0"/>
              <w:marBottom w:val="0"/>
              <w:divBdr>
                <w:top w:val="none" w:sz="0" w:space="0" w:color="auto"/>
                <w:left w:val="none" w:sz="0" w:space="0" w:color="auto"/>
                <w:bottom w:val="none" w:sz="0" w:space="0" w:color="auto"/>
                <w:right w:val="none" w:sz="0" w:space="0" w:color="auto"/>
              </w:divBdr>
            </w:div>
          </w:divsChild>
        </w:div>
        <w:div w:id="455106547">
          <w:marLeft w:val="0"/>
          <w:marRight w:val="0"/>
          <w:marTop w:val="0"/>
          <w:marBottom w:val="0"/>
          <w:divBdr>
            <w:top w:val="none" w:sz="0" w:space="0" w:color="auto"/>
            <w:left w:val="none" w:sz="0" w:space="0" w:color="auto"/>
            <w:bottom w:val="none" w:sz="0" w:space="0" w:color="auto"/>
            <w:right w:val="none" w:sz="0" w:space="0" w:color="auto"/>
          </w:divBdr>
          <w:divsChild>
            <w:div w:id="920986371">
              <w:marLeft w:val="0"/>
              <w:marRight w:val="0"/>
              <w:marTop w:val="0"/>
              <w:marBottom w:val="0"/>
              <w:divBdr>
                <w:top w:val="none" w:sz="0" w:space="0" w:color="auto"/>
                <w:left w:val="none" w:sz="0" w:space="0" w:color="auto"/>
                <w:bottom w:val="none" w:sz="0" w:space="0" w:color="auto"/>
                <w:right w:val="none" w:sz="0" w:space="0" w:color="auto"/>
              </w:divBdr>
            </w:div>
            <w:div w:id="858858843">
              <w:marLeft w:val="0"/>
              <w:marRight w:val="0"/>
              <w:marTop w:val="0"/>
              <w:marBottom w:val="0"/>
              <w:divBdr>
                <w:top w:val="none" w:sz="0" w:space="0" w:color="auto"/>
                <w:left w:val="none" w:sz="0" w:space="0" w:color="auto"/>
                <w:bottom w:val="none" w:sz="0" w:space="0" w:color="auto"/>
                <w:right w:val="none" w:sz="0" w:space="0" w:color="auto"/>
              </w:divBdr>
            </w:div>
          </w:divsChild>
        </w:div>
        <w:div w:id="1813406831">
          <w:marLeft w:val="0"/>
          <w:marRight w:val="0"/>
          <w:marTop w:val="0"/>
          <w:marBottom w:val="0"/>
          <w:divBdr>
            <w:top w:val="none" w:sz="0" w:space="0" w:color="auto"/>
            <w:left w:val="none" w:sz="0" w:space="0" w:color="auto"/>
            <w:bottom w:val="none" w:sz="0" w:space="0" w:color="auto"/>
            <w:right w:val="none" w:sz="0" w:space="0" w:color="auto"/>
          </w:divBdr>
          <w:divsChild>
            <w:div w:id="479465687">
              <w:marLeft w:val="0"/>
              <w:marRight w:val="0"/>
              <w:marTop w:val="0"/>
              <w:marBottom w:val="0"/>
              <w:divBdr>
                <w:top w:val="none" w:sz="0" w:space="0" w:color="auto"/>
                <w:left w:val="none" w:sz="0" w:space="0" w:color="auto"/>
                <w:bottom w:val="none" w:sz="0" w:space="0" w:color="auto"/>
                <w:right w:val="none" w:sz="0" w:space="0" w:color="auto"/>
              </w:divBdr>
            </w:div>
            <w:div w:id="54009944">
              <w:marLeft w:val="0"/>
              <w:marRight w:val="0"/>
              <w:marTop w:val="0"/>
              <w:marBottom w:val="0"/>
              <w:divBdr>
                <w:top w:val="none" w:sz="0" w:space="0" w:color="auto"/>
                <w:left w:val="none" w:sz="0" w:space="0" w:color="auto"/>
                <w:bottom w:val="none" w:sz="0" w:space="0" w:color="auto"/>
                <w:right w:val="none" w:sz="0" w:space="0" w:color="auto"/>
              </w:divBdr>
            </w:div>
          </w:divsChild>
        </w:div>
        <w:div w:id="574046023">
          <w:marLeft w:val="0"/>
          <w:marRight w:val="0"/>
          <w:marTop w:val="150"/>
          <w:marBottom w:val="150"/>
          <w:divBdr>
            <w:top w:val="none" w:sz="0" w:space="0" w:color="auto"/>
            <w:left w:val="none" w:sz="0" w:space="0" w:color="auto"/>
            <w:bottom w:val="none" w:sz="0" w:space="0" w:color="auto"/>
            <w:right w:val="none" w:sz="0" w:space="0" w:color="auto"/>
          </w:divBdr>
        </w:div>
      </w:divsChild>
    </w:div>
    <w:div w:id="474185300">
      <w:bodyDiv w:val="1"/>
      <w:marLeft w:val="0"/>
      <w:marRight w:val="0"/>
      <w:marTop w:val="0"/>
      <w:marBottom w:val="0"/>
      <w:divBdr>
        <w:top w:val="none" w:sz="0" w:space="0" w:color="auto"/>
        <w:left w:val="none" w:sz="0" w:space="0" w:color="auto"/>
        <w:bottom w:val="none" w:sz="0" w:space="0" w:color="auto"/>
        <w:right w:val="none" w:sz="0" w:space="0" w:color="auto"/>
      </w:divBdr>
    </w:div>
    <w:div w:id="474570590">
      <w:bodyDiv w:val="1"/>
      <w:marLeft w:val="0"/>
      <w:marRight w:val="0"/>
      <w:marTop w:val="0"/>
      <w:marBottom w:val="0"/>
      <w:divBdr>
        <w:top w:val="none" w:sz="0" w:space="0" w:color="auto"/>
        <w:left w:val="none" w:sz="0" w:space="0" w:color="auto"/>
        <w:bottom w:val="none" w:sz="0" w:space="0" w:color="auto"/>
        <w:right w:val="none" w:sz="0" w:space="0" w:color="auto"/>
      </w:divBdr>
    </w:div>
    <w:div w:id="548106817">
      <w:bodyDiv w:val="1"/>
      <w:marLeft w:val="0"/>
      <w:marRight w:val="0"/>
      <w:marTop w:val="0"/>
      <w:marBottom w:val="0"/>
      <w:divBdr>
        <w:top w:val="none" w:sz="0" w:space="0" w:color="auto"/>
        <w:left w:val="none" w:sz="0" w:space="0" w:color="auto"/>
        <w:bottom w:val="none" w:sz="0" w:space="0" w:color="auto"/>
        <w:right w:val="none" w:sz="0" w:space="0" w:color="auto"/>
      </w:divBdr>
    </w:div>
    <w:div w:id="562639835">
      <w:bodyDiv w:val="1"/>
      <w:marLeft w:val="0"/>
      <w:marRight w:val="0"/>
      <w:marTop w:val="0"/>
      <w:marBottom w:val="0"/>
      <w:divBdr>
        <w:top w:val="none" w:sz="0" w:space="0" w:color="auto"/>
        <w:left w:val="none" w:sz="0" w:space="0" w:color="auto"/>
        <w:bottom w:val="none" w:sz="0" w:space="0" w:color="auto"/>
        <w:right w:val="none" w:sz="0" w:space="0" w:color="auto"/>
      </w:divBdr>
    </w:div>
    <w:div w:id="573710634">
      <w:bodyDiv w:val="1"/>
      <w:marLeft w:val="0"/>
      <w:marRight w:val="0"/>
      <w:marTop w:val="0"/>
      <w:marBottom w:val="0"/>
      <w:divBdr>
        <w:top w:val="none" w:sz="0" w:space="0" w:color="auto"/>
        <w:left w:val="none" w:sz="0" w:space="0" w:color="auto"/>
        <w:bottom w:val="none" w:sz="0" w:space="0" w:color="auto"/>
        <w:right w:val="none" w:sz="0" w:space="0" w:color="auto"/>
      </w:divBdr>
    </w:div>
    <w:div w:id="611326856">
      <w:bodyDiv w:val="1"/>
      <w:marLeft w:val="0"/>
      <w:marRight w:val="0"/>
      <w:marTop w:val="0"/>
      <w:marBottom w:val="0"/>
      <w:divBdr>
        <w:top w:val="none" w:sz="0" w:space="0" w:color="auto"/>
        <w:left w:val="none" w:sz="0" w:space="0" w:color="auto"/>
        <w:bottom w:val="none" w:sz="0" w:space="0" w:color="auto"/>
        <w:right w:val="none" w:sz="0" w:space="0" w:color="auto"/>
      </w:divBdr>
    </w:div>
    <w:div w:id="647322246">
      <w:bodyDiv w:val="1"/>
      <w:marLeft w:val="0"/>
      <w:marRight w:val="0"/>
      <w:marTop w:val="0"/>
      <w:marBottom w:val="0"/>
      <w:divBdr>
        <w:top w:val="none" w:sz="0" w:space="0" w:color="auto"/>
        <w:left w:val="none" w:sz="0" w:space="0" w:color="auto"/>
        <w:bottom w:val="none" w:sz="0" w:space="0" w:color="auto"/>
        <w:right w:val="none" w:sz="0" w:space="0" w:color="auto"/>
      </w:divBdr>
    </w:div>
    <w:div w:id="673991937">
      <w:bodyDiv w:val="1"/>
      <w:marLeft w:val="0"/>
      <w:marRight w:val="0"/>
      <w:marTop w:val="0"/>
      <w:marBottom w:val="0"/>
      <w:divBdr>
        <w:top w:val="none" w:sz="0" w:space="0" w:color="auto"/>
        <w:left w:val="none" w:sz="0" w:space="0" w:color="auto"/>
        <w:bottom w:val="none" w:sz="0" w:space="0" w:color="auto"/>
        <w:right w:val="none" w:sz="0" w:space="0" w:color="auto"/>
      </w:divBdr>
    </w:div>
    <w:div w:id="677735620">
      <w:bodyDiv w:val="1"/>
      <w:marLeft w:val="0"/>
      <w:marRight w:val="0"/>
      <w:marTop w:val="0"/>
      <w:marBottom w:val="0"/>
      <w:divBdr>
        <w:top w:val="none" w:sz="0" w:space="0" w:color="auto"/>
        <w:left w:val="none" w:sz="0" w:space="0" w:color="auto"/>
        <w:bottom w:val="none" w:sz="0" w:space="0" w:color="auto"/>
        <w:right w:val="none" w:sz="0" w:space="0" w:color="auto"/>
      </w:divBdr>
    </w:div>
    <w:div w:id="682391145">
      <w:bodyDiv w:val="1"/>
      <w:marLeft w:val="0"/>
      <w:marRight w:val="0"/>
      <w:marTop w:val="0"/>
      <w:marBottom w:val="0"/>
      <w:divBdr>
        <w:top w:val="none" w:sz="0" w:space="0" w:color="auto"/>
        <w:left w:val="none" w:sz="0" w:space="0" w:color="auto"/>
        <w:bottom w:val="none" w:sz="0" w:space="0" w:color="auto"/>
        <w:right w:val="none" w:sz="0" w:space="0" w:color="auto"/>
      </w:divBdr>
    </w:div>
    <w:div w:id="684136337">
      <w:bodyDiv w:val="1"/>
      <w:marLeft w:val="0"/>
      <w:marRight w:val="0"/>
      <w:marTop w:val="0"/>
      <w:marBottom w:val="0"/>
      <w:divBdr>
        <w:top w:val="none" w:sz="0" w:space="0" w:color="auto"/>
        <w:left w:val="none" w:sz="0" w:space="0" w:color="auto"/>
        <w:bottom w:val="none" w:sz="0" w:space="0" w:color="auto"/>
        <w:right w:val="none" w:sz="0" w:space="0" w:color="auto"/>
      </w:divBdr>
    </w:div>
    <w:div w:id="775715390">
      <w:bodyDiv w:val="1"/>
      <w:marLeft w:val="0"/>
      <w:marRight w:val="0"/>
      <w:marTop w:val="0"/>
      <w:marBottom w:val="0"/>
      <w:divBdr>
        <w:top w:val="none" w:sz="0" w:space="0" w:color="auto"/>
        <w:left w:val="none" w:sz="0" w:space="0" w:color="auto"/>
        <w:bottom w:val="none" w:sz="0" w:space="0" w:color="auto"/>
        <w:right w:val="none" w:sz="0" w:space="0" w:color="auto"/>
      </w:divBdr>
    </w:div>
    <w:div w:id="824127059">
      <w:bodyDiv w:val="1"/>
      <w:marLeft w:val="0"/>
      <w:marRight w:val="0"/>
      <w:marTop w:val="0"/>
      <w:marBottom w:val="0"/>
      <w:divBdr>
        <w:top w:val="none" w:sz="0" w:space="0" w:color="auto"/>
        <w:left w:val="none" w:sz="0" w:space="0" w:color="auto"/>
        <w:bottom w:val="none" w:sz="0" w:space="0" w:color="auto"/>
        <w:right w:val="none" w:sz="0" w:space="0" w:color="auto"/>
      </w:divBdr>
    </w:div>
    <w:div w:id="867183083">
      <w:bodyDiv w:val="1"/>
      <w:marLeft w:val="0"/>
      <w:marRight w:val="0"/>
      <w:marTop w:val="0"/>
      <w:marBottom w:val="0"/>
      <w:divBdr>
        <w:top w:val="none" w:sz="0" w:space="0" w:color="auto"/>
        <w:left w:val="none" w:sz="0" w:space="0" w:color="auto"/>
        <w:bottom w:val="none" w:sz="0" w:space="0" w:color="auto"/>
        <w:right w:val="none" w:sz="0" w:space="0" w:color="auto"/>
      </w:divBdr>
    </w:div>
    <w:div w:id="873466171">
      <w:bodyDiv w:val="1"/>
      <w:marLeft w:val="0"/>
      <w:marRight w:val="0"/>
      <w:marTop w:val="0"/>
      <w:marBottom w:val="0"/>
      <w:divBdr>
        <w:top w:val="none" w:sz="0" w:space="0" w:color="auto"/>
        <w:left w:val="none" w:sz="0" w:space="0" w:color="auto"/>
        <w:bottom w:val="none" w:sz="0" w:space="0" w:color="auto"/>
        <w:right w:val="none" w:sz="0" w:space="0" w:color="auto"/>
      </w:divBdr>
    </w:div>
    <w:div w:id="922879928">
      <w:bodyDiv w:val="1"/>
      <w:marLeft w:val="0"/>
      <w:marRight w:val="0"/>
      <w:marTop w:val="0"/>
      <w:marBottom w:val="0"/>
      <w:divBdr>
        <w:top w:val="none" w:sz="0" w:space="0" w:color="auto"/>
        <w:left w:val="none" w:sz="0" w:space="0" w:color="auto"/>
        <w:bottom w:val="none" w:sz="0" w:space="0" w:color="auto"/>
        <w:right w:val="none" w:sz="0" w:space="0" w:color="auto"/>
      </w:divBdr>
    </w:div>
    <w:div w:id="928536241">
      <w:bodyDiv w:val="1"/>
      <w:marLeft w:val="0"/>
      <w:marRight w:val="0"/>
      <w:marTop w:val="0"/>
      <w:marBottom w:val="0"/>
      <w:divBdr>
        <w:top w:val="none" w:sz="0" w:space="0" w:color="auto"/>
        <w:left w:val="none" w:sz="0" w:space="0" w:color="auto"/>
        <w:bottom w:val="none" w:sz="0" w:space="0" w:color="auto"/>
        <w:right w:val="none" w:sz="0" w:space="0" w:color="auto"/>
      </w:divBdr>
    </w:div>
    <w:div w:id="933393257">
      <w:bodyDiv w:val="1"/>
      <w:marLeft w:val="0"/>
      <w:marRight w:val="0"/>
      <w:marTop w:val="0"/>
      <w:marBottom w:val="0"/>
      <w:divBdr>
        <w:top w:val="none" w:sz="0" w:space="0" w:color="auto"/>
        <w:left w:val="none" w:sz="0" w:space="0" w:color="auto"/>
        <w:bottom w:val="none" w:sz="0" w:space="0" w:color="auto"/>
        <w:right w:val="none" w:sz="0" w:space="0" w:color="auto"/>
      </w:divBdr>
    </w:div>
    <w:div w:id="945385473">
      <w:bodyDiv w:val="1"/>
      <w:marLeft w:val="0"/>
      <w:marRight w:val="0"/>
      <w:marTop w:val="0"/>
      <w:marBottom w:val="0"/>
      <w:divBdr>
        <w:top w:val="none" w:sz="0" w:space="0" w:color="auto"/>
        <w:left w:val="none" w:sz="0" w:space="0" w:color="auto"/>
        <w:bottom w:val="none" w:sz="0" w:space="0" w:color="auto"/>
        <w:right w:val="none" w:sz="0" w:space="0" w:color="auto"/>
      </w:divBdr>
    </w:div>
    <w:div w:id="953825899">
      <w:bodyDiv w:val="1"/>
      <w:marLeft w:val="0"/>
      <w:marRight w:val="0"/>
      <w:marTop w:val="0"/>
      <w:marBottom w:val="0"/>
      <w:divBdr>
        <w:top w:val="none" w:sz="0" w:space="0" w:color="auto"/>
        <w:left w:val="none" w:sz="0" w:space="0" w:color="auto"/>
        <w:bottom w:val="none" w:sz="0" w:space="0" w:color="auto"/>
        <w:right w:val="none" w:sz="0" w:space="0" w:color="auto"/>
      </w:divBdr>
    </w:div>
    <w:div w:id="962690525">
      <w:bodyDiv w:val="1"/>
      <w:marLeft w:val="0"/>
      <w:marRight w:val="0"/>
      <w:marTop w:val="0"/>
      <w:marBottom w:val="0"/>
      <w:divBdr>
        <w:top w:val="none" w:sz="0" w:space="0" w:color="auto"/>
        <w:left w:val="none" w:sz="0" w:space="0" w:color="auto"/>
        <w:bottom w:val="none" w:sz="0" w:space="0" w:color="auto"/>
        <w:right w:val="none" w:sz="0" w:space="0" w:color="auto"/>
      </w:divBdr>
    </w:div>
    <w:div w:id="973870755">
      <w:bodyDiv w:val="1"/>
      <w:marLeft w:val="0"/>
      <w:marRight w:val="0"/>
      <w:marTop w:val="0"/>
      <w:marBottom w:val="0"/>
      <w:divBdr>
        <w:top w:val="none" w:sz="0" w:space="0" w:color="auto"/>
        <w:left w:val="none" w:sz="0" w:space="0" w:color="auto"/>
        <w:bottom w:val="none" w:sz="0" w:space="0" w:color="auto"/>
        <w:right w:val="none" w:sz="0" w:space="0" w:color="auto"/>
      </w:divBdr>
    </w:div>
    <w:div w:id="980231599">
      <w:bodyDiv w:val="1"/>
      <w:marLeft w:val="0"/>
      <w:marRight w:val="0"/>
      <w:marTop w:val="0"/>
      <w:marBottom w:val="0"/>
      <w:divBdr>
        <w:top w:val="none" w:sz="0" w:space="0" w:color="auto"/>
        <w:left w:val="none" w:sz="0" w:space="0" w:color="auto"/>
        <w:bottom w:val="none" w:sz="0" w:space="0" w:color="auto"/>
        <w:right w:val="none" w:sz="0" w:space="0" w:color="auto"/>
      </w:divBdr>
    </w:div>
    <w:div w:id="1042092459">
      <w:bodyDiv w:val="1"/>
      <w:marLeft w:val="0"/>
      <w:marRight w:val="0"/>
      <w:marTop w:val="0"/>
      <w:marBottom w:val="0"/>
      <w:divBdr>
        <w:top w:val="none" w:sz="0" w:space="0" w:color="auto"/>
        <w:left w:val="none" w:sz="0" w:space="0" w:color="auto"/>
        <w:bottom w:val="none" w:sz="0" w:space="0" w:color="auto"/>
        <w:right w:val="none" w:sz="0" w:space="0" w:color="auto"/>
      </w:divBdr>
    </w:div>
    <w:div w:id="1064985764">
      <w:bodyDiv w:val="1"/>
      <w:marLeft w:val="0"/>
      <w:marRight w:val="0"/>
      <w:marTop w:val="0"/>
      <w:marBottom w:val="0"/>
      <w:divBdr>
        <w:top w:val="none" w:sz="0" w:space="0" w:color="auto"/>
        <w:left w:val="none" w:sz="0" w:space="0" w:color="auto"/>
        <w:bottom w:val="none" w:sz="0" w:space="0" w:color="auto"/>
        <w:right w:val="none" w:sz="0" w:space="0" w:color="auto"/>
      </w:divBdr>
    </w:div>
    <w:div w:id="1071733907">
      <w:bodyDiv w:val="1"/>
      <w:marLeft w:val="0"/>
      <w:marRight w:val="0"/>
      <w:marTop w:val="0"/>
      <w:marBottom w:val="0"/>
      <w:divBdr>
        <w:top w:val="none" w:sz="0" w:space="0" w:color="auto"/>
        <w:left w:val="none" w:sz="0" w:space="0" w:color="auto"/>
        <w:bottom w:val="none" w:sz="0" w:space="0" w:color="auto"/>
        <w:right w:val="none" w:sz="0" w:space="0" w:color="auto"/>
      </w:divBdr>
    </w:div>
    <w:div w:id="1096173574">
      <w:bodyDiv w:val="1"/>
      <w:marLeft w:val="0"/>
      <w:marRight w:val="0"/>
      <w:marTop w:val="0"/>
      <w:marBottom w:val="0"/>
      <w:divBdr>
        <w:top w:val="none" w:sz="0" w:space="0" w:color="auto"/>
        <w:left w:val="none" w:sz="0" w:space="0" w:color="auto"/>
        <w:bottom w:val="none" w:sz="0" w:space="0" w:color="auto"/>
        <w:right w:val="none" w:sz="0" w:space="0" w:color="auto"/>
      </w:divBdr>
    </w:div>
    <w:div w:id="1115488397">
      <w:bodyDiv w:val="1"/>
      <w:marLeft w:val="0"/>
      <w:marRight w:val="0"/>
      <w:marTop w:val="0"/>
      <w:marBottom w:val="0"/>
      <w:divBdr>
        <w:top w:val="none" w:sz="0" w:space="0" w:color="auto"/>
        <w:left w:val="none" w:sz="0" w:space="0" w:color="auto"/>
        <w:bottom w:val="none" w:sz="0" w:space="0" w:color="auto"/>
        <w:right w:val="none" w:sz="0" w:space="0" w:color="auto"/>
      </w:divBdr>
    </w:div>
    <w:div w:id="1123228846">
      <w:bodyDiv w:val="1"/>
      <w:marLeft w:val="0"/>
      <w:marRight w:val="0"/>
      <w:marTop w:val="0"/>
      <w:marBottom w:val="0"/>
      <w:divBdr>
        <w:top w:val="none" w:sz="0" w:space="0" w:color="auto"/>
        <w:left w:val="none" w:sz="0" w:space="0" w:color="auto"/>
        <w:bottom w:val="none" w:sz="0" w:space="0" w:color="auto"/>
        <w:right w:val="none" w:sz="0" w:space="0" w:color="auto"/>
      </w:divBdr>
    </w:div>
    <w:div w:id="1136991262">
      <w:bodyDiv w:val="1"/>
      <w:marLeft w:val="0"/>
      <w:marRight w:val="0"/>
      <w:marTop w:val="0"/>
      <w:marBottom w:val="0"/>
      <w:divBdr>
        <w:top w:val="none" w:sz="0" w:space="0" w:color="auto"/>
        <w:left w:val="none" w:sz="0" w:space="0" w:color="auto"/>
        <w:bottom w:val="none" w:sz="0" w:space="0" w:color="auto"/>
        <w:right w:val="none" w:sz="0" w:space="0" w:color="auto"/>
      </w:divBdr>
    </w:div>
    <w:div w:id="1227186349">
      <w:bodyDiv w:val="1"/>
      <w:marLeft w:val="0"/>
      <w:marRight w:val="0"/>
      <w:marTop w:val="0"/>
      <w:marBottom w:val="0"/>
      <w:divBdr>
        <w:top w:val="none" w:sz="0" w:space="0" w:color="auto"/>
        <w:left w:val="none" w:sz="0" w:space="0" w:color="auto"/>
        <w:bottom w:val="none" w:sz="0" w:space="0" w:color="auto"/>
        <w:right w:val="none" w:sz="0" w:space="0" w:color="auto"/>
      </w:divBdr>
    </w:div>
    <w:div w:id="1254120449">
      <w:bodyDiv w:val="1"/>
      <w:marLeft w:val="0"/>
      <w:marRight w:val="0"/>
      <w:marTop w:val="0"/>
      <w:marBottom w:val="0"/>
      <w:divBdr>
        <w:top w:val="none" w:sz="0" w:space="0" w:color="auto"/>
        <w:left w:val="none" w:sz="0" w:space="0" w:color="auto"/>
        <w:bottom w:val="none" w:sz="0" w:space="0" w:color="auto"/>
        <w:right w:val="none" w:sz="0" w:space="0" w:color="auto"/>
      </w:divBdr>
    </w:div>
    <w:div w:id="1276714963">
      <w:bodyDiv w:val="1"/>
      <w:marLeft w:val="0"/>
      <w:marRight w:val="0"/>
      <w:marTop w:val="0"/>
      <w:marBottom w:val="0"/>
      <w:divBdr>
        <w:top w:val="none" w:sz="0" w:space="0" w:color="auto"/>
        <w:left w:val="none" w:sz="0" w:space="0" w:color="auto"/>
        <w:bottom w:val="none" w:sz="0" w:space="0" w:color="auto"/>
        <w:right w:val="none" w:sz="0" w:space="0" w:color="auto"/>
      </w:divBdr>
    </w:div>
    <w:div w:id="1297488183">
      <w:bodyDiv w:val="1"/>
      <w:marLeft w:val="0"/>
      <w:marRight w:val="0"/>
      <w:marTop w:val="0"/>
      <w:marBottom w:val="0"/>
      <w:divBdr>
        <w:top w:val="none" w:sz="0" w:space="0" w:color="auto"/>
        <w:left w:val="none" w:sz="0" w:space="0" w:color="auto"/>
        <w:bottom w:val="none" w:sz="0" w:space="0" w:color="auto"/>
        <w:right w:val="none" w:sz="0" w:space="0" w:color="auto"/>
      </w:divBdr>
    </w:div>
    <w:div w:id="1337028244">
      <w:bodyDiv w:val="1"/>
      <w:marLeft w:val="0"/>
      <w:marRight w:val="0"/>
      <w:marTop w:val="0"/>
      <w:marBottom w:val="0"/>
      <w:divBdr>
        <w:top w:val="none" w:sz="0" w:space="0" w:color="auto"/>
        <w:left w:val="none" w:sz="0" w:space="0" w:color="auto"/>
        <w:bottom w:val="none" w:sz="0" w:space="0" w:color="auto"/>
        <w:right w:val="none" w:sz="0" w:space="0" w:color="auto"/>
      </w:divBdr>
    </w:div>
    <w:div w:id="1347054728">
      <w:bodyDiv w:val="1"/>
      <w:marLeft w:val="0"/>
      <w:marRight w:val="0"/>
      <w:marTop w:val="0"/>
      <w:marBottom w:val="0"/>
      <w:divBdr>
        <w:top w:val="none" w:sz="0" w:space="0" w:color="auto"/>
        <w:left w:val="none" w:sz="0" w:space="0" w:color="auto"/>
        <w:bottom w:val="none" w:sz="0" w:space="0" w:color="auto"/>
        <w:right w:val="none" w:sz="0" w:space="0" w:color="auto"/>
      </w:divBdr>
    </w:div>
    <w:div w:id="1349870319">
      <w:bodyDiv w:val="1"/>
      <w:marLeft w:val="0"/>
      <w:marRight w:val="0"/>
      <w:marTop w:val="0"/>
      <w:marBottom w:val="0"/>
      <w:divBdr>
        <w:top w:val="none" w:sz="0" w:space="0" w:color="auto"/>
        <w:left w:val="none" w:sz="0" w:space="0" w:color="auto"/>
        <w:bottom w:val="none" w:sz="0" w:space="0" w:color="auto"/>
        <w:right w:val="none" w:sz="0" w:space="0" w:color="auto"/>
      </w:divBdr>
    </w:div>
    <w:div w:id="1352687422">
      <w:bodyDiv w:val="1"/>
      <w:marLeft w:val="0"/>
      <w:marRight w:val="0"/>
      <w:marTop w:val="0"/>
      <w:marBottom w:val="0"/>
      <w:divBdr>
        <w:top w:val="none" w:sz="0" w:space="0" w:color="auto"/>
        <w:left w:val="none" w:sz="0" w:space="0" w:color="auto"/>
        <w:bottom w:val="none" w:sz="0" w:space="0" w:color="auto"/>
        <w:right w:val="none" w:sz="0" w:space="0" w:color="auto"/>
      </w:divBdr>
    </w:div>
    <w:div w:id="1362121592">
      <w:bodyDiv w:val="1"/>
      <w:marLeft w:val="0"/>
      <w:marRight w:val="0"/>
      <w:marTop w:val="0"/>
      <w:marBottom w:val="0"/>
      <w:divBdr>
        <w:top w:val="none" w:sz="0" w:space="0" w:color="auto"/>
        <w:left w:val="none" w:sz="0" w:space="0" w:color="auto"/>
        <w:bottom w:val="none" w:sz="0" w:space="0" w:color="auto"/>
        <w:right w:val="none" w:sz="0" w:space="0" w:color="auto"/>
      </w:divBdr>
    </w:div>
    <w:div w:id="1388069041">
      <w:bodyDiv w:val="1"/>
      <w:marLeft w:val="0"/>
      <w:marRight w:val="0"/>
      <w:marTop w:val="0"/>
      <w:marBottom w:val="0"/>
      <w:divBdr>
        <w:top w:val="none" w:sz="0" w:space="0" w:color="auto"/>
        <w:left w:val="none" w:sz="0" w:space="0" w:color="auto"/>
        <w:bottom w:val="none" w:sz="0" w:space="0" w:color="auto"/>
        <w:right w:val="none" w:sz="0" w:space="0" w:color="auto"/>
      </w:divBdr>
    </w:div>
    <w:div w:id="1388651214">
      <w:bodyDiv w:val="1"/>
      <w:marLeft w:val="0"/>
      <w:marRight w:val="0"/>
      <w:marTop w:val="0"/>
      <w:marBottom w:val="0"/>
      <w:divBdr>
        <w:top w:val="none" w:sz="0" w:space="0" w:color="auto"/>
        <w:left w:val="none" w:sz="0" w:space="0" w:color="auto"/>
        <w:bottom w:val="none" w:sz="0" w:space="0" w:color="auto"/>
        <w:right w:val="none" w:sz="0" w:space="0" w:color="auto"/>
      </w:divBdr>
    </w:div>
    <w:div w:id="1408922443">
      <w:bodyDiv w:val="1"/>
      <w:marLeft w:val="0"/>
      <w:marRight w:val="0"/>
      <w:marTop w:val="0"/>
      <w:marBottom w:val="0"/>
      <w:divBdr>
        <w:top w:val="none" w:sz="0" w:space="0" w:color="auto"/>
        <w:left w:val="none" w:sz="0" w:space="0" w:color="auto"/>
        <w:bottom w:val="none" w:sz="0" w:space="0" w:color="auto"/>
        <w:right w:val="none" w:sz="0" w:space="0" w:color="auto"/>
      </w:divBdr>
    </w:div>
    <w:div w:id="1417903542">
      <w:bodyDiv w:val="1"/>
      <w:marLeft w:val="0"/>
      <w:marRight w:val="0"/>
      <w:marTop w:val="0"/>
      <w:marBottom w:val="0"/>
      <w:divBdr>
        <w:top w:val="none" w:sz="0" w:space="0" w:color="auto"/>
        <w:left w:val="none" w:sz="0" w:space="0" w:color="auto"/>
        <w:bottom w:val="none" w:sz="0" w:space="0" w:color="auto"/>
        <w:right w:val="none" w:sz="0" w:space="0" w:color="auto"/>
      </w:divBdr>
    </w:div>
    <w:div w:id="1483038184">
      <w:bodyDiv w:val="1"/>
      <w:marLeft w:val="0"/>
      <w:marRight w:val="0"/>
      <w:marTop w:val="0"/>
      <w:marBottom w:val="0"/>
      <w:divBdr>
        <w:top w:val="none" w:sz="0" w:space="0" w:color="auto"/>
        <w:left w:val="none" w:sz="0" w:space="0" w:color="auto"/>
        <w:bottom w:val="none" w:sz="0" w:space="0" w:color="auto"/>
        <w:right w:val="none" w:sz="0" w:space="0" w:color="auto"/>
      </w:divBdr>
    </w:div>
    <w:div w:id="1591891461">
      <w:bodyDiv w:val="1"/>
      <w:marLeft w:val="0"/>
      <w:marRight w:val="0"/>
      <w:marTop w:val="0"/>
      <w:marBottom w:val="0"/>
      <w:divBdr>
        <w:top w:val="none" w:sz="0" w:space="0" w:color="auto"/>
        <w:left w:val="none" w:sz="0" w:space="0" w:color="auto"/>
        <w:bottom w:val="none" w:sz="0" w:space="0" w:color="auto"/>
        <w:right w:val="none" w:sz="0" w:space="0" w:color="auto"/>
      </w:divBdr>
    </w:div>
    <w:div w:id="1640382367">
      <w:bodyDiv w:val="1"/>
      <w:marLeft w:val="0"/>
      <w:marRight w:val="0"/>
      <w:marTop w:val="0"/>
      <w:marBottom w:val="0"/>
      <w:divBdr>
        <w:top w:val="none" w:sz="0" w:space="0" w:color="auto"/>
        <w:left w:val="none" w:sz="0" w:space="0" w:color="auto"/>
        <w:bottom w:val="none" w:sz="0" w:space="0" w:color="auto"/>
        <w:right w:val="none" w:sz="0" w:space="0" w:color="auto"/>
      </w:divBdr>
    </w:div>
    <w:div w:id="1647003017">
      <w:bodyDiv w:val="1"/>
      <w:marLeft w:val="0"/>
      <w:marRight w:val="0"/>
      <w:marTop w:val="0"/>
      <w:marBottom w:val="0"/>
      <w:divBdr>
        <w:top w:val="none" w:sz="0" w:space="0" w:color="auto"/>
        <w:left w:val="none" w:sz="0" w:space="0" w:color="auto"/>
        <w:bottom w:val="none" w:sz="0" w:space="0" w:color="auto"/>
        <w:right w:val="none" w:sz="0" w:space="0" w:color="auto"/>
      </w:divBdr>
    </w:div>
    <w:div w:id="1649165691">
      <w:bodyDiv w:val="1"/>
      <w:marLeft w:val="0"/>
      <w:marRight w:val="0"/>
      <w:marTop w:val="0"/>
      <w:marBottom w:val="0"/>
      <w:divBdr>
        <w:top w:val="none" w:sz="0" w:space="0" w:color="auto"/>
        <w:left w:val="none" w:sz="0" w:space="0" w:color="auto"/>
        <w:bottom w:val="none" w:sz="0" w:space="0" w:color="auto"/>
        <w:right w:val="none" w:sz="0" w:space="0" w:color="auto"/>
      </w:divBdr>
    </w:div>
    <w:div w:id="1680766510">
      <w:bodyDiv w:val="1"/>
      <w:marLeft w:val="0"/>
      <w:marRight w:val="0"/>
      <w:marTop w:val="0"/>
      <w:marBottom w:val="0"/>
      <w:divBdr>
        <w:top w:val="none" w:sz="0" w:space="0" w:color="auto"/>
        <w:left w:val="none" w:sz="0" w:space="0" w:color="auto"/>
        <w:bottom w:val="none" w:sz="0" w:space="0" w:color="auto"/>
        <w:right w:val="none" w:sz="0" w:space="0" w:color="auto"/>
      </w:divBdr>
    </w:div>
    <w:div w:id="1699234389">
      <w:bodyDiv w:val="1"/>
      <w:marLeft w:val="0"/>
      <w:marRight w:val="0"/>
      <w:marTop w:val="0"/>
      <w:marBottom w:val="0"/>
      <w:divBdr>
        <w:top w:val="none" w:sz="0" w:space="0" w:color="auto"/>
        <w:left w:val="none" w:sz="0" w:space="0" w:color="auto"/>
        <w:bottom w:val="none" w:sz="0" w:space="0" w:color="auto"/>
        <w:right w:val="none" w:sz="0" w:space="0" w:color="auto"/>
      </w:divBdr>
    </w:div>
    <w:div w:id="1721705804">
      <w:bodyDiv w:val="1"/>
      <w:marLeft w:val="0"/>
      <w:marRight w:val="0"/>
      <w:marTop w:val="0"/>
      <w:marBottom w:val="0"/>
      <w:divBdr>
        <w:top w:val="none" w:sz="0" w:space="0" w:color="auto"/>
        <w:left w:val="none" w:sz="0" w:space="0" w:color="auto"/>
        <w:bottom w:val="none" w:sz="0" w:space="0" w:color="auto"/>
        <w:right w:val="none" w:sz="0" w:space="0" w:color="auto"/>
      </w:divBdr>
    </w:div>
    <w:div w:id="1733768937">
      <w:bodyDiv w:val="1"/>
      <w:marLeft w:val="0"/>
      <w:marRight w:val="0"/>
      <w:marTop w:val="0"/>
      <w:marBottom w:val="0"/>
      <w:divBdr>
        <w:top w:val="none" w:sz="0" w:space="0" w:color="auto"/>
        <w:left w:val="none" w:sz="0" w:space="0" w:color="auto"/>
        <w:bottom w:val="none" w:sz="0" w:space="0" w:color="auto"/>
        <w:right w:val="none" w:sz="0" w:space="0" w:color="auto"/>
      </w:divBdr>
    </w:div>
    <w:div w:id="1735007461">
      <w:bodyDiv w:val="1"/>
      <w:marLeft w:val="0"/>
      <w:marRight w:val="0"/>
      <w:marTop w:val="0"/>
      <w:marBottom w:val="0"/>
      <w:divBdr>
        <w:top w:val="none" w:sz="0" w:space="0" w:color="auto"/>
        <w:left w:val="none" w:sz="0" w:space="0" w:color="auto"/>
        <w:bottom w:val="none" w:sz="0" w:space="0" w:color="auto"/>
        <w:right w:val="none" w:sz="0" w:space="0" w:color="auto"/>
      </w:divBdr>
    </w:div>
    <w:div w:id="1746874929">
      <w:bodyDiv w:val="1"/>
      <w:marLeft w:val="0"/>
      <w:marRight w:val="0"/>
      <w:marTop w:val="0"/>
      <w:marBottom w:val="0"/>
      <w:divBdr>
        <w:top w:val="none" w:sz="0" w:space="0" w:color="auto"/>
        <w:left w:val="none" w:sz="0" w:space="0" w:color="auto"/>
        <w:bottom w:val="none" w:sz="0" w:space="0" w:color="auto"/>
        <w:right w:val="none" w:sz="0" w:space="0" w:color="auto"/>
      </w:divBdr>
    </w:div>
    <w:div w:id="1761636158">
      <w:bodyDiv w:val="1"/>
      <w:marLeft w:val="0"/>
      <w:marRight w:val="0"/>
      <w:marTop w:val="0"/>
      <w:marBottom w:val="0"/>
      <w:divBdr>
        <w:top w:val="none" w:sz="0" w:space="0" w:color="auto"/>
        <w:left w:val="none" w:sz="0" w:space="0" w:color="auto"/>
        <w:bottom w:val="none" w:sz="0" w:space="0" w:color="auto"/>
        <w:right w:val="none" w:sz="0" w:space="0" w:color="auto"/>
      </w:divBdr>
    </w:div>
    <w:div w:id="1776442193">
      <w:bodyDiv w:val="1"/>
      <w:marLeft w:val="0"/>
      <w:marRight w:val="0"/>
      <w:marTop w:val="0"/>
      <w:marBottom w:val="0"/>
      <w:divBdr>
        <w:top w:val="none" w:sz="0" w:space="0" w:color="auto"/>
        <w:left w:val="none" w:sz="0" w:space="0" w:color="auto"/>
        <w:bottom w:val="none" w:sz="0" w:space="0" w:color="auto"/>
        <w:right w:val="none" w:sz="0" w:space="0" w:color="auto"/>
      </w:divBdr>
    </w:div>
    <w:div w:id="1787890030">
      <w:bodyDiv w:val="1"/>
      <w:marLeft w:val="0"/>
      <w:marRight w:val="0"/>
      <w:marTop w:val="0"/>
      <w:marBottom w:val="0"/>
      <w:divBdr>
        <w:top w:val="none" w:sz="0" w:space="0" w:color="auto"/>
        <w:left w:val="none" w:sz="0" w:space="0" w:color="auto"/>
        <w:bottom w:val="none" w:sz="0" w:space="0" w:color="auto"/>
        <w:right w:val="none" w:sz="0" w:space="0" w:color="auto"/>
      </w:divBdr>
    </w:div>
    <w:div w:id="1804537013">
      <w:bodyDiv w:val="1"/>
      <w:marLeft w:val="0"/>
      <w:marRight w:val="0"/>
      <w:marTop w:val="0"/>
      <w:marBottom w:val="0"/>
      <w:divBdr>
        <w:top w:val="none" w:sz="0" w:space="0" w:color="auto"/>
        <w:left w:val="none" w:sz="0" w:space="0" w:color="auto"/>
        <w:bottom w:val="none" w:sz="0" w:space="0" w:color="auto"/>
        <w:right w:val="none" w:sz="0" w:space="0" w:color="auto"/>
      </w:divBdr>
    </w:div>
    <w:div w:id="1811970075">
      <w:bodyDiv w:val="1"/>
      <w:marLeft w:val="0"/>
      <w:marRight w:val="0"/>
      <w:marTop w:val="0"/>
      <w:marBottom w:val="0"/>
      <w:divBdr>
        <w:top w:val="none" w:sz="0" w:space="0" w:color="auto"/>
        <w:left w:val="none" w:sz="0" w:space="0" w:color="auto"/>
        <w:bottom w:val="none" w:sz="0" w:space="0" w:color="auto"/>
        <w:right w:val="none" w:sz="0" w:space="0" w:color="auto"/>
      </w:divBdr>
    </w:div>
    <w:div w:id="1826166811">
      <w:bodyDiv w:val="1"/>
      <w:marLeft w:val="0"/>
      <w:marRight w:val="0"/>
      <w:marTop w:val="0"/>
      <w:marBottom w:val="0"/>
      <w:divBdr>
        <w:top w:val="none" w:sz="0" w:space="0" w:color="auto"/>
        <w:left w:val="none" w:sz="0" w:space="0" w:color="auto"/>
        <w:bottom w:val="none" w:sz="0" w:space="0" w:color="auto"/>
        <w:right w:val="none" w:sz="0" w:space="0" w:color="auto"/>
      </w:divBdr>
    </w:div>
    <w:div w:id="1832795942">
      <w:bodyDiv w:val="1"/>
      <w:marLeft w:val="0"/>
      <w:marRight w:val="0"/>
      <w:marTop w:val="0"/>
      <w:marBottom w:val="0"/>
      <w:divBdr>
        <w:top w:val="none" w:sz="0" w:space="0" w:color="auto"/>
        <w:left w:val="none" w:sz="0" w:space="0" w:color="auto"/>
        <w:bottom w:val="none" w:sz="0" w:space="0" w:color="auto"/>
        <w:right w:val="none" w:sz="0" w:space="0" w:color="auto"/>
      </w:divBdr>
    </w:div>
    <w:div w:id="1854148247">
      <w:bodyDiv w:val="1"/>
      <w:marLeft w:val="0"/>
      <w:marRight w:val="0"/>
      <w:marTop w:val="0"/>
      <w:marBottom w:val="0"/>
      <w:divBdr>
        <w:top w:val="none" w:sz="0" w:space="0" w:color="auto"/>
        <w:left w:val="none" w:sz="0" w:space="0" w:color="auto"/>
        <w:bottom w:val="none" w:sz="0" w:space="0" w:color="auto"/>
        <w:right w:val="none" w:sz="0" w:space="0" w:color="auto"/>
      </w:divBdr>
    </w:div>
    <w:div w:id="1876770489">
      <w:bodyDiv w:val="1"/>
      <w:marLeft w:val="0"/>
      <w:marRight w:val="0"/>
      <w:marTop w:val="0"/>
      <w:marBottom w:val="0"/>
      <w:divBdr>
        <w:top w:val="none" w:sz="0" w:space="0" w:color="auto"/>
        <w:left w:val="none" w:sz="0" w:space="0" w:color="auto"/>
        <w:bottom w:val="none" w:sz="0" w:space="0" w:color="auto"/>
        <w:right w:val="none" w:sz="0" w:space="0" w:color="auto"/>
      </w:divBdr>
    </w:div>
    <w:div w:id="1892383935">
      <w:bodyDiv w:val="1"/>
      <w:marLeft w:val="0"/>
      <w:marRight w:val="0"/>
      <w:marTop w:val="0"/>
      <w:marBottom w:val="0"/>
      <w:divBdr>
        <w:top w:val="none" w:sz="0" w:space="0" w:color="auto"/>
        <w:left w:val="none" w:sz="0" w:space="0" w:color="auto"/>
        <w:bottom w:val="none" w:sz="0" w:space="0" w:color="auto"/>
        <w:right w:val="none" w:sz="0" w:space="0" w:color="auto"/>
      </w:divBdr>
    </w:div>
    <w:div w:id="1928419496">
      <w:bodyDiv w:val="1"/>
      <w:marLeft w:val="0"/>
      <w:marRight w:val="0"/>
      <w:marTop w:val="0"/>
      <w:marBottom w:val="0"/>
      <w:divBdr>
        <w:top w:val="none" w:sz="0" w:space="0" w:color="auto"/>
        <w:left w:val="none" w:sz="0" w:space="0" w:color="auto"/>
        <w:bottom w:val="none" w:sz="0" w:space="0" w:color="auto"/>
        <w:right w:val="none" w:sz="0" w:space="0" w:color="auto"/>
      </w:divBdr>
    </w:div>
    <w:div w:id="1945725561">
      <w:bodyDiv w:val="1"/>
      <w:marLeft w:val="0"/>
      <w:marRight w:val="0"/>
      <w:marTop w:val="0"/>
      <w:marBottom w:val="0"/>
      <w:divBdr>
        <w:top w:val="none" w:sz="0" w:space="0" w:color="auto"/>
        <w:left w:val="none" w:sz="0" w:space="0" w:color="auto"/>
        <w:bottom w:val="none" w:sz="0" w:space="0" w:color="auto"/>
        <w:right w:val="none" w:sz="0" w:space="0" w:color="auto"/>
      </w:divBdr>
    </w:div>
    <w:div w:id="2019966789">
      <w:bodyDiv w:val="1"/>
      <w:marLeft w:val="0"/>
      <w:marRight w:val="0"/>
      <w:marTop w:val="0"/>
      <w:marBottom w:val="0"/>
      <w:divBdr>
        <w:top w:val="none" w:sz="0" w:space="0" w:color="auto"/>
        <w:left w:val="none" w:sz="0" w:space="0" w:color="auto"/>
        <w:bottom w:val="none" w:sz="0" w:space="0" w:color="auto"/>
        <w:right w:val="none" w:sz="0" w:space="0" w:color="auto"/>
      </w:divBdr>
    </w:div>
    <w:div w:id="2034838216">
      <w:bodyDiv w:val="1"/>
      <w:marLeft w:val="0"/>
      <w:marRight w:val="0"/>
      <w:marTop w:val="0"/>
      <w:marBottom w:val="0"/>
      <w:divBdr>
        <w:top w:val="none" w:sz="0" w:space="0" w:color="auto"/>
        <w:left w:val="none" w:sz="0" w:space="0" w:color="auto"/>
        <w:bottom w:val="none" w:sz="0" w:space="0" w:color="auto"/>
        <w:right w:val="none" w:sz="0" w:space="0" w:color="auto"/>
      </w:divBdr>
    </w:div>
    <w:div w:id="2072533217">
      <w:bodyDiv w:val="1"/>
      <w:marLeft w:val="0"/>
      <w:marRight w:val="0"/>
      <w:marTop w:val="0"/>
      <w:marBottom w:val="0"/>
      <w:divBdr>
        <w:top w:val="none" w:sz="0" w:space="0" w:color="auto"/>
        <w:left w:val="none" w:sz="0" w:space="0" w:color="auto"/>
        <w:bottom w:val="none" w:sz="0" w:space="0" w:color="auto"/>
        <w:right w:val="none" w:sz="0" w:space="0" w:color="auto"/>
      </w:divBdr>
    </w:div>
    <w:div w:id="2107772716">
      <w:bodyDiv w:val="1"/>
      <w:marLeft w:val="0"/>
      <w:marRight w:val="0"/>
      <w:marTop w:val="0"/>
      <w:marBottom w:val="0"/>
      <w:divBdr>
        <w:top w:val="none" w:sz="0" w:space="0" w:color="auto"/>
        <w:left w:val="none" w:sz="0" w:space="0" w:color="auto"/>
        <w:bottom w:val="none" w:sz="0" w:space="0" w:color="auto"/>
        <w:right w:val="none" w:sz="0" w:space="0" w:color="auto"/>
      </w:divBdr>
    </w:div>
    <w:div w:id="2112121472">
      <w:bodyDiv w:val="1"/>
      <w:marLeft w:val="0"/>
      <w:marRight w:val="0"/>
      <w:marTop w:val="0"/>
      <w:marBottom w:val="0"/>
      <w:divBdr>
        <w:top w:val="none" w:sz="0" w:space="0" w:color="auto"/>
        <w:left w:val="none" w:sz="0" w:space="0" w:color="auto"/>
        <w:bottom w:val="none" w:sz="0" w:space="0" w:color="auto"/>
        <w:right w:val="none" w:sz="0" w:space="0" w:color="auto"/>
      </w:divBdr>
    </w:div>
    <w:div w:id="2117480681">
      <w:bodyDiv w:val="1"/>
      <w:marLeft w:val="0"/>
      <w:marRight w:val="0"/>
      <w:marTop w:val="0"/>
      <w:marBottom w:val="0"/>
      <w:divBdr>
        <w:top w:val="none" w:sz="0" w:space="0" w:color="auto"/>
        <w:left w:val="none" w:sz="0" w:space="0" w:color="auto"/>
        <w:bottom w:val="none" w:sz="0" w:space="0" w:color="auto"/>
        <w:right w:val="none" w:sz="0" w:space="0" w:color="auto"/>
      </w:divBdr>
    </w:div>
    <w:div w:id="2122794327">
      <w:bodyDiv w:val="1"/>
      <w:marLeft w:val="0"/>
      <w:marRight w:val="0"/>
      <w:marTop w:val="0"/>
      <w:marBottom w:val="0"/>
      <w:divBdr>
        <w:top w:val="none" w:sz="0" w:space="0" w:color="auto"/>
        <w:left w:val="none" w:sz="0" w:space="0" w:color="auto"/>
        <w:bottom w:val="none" w:sz="0" w:space="0" w:color="auto"/>
        <w:right w:val="none" w:sz="0" w:space="0" w:color="auto"/>
      </w:divBdr>
    </w:div>
    <w:div w:id="2128504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cn.ua/wp-content/stu-media/normobaza/normdoc/norm-osvitproces/polozhennya-pro-dystanczijne-navchannya.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stu.cn.ua/wp-content/stu-media/normobaza/normdoc/norm-osvitproces/polozhennya-pro-organizacziyu-osvitnogo-proczesu.pdf"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lla3000@stu.cn.ua/" TargetMode="External"/><Relationship Id="rId11" Type="http://schemas.openxmlformats.org/officeDocument/2006/relationships/hyperlink" Target="https://stu.cn.ua/wp-content/stu-media/normobaza/normdoc/norm-osvitproces/polozhennya-pro-akademichnu-mobilnist-uchasnykiv-osvitnogo-proczesu.pdf" TargetMode="External"/><Relationship Id="rId5" Type="http://schemas.openxmlformats.org/officeDocument/2006/relationships/webSettings" Target="webSettings.xml"/><Relationship Id="rId10" Type="http://schemas.openxmlformats.org/officeDocument/2006/relationships/hyperlink" Target="https://stu.cn.ua/wp-content/stu-media/normobaza/normdoc/norm-yakist/kodeks-akademichnoyi-dobrochesnosti.pdf" TargetMode="External"/><Relationship Id="rId4" Type="http://schemas.openxmlformats.org/officeDocument/2006/relationships/settings" Target="settings.xml"/><Relationship Id="rId9" Type="http://schemas.openxmlformats.org/officeDocument/2006/relationships/hyperlink" Target="https://stu.cn.ua/wp-content/stu-media/normobaza/normdoc/norm-osvitproces/polozhennya-pro-potochne-ta-pidsumkove-oczinyuvannya-znan-zdobuvachiv-vo.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7C118-69B3-42EC-92BB-2735AB856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583</TotalTime>
  <Pages>1</Pages>
  <Words>2450</Words>
  <Characters>13971</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elena_8067@ukr.net</cp:lastModifiedBy>
  <cp:revision>50</cp:revision>
  <cp:lastPrinted>2020-02-10T12:48:00Z</cp:lastPrinted>
  <dcterms:created xsi:type="dcterms:W3CDTF">2020-02-03T10:19:00Z</dcterms:created>
  <dcterms:modified xsi:type="dcterms:W3CDTF">2023-02-23T15:51:00Z</dcterms:modified>
</cp:coreProperties>
</file>