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EB0E1" w14:textId="77777777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proofErr w:type="spellStart"/>
      <w:r w:rsidRPr="00DB4696">
        <w:rPr>
          <w:i/>
          <w:color w:val="0070C0"/>
          <w:sz w:val="28"/>
          <w:szCs w:val="28"/>
          <w:lang w:val="uk-UA"/>
        </w:rPr>
        <w:t>Силабус</w:t>
      </w:r>
      <w:proofErr w:type="spellEnd"/>
      <w:r w:rsidRPr="00DB4696">
        <w:rPr>
          <w:i/>
          <w:color w:val="0070C0"/>
          <w:sz w:val="28"/>
          <w:szCs w:val="28"/>
          <w:lang w:val="uk-UA"/>
        </w:rPr>
        <w:t xml:space="preserve"> освітнього компонента</w:t>
      </w:r>
    </w:p>
    <w:p w14:paraId="4A048CAB" w14:textId="28C59C2F" w:rsidR="00DB4696" w:rsidRPr="00DB4696" w:rsidRDefault="00DB4696" w:rsidP="00DB4696">
      <w:pPr>
        <w:pStyle w:val="2"/>
        <w:spacing w:before="0" w:after="0"/>
        <w:jc w:val="center"/>
        <w:rPr>
          <w:b w:val="0"/>
          <w:i/>
          <w:color w:val="0070C0"/>
          <w:sz w:val="28"/>
          <w:szCs w:val="28"/>
          <w:lang w:val="uk-UA"/>
        </w:rPr>
      </w:pPr>
      <w:r w:rsidRPr="00DB4696">
        <w:rPr>
          <w:i/>
          <w:color w:val="0070C0"/>
          <w:sz w:val="28"/>
          <w:szCs w:val="28"/>
          <w:lang w:val="uk-UA"/>
        </w:rPr>
        <w:t>«</w:t>
      </w:r>
      <w:r w:rsidR="00EE1EE8">
        <w:rPr>
          <w:i/>
          <w:color w:val="0070C0"/>
          <w:sz w:val="28"/>
          <w:szCs w:val="28"/>
          <w:lang w:val="uk-UA"/>
        </w:rPr>
        <w:t>Конституційне право України</w:t>
      </w:r>
      <w:r w:rsidRPr="00DB4696">
        <w:rPr>
          <w:i/>
          <w:color w:val="0070C0"/>
          <w:sz w:val="28"/>
          <w:szCs w:val="28"/>
          <w:lang w:val="uk-UA"/>
        </w:rPr>
        <w:t>»</w:t>
      </w:r>
    </w:p>
    <w:tbl>
      <w:tblPr>
        <w:tblW w:w="0" w:type="auto"/>
        <w:tblBorders>
          <w:top w:val="double" w:sz="4" w:space="0" w:color="5B9BD5" w:themeColor="accent5"/>
          <w:left w:val="double" w:sz="4" w:space="0" w:color="5B9BD5" w:themeColor="accent5"/>
          <w:bottom w:val="double" w:sz="4" w:space="0" w:color="5B9BD5" w:themeColor="accent5"/>
          <w:right w:val="double" w:sz="4" w:space="0" w:color="5B9BD5" w:themeColor="accent5"/>
          <w:insideH w:val="double" w:sz="4" w:space="0" w:color="5B9BD5" w:themeColor="accent5"/>
          <w:insideV w:val="double" w:sz="4" w:space="0" w:color="5B9BD5" w:themeColor="accent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4"/>
        <w:gridCol w:w="7627"/>
      </w:tblGrid>
      <w:tr w:rsidR="00DB4696" w:rsidRPr="00DB4696" w14:paraId="12ED7758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92CA5C5" w14:textId="4517FFE1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Освітня програма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E02B64" w14:textId="7A63A1DE" w:rsidR="00DB4696" w:rsidRPr="00DB4696" w:rsidRDefault="00F34865" w:rsidP="00167FE9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2E703352" w14:textId="77777777" w:rsidTr="00196F6D">
        <w:trPr>
          <w:trHeight w:val="660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B0820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Рівень вищої освіти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D54977" w14:textId="77777777" w:rsidR="00DB4696" w:rsidRPr="00DB4696" w:rsidRDefault="00DB4696" w:rsidP="00167FE9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Перший (бакалаврський)</w:t>
            </w:r>
          </w:p>
        </w:tc>
      </w:tr>
      <w:tr w:rsidR="00DB4696" w:rsidRPr="00DB4696" w14:paraId="08E72DED" w14:textId="77777777" w:rsidTr="00196F6D">
        <w:trPr>
          <w:trHeight w:val="39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16DA982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Курс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0C961B" w14:textId="30C6107B" w:rsidR="00DB4696" w:rsidRPr="00DB4696" w:rsidRDefault="00EE1EE8" w:rsidP="00167FE9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3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</w:tr>
      <w:tr w:rsidR="00DB4696" w:rsidRPr="00DB4696" w14:paraId="45993FA7" w14:textId="77777777" w:rsidTr="00196F6D">
        <w:trPr>
          <w:trHeight w:val="77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7D9A5B4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13C75" w14:textId="3D27C272" w:rsidR="00DB4696" w:rsidRPr="00DB4696" w:rsidRDefault="00DB4696" w:rsidP="00167FE9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Очна форма здобуття освіти </w:t>
            </w:r>
            <w:r w:rsidR="00EE1EE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–</w:t>
            </w: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EE1EE8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1 </w:t>
            </w:r>
            <w:r w:rsidRPr="00DB46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</w:tr>
      <w:tr w:rsidR="00DB4696" w:rsidRPr="00DB4696" w14:paraId="41ADF855" w14:textId="77777777" w:rsidTr="00196F6D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32BB9E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Обсяг дисципліни та розподіл годин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883473" w14:textId="7A224E9D" w:rsidR="00DB4696" w:rsidRPr="00DB4696" w:rsidRDefault="00231D55" w:rsidP="00167FE9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865">
              <w:rPr>
                <w:rFonts w:ascii="Times New Roman" w:hAnsi="Times New Roman" w:cs="Times New Roman"/>
                <w:sz w:val="24"/>
                <w:szCs w:val="24"/>
              </w:rPr>
              <w:t xml:space="preserve"> кредити ЄКТС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DB4696"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годин)</w:t>
            </w:r>
          </w:p>
          <w:p w14:paraId="075115F1" w14:textId="77777777" w:rsidR="00DB4696" w:rsidRPr="00DB4696" w:rsidRDefault="00DB4696" w:rsidP="00167FE9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DB4696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Очна форма здобуття освіти</w:t>
            </w:r>
          </w:p>
          <w:p w14:paraId="4CC3832F" w14:textId="2A6489A7" w:rsidR="00DB4696" w:rsidRPr="00DB4696" w:rsidRDefault="00DB4696" w:rsidP="00167FE9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Аудиторні: лекції: - </w:t>
            </w:r>
            <w:r w:rsidR="00231D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годин, </w:t>
            </w:r>
            <w:r w:rsidR="006F5354" w:rsidRPr="007533BE">
              <w:rPr>
                <w:rFonts w:ascii="Times New Roman" w:hAnsi="Times New Roman" w:cs="Times New Roman"/>
                <w:sz w:val="24"/>
                <w:szCs w:val="24"/>
              </w:rPr>
              <w:t>семінарські (</w:t>
            </w:r>
            <w:r w:rsidRPr="007533BE">
              <w:rPr>
                <w:rFonts w:ascii="Times New Roman" w:hAnsi="Times New Roman" w:cs="Times New Roman"/>
                <w:sz w:val="24"/>
                <w:szCs w:val="24"/>
              </w:rPr>
              <w:t>практичні</w:t>
            </w:r>
            <w:r w:rsidR="006F5354" w:rsidRPr="007533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заняття </w:t>
            </w:r>
            <w:r w:rsidR="00CD104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04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14:paraId="038C8A9A" w14:textId="4ECA2E52" w:rsidR="00DB4696" w:rsidRPr="00DB4696" w:rsidRDefault="00DB4696" w:rsidP="00167FE9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Самостійна робота - </w:t>
            </w:r>
            <w:r w:rsidR="00CD1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0 годин.</w:t>
            </w:r>
          </w:p>
        </w:tc>
      </w:tr>
      <w:tr w:rsidR="00DB4696" w:rsidRPr="00DB4696" w14:paraId="01458310" w14:textId="77777777" w:rsidTr="00196F6D">
        <w:trPr>
          <w:trHeight w:val="449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A1CAC2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контролю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5DEEA" w14:textId="104C91B4" w:rsidR="00DB4696" w:rsidRPr="00DB4696" w:rsidRDefault="00CD1043" w:rsidP="00167FE9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Екзамен</w:t>
            </w:r>
            <w:proofErr w:type="spellEnd"/>
          </w:p>
        </w:tc>
      </w:tr>
      <w:tr w:rsidR="00DB4696" w:rsidRPr="00DB4696" w14:paraId="65B3FDFE" w14:textId="77777777" w:rsidTr="00196F6D">
        <w:trPr>
          <w:trHeight w:val="35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62C1BE4C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 викладання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AE605F" w14:textId="77777777" w:rsidR="00DB4696" w:rsidRPr="00DB4696" w:rsidRDefault="00DB4696" w:rsidP="00167FE9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B4696" w:rsidRPr="00DB4696" w14:paraId="7FBD5009" w14:textId="77777777" w:rsidTr="00196F6D">
        <w:trPr>
          <w:trHeight w:val="457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523DF2D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Орієнтована на спеціальності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359C64" w14:textId="3A42D860" w:rsidR="00DB4696" w:rsidRPr="00DB4696" w:rsidRDefault="00FB2B17" w:rsidP="00167FE9">
            <w:pPr>
              <w:pStyle w:val="af4"/>
              <w:spacing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2EE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</w:tr>
      <w:tr w:rsidR="00DB4696" w:rsidRPr="00DB4696" w14:paraId="1198A6AA" w14:textId="77777777" w:rsidTr="00196F6D">
        <w:trPr>
          <w:trHeight w:val="79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CB473D0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Кафедра, що забезпечує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8B0BD1" w14:textId="3C91F788" w:rsidR="00DB4696" w:rsidRPr="00DB4696" w:rsidRDefault="00DB4696" w:rsidP="00167FE9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правоохоронної діяльності та </w:t>
            </w:r>
            <w:proofErr w:type="spellStart"/>
            <w:r w:rsidR="003B0C40">
              <w:rPr>
                <w:rFonts w:ascii="Times New Roman" w:hAnsi="Times New Roman" w:cs="Times New Roman"/>
                <w:sz w:val="24"/>
                <w:szCs w:val="24"/>
              </w:rPr>
              <w:t>загальноправових</w:t>
            </w:r>
            <w:proofErr w:type="spellEnd"/>
            <w:r w:rsidR="003B0C40">
              <w:rPr>
                <w:rFonts w:ascii="Times New Roman" w:hAnsi="Times New Roman" w:cs="Times New Roman"/>
                <w:sz w:val="24"/>
                <w:szCs w:val="24"/>
              </w:rPr>
              <w:t xml:space="preserve"> дисциплін</w:t>
            </w:r>
          </w:p>
          <w:p w14:paraId="51CBC6DB" w14:textId="350DBC3D" w:rsidR="00DB4696" w:rsidRPr="00DB4696" w:rsidRDefault="003B0C40" w:rsidP="00167FE9">
            <w:pPr>
              <w:pStyle w:val="af4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Григорівн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066539" w:rsidRPr="00066539">
              <w:rPr>
                <w:rFonts w:ascii="Times New Roman" w:eastAsia="Times New Roman" w:hAnsi="Times New Roman" w:cs="Times New Roman"/>
                <w:sz w:val="24"/>
                <w:szCs w:val="22"/>
                <w:lang w:eastAsia="en-US"/>
              </w:rPr>
              <w:t>alla-nitchenko@stu.cn.ua</w:t>
            </w:r>
          </w:p>
        </w:tc>
      </w:tr>
      <w:tr w:rsidR="00DB4696" w:rsidRPr="00C70A8E" w14:paraId="54EE1C70" w14:textId="77777777" w:rsidTr="00196F6D">
        <w:trPr>
          <w:trHeight w:val="1241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7FAE829B" w14:textId="4AFEB21B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Тематика дисципліни</w:t>
            </w:r>
          </w:p>
        </w:tc>
        <w:tc>
          <w:tcPr>
            <w:tcW w:w="0" w:type="auto"/>
          </w:tcPr>
          <w:p w14:paraId="28D1E893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Конституційне право України як основа національного права.</w:t>
            </w:r>
          </w:p>
          <w:p w14:paraId="17D407FA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Юридична сила конституції.</w:t>
            </w:r>
          </w:p>
          <w:p w14:paraId="3C42BA9E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Конституціоналізм та конституційний лад України.</w:t>
            </w:r>
          </w:p>
          <w:p w14:paraId="08EC647C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Україна як демократична республіка: конституційні засади.</w:t>
            </w:r>
          </w:p>
          <w:p w14:paraId="6FD7A0F1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 xml:space="preserve">Унітарність Української держави в системі засад конституційного ладу. </w:t>
            </w:r>
          </w:p>
          <w:p w14:paraId="3E462AB9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Конституційні засади функціонування національно-культурної сфери в Україні.</w:t>
            </w:r>
          </w:p>
          <w:p w14:paraId="086D0EC3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Конституційний статус особи в Україні.</w:t>
            </w:r>
          </w:p>
          <w:p w14:paraId="5DF07BC4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Конституційна система органів державної влади.</w:t>
            </w:r>
          </w:p>
          <w:p w14:paraId="6DC8FAEC" w14:textId="77777777" w:rsidR="00053503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Судова влада в Україні.</w:t>
            </w:r>
          </w:p>
          <w:p w14:paraId="61FA286F" w14:textId="41DBC14E" w:rsidR="00FB2B17" w:rsidRPr="00053503" w:rsidRDefault="00053503" w:rsidP="00167FE9">
            <w:pPr>
              <w:widowControl w:val="0"/>
              <w:numPr>
                <w:ilvl w:val="0"/>
                <w:numId w:val="36"/>
              </w:numPr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lang w:val="uk-UA" w:eastAsia="uk-UA"/>
              </w:rPr>
            </w:pPr>
            <w:r w:rsidRPr="00053503">
              <w:rPr>
                <w:rFonts w:ascii="Times New Roman" w:eastAsia="Times New Roman" w:hAnsi="Times New Roman" w:cs="Times New Roman"/>
                <w:bCs/>
                <w:sz w:val="24"/>
                <w:lang w:val="uk-UA" w:eastAsia="en-US"/>
              </w:rPr>
              <w:t>Правовий захист Конституції.</w:t>
            </w:r>
            <w:r w:rsidRPr="0005350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DB4696" w:rsidRPr="00B94A11" w14:paraId="0547A21F" w14:textId="77777777" w:rsidTr="00DB4696">
        <w:trPr>
          <w:trHeight w:val="134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4DC5E707" w14:textId="25D04A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 wp14:anchorId="5F34C88F" wp14:editId="47FC66F6">
                  <wp:simplePos x="0" y="0"/>
                  <wp:positionH relativeFrom="margin">
                    <wp:posOffset>-599440</wp:posOffset>
                  </wp:positionH>
                  <wp:positionV relativeFrom="paragraph">
                    <wp:posOffset>433705</wp:posOffset>
                  </wp:positionV>
                  <wp:extent cx="1933575" cy="1581150"/>
                  <wp:effectExtent l="0" t="0" r="9525" b="0"/>
                  <wp:wrapNone/>
                  <wp:docPr id="2" name="Рисунок 2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Цілі</w:t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дисципліни</w:t>
            </w:r>
          </w:p>
        </w:tc>
        <w:tc>
          <w:tcPr>
            <w:tcW w:w="0" w:type="auto"/>
          </w:tcPr>
          <w:p w14:paraId="620812A6" w14:textId="77777777" w:rsidR="00C2080F" w:rsidRPr="00C2080F" w:rsidRDefault="00C2080F" w:rsidP="00167FE9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8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засвоєння знань про предмет, метод, принципи та систему конституційного права України; </w:t>
            </w:r>
          </w:p>
          <w:p w14:paraId="6AC05F0A" w14:textId="77777777" w:rsidR="00C2080F" w:rsidRPr="00C2080F" w:rsidRDefault="00C2080F" w:rsidP="00167FE9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8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розкриття ролі Конституції як Основного Закону держави, її юридичних властивостей, порядку прийняття та охорони;</w:t>
            </w:r>
          </w:p>
          <w:p w14:paraId="710B02AF" w14:textId="77777777" w:rsidR="00C2080F" w:rsidRPr="00C2080F" w:rsidRDefault="00C2080F" w:rsidP="00167FE9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8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уявлення про конституціоналізм та засади конституційного ладу України;</w:t>
            </w:r>
          </w:p>
          <w:p w14:paraId="4E72DDAC" w14:textId="77777777" w:rsidR="00C2080F" w:rsidRPr="00C2080F" w:rsidRDefault="00C2080F" w:rsidP="00167FE9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8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 конституційних основ народного суверенітету, демократії, унітаризму, республіканізму, місцевого самоврядування, прав і свобод людини.</w:t>
            </w:r>
          </w:p>
          <w:p w14:paraId="27AEF11E" w14:textId="77777777" w:rsidR="00C2080F" w:rsidRPr="00C2080F" w:rsidRDefault="00C2080F" w:rsidP="00167FE9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208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набуття навичок аналізу й тлумачення норм Конституції та законодавства України;</w:t>
            </w:r>
          </w:p>
          <w:p w14:paraId="3C3CD86D" w14:textId="46FDC4AD" w:rsidR="00DB4696" w:rsidRPr="00DB4696" w:rsidRDefault="00C2080F" w:rsidP="00167FE9">
            <w:pPr>
              <w:numPr>
                <w:ilvl w:val="0"/>
                <w:numId w:val="38"/>
              </w:numPr>
              <w:tabs>
                <w:tab w:val="left" w:pos="851"/>
              </w:tabs>
              <w:spacing w:after="0" w:line="240" w:lineRule="auto"/>
              <w:ind w:left="295" w:hanging="15"/>
              <w:jc w:val="both"/>
              <w:rPr>
                <w:sz w:val="24"/>
                <w:szCs w:val="24"/>
              </w:rPr>
            </w:pPr>
            <w:r w:rsidRPr="00C2080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здатності застосовувати конституційні норми при вирішенні юридичних кейсів.</w:t>
            </w:r>
          </w:p>
        </w:tc>
      </w:tr>
      <w:tr w:rsidR="00DB4696" w:rsidRPr="00F34865" w14:paraId="4288C264" w14:textId="77777777" w:rsidTr="00DB4696">
        <w:trPr>
          <w:trHeight w:val="926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28232E8B" w14:textId="77777777" w:rsidR="00DB4696" w:rsidRPr="00DB4696" w:rsidRDefault="00DB4696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Компетентності</w:t>
            </w:r>
          </w:p>
        </w:tc>
        <w:tc>
          <w:tcPr>
            <w:tcW w:w="0" w:type="auto"/>
          </w:tcPr>
          <w:p w14:paraId="5F32C1D9" w14:textId="77777777" w:rsidR="00077688" w:rsidRPr="00077688" w:rsidRDefault="00077688" w:rsidP="00167FE9">
            <w:pPr>
              <w:tabs>
                <w:tab w:val="num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077688"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ЗК 11. </w:t>
            </w:r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Здатність реалізовувати свої права і </w:t>
            </w:r>
            <w:proofErr w:type="spellStart"/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обовˋязки</w:t>
            </w:r>
            <w:proofErr w:type="spellEnd"/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9437C92" w14:textId="77777777" w:rsidR="00077688" w:rsidRPr="00077688" w:rsidRDefault="00077688" w:rsidP="00167FE9">
            <w:pPr>
              <w:tabs>
                <w:tab w:val="num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077688"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ЗК 12. </w:t>
            </w:r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Здатність усвідомлювати рівні можливості та гендерні проблеми.</w:t>
            </w:r>
          </w:p>
          <w:p w14:paraId="6D0EC59A" w14:textId="77777777" w:rsidR="00077688" w:rsidRPr="00077688" w:rsidRDefault="00077688" w:rsidP="00167FE9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077688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3.</w:t>
            </w:r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Цінування та повага до гідності людини як найвищої соціальної цінності, розуміння їх правової природи.</w:t>
            </w:r>
          </w:p>
          <w:p w14:paraId="6ABF999B" w14:textId="77777777" w:rsidR="00077688" w:rsidRPr="00077688" w:rsidRDefault="00077688" w:rsidP="00167FE9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077688">
              <w:rPr>
                <w:rFonts w:ascii="Times New Roman" w:eastAsia="Times New Roman" w:hAnsi="Times New Roman" w:cs="Times New Roman"/>
                <w:b/>
                <w:sz w:val="24"/>
                <w:lang w:val="uk-UA" w:eastAsia="en-US"/>
              </w:rPr>
              <w:t>СК 7.</w:t>
            </w:r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 xml:space="preserve"> Здатність застосовувати норми та інститути права, щонайменше з таких галузей права, як: конституційне право, адміністративне право і адміністративне процесуальне право, цивільне і цивільне процесуальне право, трудове право, кримінальне і кримінальне процесуальне право.</w:t>
            </w:r>
          </w:p>
          <w:p w14:paraId="5374C877" w14:textId="77777777" w:rsidR="00077688" w:rsidRPr="00077688" w:rsidRDefault="00077688" w:rsidP="00167FE9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</w:pPr>
            <w:r w:rsidRPr="00077688">
              <w:rPr>
                <w:rFonts w:ascii="Times New Roman" w:eastAsia="Times New Roman" w:hAnsi="Times New Roman" w:cs="Times New Roman"/>
                <w:b/>
                <w:bCs/>
                <w:sz w:val="24"/>
                <w:lang w:val="uk-UA" w:eastAsia="en-US"/>
              </w:rPr>
              <w:t xml:space="preserve">СК 8. </w:t>
            </w:r>
            <w:r w:rsidRPr="00077688">
              <w:rPr>
                <w:rFonts w:ascii="Times New Roman" w:eastAsia="Times New Roman" w:hAnsi="Times New Roman" w:cs="Times New Roman"/>
                <w:sz w:val="24"/>
                <w:lang w:val="uk-UA" w:eastAsia="en-US"/>
              </w:rPr>
              <w:t>Здатність застосовувати правові принципи та доктрини.</w:t>
            </w:r>
          </w:p>
          <w:p w14:paraId="68BD5592" w14:textId="2025A4DF" w:rsidR="005054CE" w:rsidRPr="00C72BE0" w:rsidRDefault="005054CE" w:rsidP="00167FE9">
            <w:pPr>
              <w:widowControl w:val="0"/>
              <w:tabs>
                <w:tab w:val="left" w:pos="1090"/>
              </w:tabs>
              <w:autoSpaceDE w:val="0"/>
              <w:autoSpaceDN w:val="0"/>
              <w:spacing w:after="0" w:line="240" w:lineRule="auto"/>
              <w:ind w:left="295" w:right="108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4696" w:rsidRPr="00EE1EE8" w14:paraId="024C1738" w14:textId="77777777" w:rsidTr="00DB4696">
        <w:trPr>
          <w:trHeight w:val="1535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139655F1" w14:textId="3C0B4C30" w:rsidR="00DB4696" w:rsidRPr="00DB4696" w:rsidRDefault="00BF0EB3" w:rsidP="00DB4696">
            <w:pPr>
              <w:pStyle w:val="af4"/>
              <w:spacing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5B0F1717" wp14:editId="48F12E56">
                  <wp:simplePos x="0" y="0"/>
                  <wp:positionH relativeFrom="margin">
                    <wp:posOffset>-584835</wp:posOffset>
                  </wp:positionH>
                  <wp:positionV relativeFrom="paragraph">
                    <wp:posOffset>1223010</wp:posOffset>
                  </wp:positionV>
                  <wp:extent cx="1933575" cy="1581150"/>
                  <wp:effectExtent l="0" t="0" r="9525" b="0"/>
                  <wp:wrapNone/>
                  <wp:docPr id="3" name="Рисунок 3" descr="C:\Users\User\Pictures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4696"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</w:tcPr>
          <w:p w14:paraId="32BDD905" w14:textId="77777777" w:rsidR="00322A29" w:rsidRDefault="00322A29" w:rsidP="00167FE9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22A2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Після вивчення курсу здатні:</w:t>
            </w:r>
            <w:r w:rsidR="00720DE3" w:rsidRPr="00720DE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</w:p>
          <w:p w14:paraId="7DAD833C" w14:textId="77777777" w:rsidR="00D61348" w:rsidRPr="00D61348" w:rsidRDefault="00D61348" w:rsidP="00167FE9">
            <w:pPr>
              <w:widowControl w:val="0"/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61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18. </w:t>
            </w:r>
            <w:r w:rsidRPr="00D613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Застосовувати в професійній діяльності основні сучасні правові доктрини, цінності та принципи функціонування національної правової системи.</w:t>
            </w:r>
          </w:p>
          <w:p w14:paraId="049099A6" w14:textId="77777777" w:rsidR="00D61348" w:rsidRPr="00D61348" w:rsidRDefault="00D61348" w:rsidP="00167FE9">
            <w:pPr>
              <w:widowControl w:val="0"/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613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РН 19. </w:t>
            </w:r>
            <w:r w:rsidRPr="00D613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Пояснювати природу та зміст основних правових явищ і процесів.</w:t>
            </w:r>
          </w:p>
          <w:p w14:paraId="3A632ABB" w14:textId="77777777" w:rsidR="00D61348" w:rsidRPr="00D61348" w:rsidRDefault="00D61348" w:rsidP="00167FE9">
            <w:pPr>
              <w:widowControl w:val="0"/>
              <w:autoSpaceDE w:val="0"/>
              <w:autoSpaceDN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61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РН 20.</w:t>
            </w:r>
            <w:r w:rsidRPr="00D613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 Виокремлювати і аналізувати юридично значущі факти і робити обґрунтовані правові висновки.</w:t>
            </w:r>
          </w:p>
          <w:p w14:paraId="096BA957" w14:textId="0131966F" w:rsidR="005054CE" w:rsidRPr="00EF54FD" w:rsidRDefault="005054CE" w:rsidP="00167FE9">
            <w:pPr>
              <w:widowControl w:val="0"/>
              <w:autoSpaceDE w:val="0"/>
              <w:autoSpaceDN w:val="0"/>
              <w:spacing w:after="0" w:line="240" w:lineRule="auto"/>
              <w:ind w:left="295" w:right="145" w:hanging="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4696" w:rsidRPr="00EE1EE8" w14:paraId="22AA0573" w14:textId="77777777" w:rsidTr="00DB4696">
        <w:trPr>
          <w:trHeight w:val="964"/>
        </w:trPr>
        <w:tc>
          <w:tcPr>
            <w:tcW w:w="0" w:type="auto"/>
            <w:shd w:val="clear" w:color="auto" w:fill="D9E2F3" w:themeFill="accent1" w:themeFillTint="33"/>
            <w:vAlign w:val="center"/>
          </w:tcPr>
          <w:p w14:paraId="3C23840E" w14:textId="760547E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Інформаційне</w:t>
            </w:r>
          </w:p>
          <w:p w14:paraId="398DD638" w14:textId="77777777" w:rsidR="00DB4696" w:rsidRPr="00DB4696" w:rsidRDefault="00DB4696" w:rsidP="00DB4696">
            <w:pPr>
              <w:pStyle w:val="af4"/>
              <w:spacing w:after="0" w:line="240" w:lineRule="auto"/>
              <w:ind w:left="14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46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забезпечення</w:t>
            </w:r>
          </w:p>
        </w:tc>
        <w:tc>
          <w:tcPr>
            <w:tcW w:w="0" w:type="auto"/>
            <w:vAlign w:val="center"/>
          </w:tcPr>
          <w:p w14:paraId="29AB10A3" w14:textId="0336B166" w:rsidR="00DB4696" w:rsidRPr="00D61348" w:rsidRDefault="004E01EC" w:rsidP="00167FE9">
            <w:pPr>
              <w:pStyle w:val="TableParagraph"/>
              <w:spacing w:after="0"/>
              <w:ind w:left="295" w:hanging="1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D61348" w:rsidRPr="00D613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https://eln.stu.cn.</w:t>
              </w:r>
              <w:bookmarkStart w:id="0" w:name="_GoBack"/>
              <w:bookmarkEnd w:id="0"/>
              <w:r w:rsidR="00D61348" w:rsidRPr="00D613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u</w:t>
              </w:r>
              <w:r w:rsidR="00D61348" w:rsidRPr="00D61348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a/course/view.php?id=451</w:t>
              </w:r>
            </w:hyperlink>
            <w:r w:rsidR="00D61348" w:rsidRPr="00D61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5C86B64" w14:textId="14D4A003" w:rsidR="00DB4696" w:rsidRPr="00DB4696" w:rsidRDefault="00DB4696" w:rsidP="00DB46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sectPr w:rsidR="00DB4696" w:rsidRPr="00DB4696" w:rsidSect="0077238B">
      <w:headerReference w:type="default" r:id="rId14"/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0DEE1" w14:textId="77777777" w:rsidR="004E01EC" w:rsidRDefault="004E01EC">
      <w:r>
        <w:separator/>
      </w:r>
    </w:p>
    <w:p w14:paraId="2C135254" w14:textId="77777777" w:rsidR="004E01EC" w:rsidRDefault="004E01EC"/>
    <w:p w14:paraId="7C4A2C44" w14:textId="77777777" w:rsidR="004E01EC" w:rsidRDefault="004E01EC" w:rsidP="0083313A"/>
    <w:p w14:paraId="44911F0B" w14:textId="77777777" w:rsidR="004E01EC" w:rsidRDefault="004E01EC"/>
  </w:endnote>
  <w:endnote w:type="continuationSeparator" w:id="0">
    <w:p w14:paraId="322D9142" w14:textId="77777777" w:rsidR="004E01EC" w:rsidRDefault="004E01EC">
      <w:r>
        <w:continuationSeparator/>
      </w:r>
    </w:p>
    <w:p w14:paraId="192A669F" w14:textId="77777777" w:rsidR="004E01EC" w:rsidRDefault="004E01EC"/>
    <w:p w14:paraId="0AAFACD8" w14:textId="77777777" w:rsidR="004E01EC" w:rsidRDefault="004E01EC" w:rsidP="0083313A"/>
    <w:p w14:paraId="10868E19" w14:textId="77777777" w:rsidR="004E01EC" w:rsidRDefault="004E01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F9AC3" w14:textId="77777777" w:rsidR="004E01EC" w:rsidRDefault="004E01EC">
      <w:r>
        <w:separator/>
      </w:r>
    </w:p>
    <w:p w14:paraId="119106C8" w14:textId="77777777" w:rsidR="004E01EC" w:rsidRDefault="004E01EC"/>
    <w:p w14:paraId="03BDEC45" w14:textId="77777777" w:rsidR="004E01EC" w:rsidRDefault="004E01EC" w:rsidP="0083313A"/>
    <w:p w14:paraId="281DBCBA" w14:textId="77777777" w:rsidR="004E01EC" w:rsidRDefault="004E01EC"/>
  </w:footnote>
  <w:footnote w:type="continuationSeparator" w:id="0">
    <w:p w14:paraId="3B76DF56" w14:textId="77777777" w:rsidR="004E01EC" w:rsidRDefault="004E01EC">
      <w:r>
        <w:continuationSeparator/>
      </w:r>
    </w:p>
    <w:p w14:paraId="5A62A9C0" w14:textId="77777777" w:rsidR="004E01EC" w:rsidRDefault="004E01EC"/>
    <w:p w14:paraId="16171DD8" w14:textId="77777777" w:rsidR="004E01EC" w:rsidRDefault="004E01EC" w:rsidP="0083313A"/>
    <w:p w14:paraId="0FE09AF3" w14:textId="77777777" w:rsidR="004E01EC" w:rsidRDefault="004E01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121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104768" w14:textId="0339FD7E" w:rsidR="001807A7" w:rsidRPr="00BF0EB3" w:rsidRDefault="001807A7" w:rsidP="00BF0EB3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B46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6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7FE9" w:rsidRPr="00167FE9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DB46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49704"/>
    <w:lvl w:ilvl="0">
      <w:numFmt w:val="bullet"/>
      <w:lvlText w:val="*"/>
      <w:lvlJc w:val="left"/>
    </w:lvl>
  </w:abstractNum>
  <w:abstractNum w:abstractNumId="1">
    <w:nsid w:val="0F6711F3"/>
    <w:multiLevelType w:val="hybridMultilevel"/>
    <w:tmpl w:val="A9301D4C"/>
    <w:lvl w:ilvl="0" w:tplc="65166382">
      <w:start w:val="1"/>
      <w:numFmt w:val="decimal"/>
      <w:lvlText w:val="%1."/>
      <w:lvlJc w:val="left"/>
      <w:pPr>
        <w:ind w:left="6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F5EAFA8">
      <w:numFmt w:val="bullet"/>
      <w:lvlText w:val="•"/>
      <w:lvlJc w:val="left"/>
      <w:pPr>
        <w:ind w:left="1223" w:hanging="231"/>
      </w:pPr>
      <w:rPr>
        <w:rFonts w:hint="default"/>
        <w:lang w:val="uk-UA" w:eastAsia="en-US" w:bidi="ar-SA"/>
      </w:rPr>
    </w:lvl>
    <w:lvl w:ilvl="2" w:tplc="340C380A">
      <w:numFmt w:val="bullet"/>
      <w:lvlText w:val="•"/>
      <w:lvlJc w:val="left"/>
      <w:pPr>
        <w:ind w:left="1926" w:hanging="231"/>
      </w:pPr>
      <w:rPr>
        <w:rFonts w:hint="default"/>
        <w:lang w:val="uk-UA" w:eastAsia="en-US" w:bidi="ar-SA"/>
      </w:rPr>
    </w:lvl>
    <w:lvl w:ilvl="3" w:tplc="48681FFC">
      <w:numFmt w:val="bullet"/>
      <w:lvlText w:val="•"/>
      <w:lvlJc w:val="left"/>
      <w:pPr>
        <w:ind w:left="2629" w:hanging="231"/>
      </w:pPr>
      <w:rPr>
        <w:rFonts w:hint="default"/>
        <w:lang w:val="uk-UA" w:eastAsia="en-US" w:bidi="ar-SA"/>
      </w:rPr>
    </w:lvl>
    <w:lvl w:ilvl="4" w:tplc="6E3200EE">
      <w:numFmt w:val="bullet"/>
      <w:lvlText w:val="•"/>
      <w:lvlJc w:val="left"/>
      <w:pPr>
        <w:ind w:left="3332" w:hanging="231"/>
      </w:pPr>
      <w:rPr>
        <w:rFonts w:hint="default"/>
        <w:lang w:val="uk-UA" w:eastAsia="en-US" w:bidi="ar-SA"/>
      </w:rPr>
    </w:lvl>
    <w:lvl w:ilvl="5" w:tplc="FF5275BA">
      <w:numFmt w:val="bullet"/>
      <w:lvlText w:val="•"/>
      <w:lvlJc w:val="left"/>
      <w:pPr>
        <w:ind w:left="4036" w:hanging="231"/>
      </w:pPr>
      <w:rPr>
        <w:rFonts w:hint="default"/>
        <w:lang w:val="uk-UA" w:eastAsia="en-US" w:bidi="ar-SA"/>
      </w:rPr>
    </w:lvl>
    <w:lvl w:ilvl="6" w:tplc="F7029516">
      <w:numFmt w:val="bullet"/>
      <w:lvlText w:val="•"/>
      <w:lvlJc w:val="left"/>
      <w:pPr>
        <w:ind w:left="4739" w:hanging="231"/>
      </w:pPr>
      <w:rPr>
        <w:rFonts w:hint="default"/>
        <w:lang w:val="uk-UA" w:eastAsia="en-US" w:bidi="ar-SA"/>
      </w:rPr>
    </w:lvl>
    <w:lvl w:ilvl="7" w:tplc="D5141A72">
      <w:numFmt w:val="bullet"/>
      <w:lvlText w:val="•"/>
      <w:lvlJc w:val="left"/>
      <w:pPr>
        <w:ind w:left="5442" w:hanging="231"/>
      </w:pPr>
      <w:rPr>
        <w:rFonts w:hint="default"/>
        <w:lang w:val="uk-UA" w:eastAsia="en-US" w:bidi="ar-SA"/>
      </w:rPr>
    </w:lvl>
    <w:lvl w:ilvl="8" w:tplc="F50681F4">
      <w:numFmt w:val="bullet"/>
      <w:lvlText w:val="•"/>
      <w:lvlJc w:val="left"/>
      <w:pPr>
        <w:ind w:left="6145" w:hanging="231"/>
      </w:pPr>
      <w:rPr>
        <w:rFonts w:hint="default"/>
        <w:lang w:val="uk-UA" w:eastAsia="en-US" w:bidi="ar-SA"/>
      </w:rPr>
    </w:lvl>
  </w:abstractNum>
  <w:abstractNum w:abstractNumId="2">
    <w:nsid w:val="1F3A3598"/>
    <w:multiLevelType w:val="hybridMultilevel"/>
    <w:tmpl w:val="B080BC26"/>
    <w:lvl w:ilvl="0" w:tplc="9254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32A7A"/>
    <w:multiLevelType w:val="singleLevel"/>
    <w:tmpl w:val="ED00990E"/>
    <w:lvl w:ilvl="0">
      <w:start w:val="1"/>
      <w:numFmt w:val="decimal"/>
      <w:pStyle w:val="Literature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  <w:sz w:val="24"/>
        <w:u w:val="none"/>
      </w:rPr>
    </w:lvl>
  </w:abstractNum>
  <w:abstractNum w:abstractNumId="4">
    <w:nsid w:val="3A6E5262"/>
    <w:multiLevelType w:val="hybridMultilevel"/>
    <w:tmpl w:val="89B433B0"/>
    <w:lvl w:ilvl="0" w:tplc="C7E41672">
      <w:numFmt w:val="bullet"/>
      <w:lvlText w:val="-"/>
      <w:lvlJc w:val="left"/>
      <w:pPr>
        <w:ind w:left="1138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3D0D5225"/>
    <w:multiLevelType w:val="hybridMultilevel"/>
    <w:tmpl w:val="58229D64"/>
    <w:lvl w:ilvl="0" w:tplc="0BB0C21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6">
    <w:nsid w:val="3D77316F"/>
    <w:multiLevelType w:val="multilevel"/>
    <w:tmpl w:val="FC40C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-1"/>
      <w:lvlText w:val="%1.%2."/>
      <w:lvlJc w:val="left"/>
      <w:pPr>
        <w:ind w:left="48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69637E"/>
    <w:multiLevelType w:val="hybridMultilevel"/>
    <w:tmpl w:val="67E2B746"/>
    <w:lvl w:ilvl="0" w:tplc="7988F77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B5D673D"/>
    <w:multiLevelType w:val="multilevel"/>
    <w:tmpl w:val="3EE07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-1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56E21A3"/>
    <w:multiLevelType w:val="hybridMultilevel"/>
    <w:tmpl w:val="476A1234"/>
    <w:lvl w:ilvl="0" w:tplc="036205A4">
      <w:start w:val="1"/>
      <w:numFmt w:val="russianLower"/>
      <w:pStyle w:val="a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C4FA1"/>
    <w:multiLevelType w:val="hybridMultilevel"/>
    <w:tmpl w:val="592E9A96"/>
    <w:lvl w:ilvl="0" w:tplc="B702539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CFA0D08"/>
    <w:multiLevelType w:val="multilevel"/>
    <w:tmpl w:val="38CC3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422FD4"/>
    <w:multiLevelType w:val="hybridMultilevel"/>
    <w:tmpl w:val="2B605940"/>
    <w:lvl w:ilvl="0" w:tplc="0809000F">
      <w:start w:val="1"/>
      <w:numFmt w:val="decimal"/>
      <w:lvlText w:val="%1."/>
      <w:lvlJc w:val="left"/>
      <w:pPr>
        <w:ind w:left="3552" w:hanging="360"/>
      </w:pPr>
    </w:lvl>
    <w:lvl w:ilvl="1" w:tplc="04220019" w:tentative="1">
      <w:start w:val="1"/>
      <w:numFmt w:val="lowerLetter"/>
      <w:lvlText w:val="%2."/>
      <w:lvlJc w:val="left"/>
      <w:pPr>
        <w:ind w:left="4272" w:hanging="360"/>
      </w:pPr>
    </w:lvl>
    <w:lvl w:ilvl="2" w:tplc="0422001B" w:tentative="1">
      <w:start w:val="1"/>
      <w:numFmt w:val="lowerRoman"/>
      <w:lvlText w:val="%3."/>
      <w:lvlJc w:val="right"/>
      <w:pPr>
        <w:ind w:left="4992" w:hanging="180"/>
      </w:pPr>
    </w:lvl>
    <w:lvl w:ilvl="3" w:tplc="0422000F" w:tentative="1">
      <w:start w:val="1"/>
      <w:numFmt w:val="decimal"/>
      <w:lvlText w:val="%4."/>
      <w:lvlJc w:val="left"/>
      <w:pPr>
        <w:ind w:left="5712" w:hanging="360"/>
      </w:pPr>
    </w:lvl>
    <w:lvl w:ilvl="4" w:tplc="04220019" w:tentative="1">
      <w:start w:val="1"/>
      <w:numFmt w:val="lowerLetter"/>
      <w:lvlText w:val="%5."/>
      <w:lvlJc w:val="left"/>
      <w:pPr>
        <w:ind w:left="6432" w:hanging="360"/>
      </w:pPr>
    </w:lvl>
    <w:lvl w:ilvl="5" w:tplc="0422001B" w:tentative="1">
      <w:start w:val="1"/>
      <w:numFmt w:val="lowerRoman"/>
      <w:lvlText w:val="%6."/>
      <w:lvlJc w:val="right"/>
      <w:pPr>
        <w:ind w:left="7152" w:hanging="180"/>
      </w:pPr>
    </w:lvl>
    <w:lvl w:ilvl="6" w:tplc="0422000F" w:tentative="1">
      <w:start w:val="1"/>
      <w:numFmt w:val="decimal"/>
      <w:lvlText w:val="%7."/>
      <w:lvlJc w:val="left"/>
      <w:pPr>
        <w:ind w:left="7872" w:hanging="360"/>
      </w:pPr>
    </w:lvl>
    <w:lvl w:ilvl="7" w:tplc="04220019" w:tentative="1">
      <w:start w:val="1"/>
      <w:numFmt w:val="lowerLetter"/>
      <w:lvlText w:val="%8."/>
      <w:lvlJc w:val="left"/>
      <w:pPr>
        <w:ind w:left="8592" w:hanging="360"/>
      </w:pPr>
    </w:lvl>
    <w:lvl w:ilvl="8" w:tplc="0422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3">
    <w:nsid w:val="7B833219"/>
    <w:multiLevelType w:val="hybridMultilevel"/>
    <w:tmpl w:val="3E745728"/>
    <w:lvl w:ilvl="0" w:tplc="470E387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6"/>
  </w:num>
  <w:num w:numId="7">
    <w:abstractNumId w:val="6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12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6"/>
  </w:num>
  <w:num w:numId="26">
    <w:abstractNumId w:val="6"/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5"/>
  </w:num>
  <w:num w:numId="33">
    <w:abstractNumId w:val="4"/>
  </w:num>
  <w:num w:numId="34">
    <w:abstractNumId w:val="2"/>
  </w:num>
  <w:num w:numId="35">
    <w:abstractNumId w:val="1"/>
  </w:num>
  <w:num w:numId="36">
    <w:abstractNumId w:val="10"/>
  </w:num>
  <w:num w:numId="37">
    <w:abstractNumId w:val="13"/>
  </w:num>
  <w:num w:numId="3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8B"/>
    <w:rsid w:val="00000164"/>
    <w:rsid w:val="000138A4"/>
    <w:rsid w:val="0002412A"/>
    <w:rsid w:val="00044007"/>
    <w:rsid w:val="000529F9"/>
    <w:rsid w:val="00053503"/>
    <w:rsid w:val="00053EB9"/>
    <w:rsid w:val="0006096F"/>
    <w:rsid w:val="00066539"/>
    <w:rsid w:val="00070ABA"/>
    <w:rsid w:val="00075869"/>
    <w:rsid w:val="00077688"/>
    <w:rsid w:val="00085C41"/>
    <w:rsid w:val="000925CF"/>
    <w:rsid w:val="000A280B"/>
    <w:rsid w:val="000A4F44"/>
    <w:rsid w:val="000A5E86"/>
    <w:rsid w:val="000B190D"/>
    <w:rsid w:val="000C0752"/>
    <w:rsid w:val="000E4586"/>
    <w:rsid w:val="001024E0"/>
    <w:rsid w:val="00103861"/>
    <w:rsid w:val="00126965"/>
    <w:rsid w:val="0014075E"/>
    <w:rsid w:val="00154ECB"/>
    <w:rsid w:val="0016016D"/>
    <w:rsid w:val="00167FE9"/>
    <w:rsid w:val="00171029"/>
    <w:rsid w:val="001731E2"/>
    <w:rsid w:val="001766FE"/>
    <w:rsid w:val="001807A7"/>
    <w:rsid w:val="00180BF2"/>
    <w:rsid w:val="00187AF5"/>
    <w:rsid w:val="00191875"/>
    <w:rsid w:val="001929E5"/>
    <w:rsid w:val="001A2784"/>
    <w:rsid w:val="001A7F1F"/>
    <w:rsid w:val="001B30DA"/>
    <w:rsid w:val="001B4464"/>
    <w:rsid w:val="001B7866"/>
    <w:rsid w:val="001B7D55"/>
    <w:rsid w:val="001C45F3"/>
    <w:rsid w:val="001D279A"/>
    <w:rsid w:val="001E145D"/>
    <w:rsid w:val="001E1497"/>
    <w:rsid w:val="001E39EA"/>
    <w:rsid w:val="001E3F2C"/>
    <w:rsid w:val="001E6AE6"/>
    <w:rsid w:val="001E7B60"/>
    <w:rsid w:val="0020535C"/>
    <w:rsid w:val="002053E5"/>
    <w:rsid w:val="00210D30"/>
    <w:rsid w:val="0021201D"/>
    <w:rsid w:val="00212E86"/>
    <w:rsid w:val="00213261"/>
    <w:rsid w:val="002237E8"/>
    <w:rsid w:val="0022480C"/>
    <w:rsid w:val="0023175B"/>
    <w:rsid w:val="00231D55"/>
    <w:rsid w:val="00233B0E"/>
    <w:rsid w:val="00234CA4"/>
    <w:rsid w:val="00256A53"/>
    <w:rsid w:val="00273DBF"/>
    <w:rsid w:val="00292D32"/>
    <w:rsid w:val="002A168F"/>
    <w:rsid w:val="002C7686"/>
    <w:rsid w:val="002D5D84"/>
    <w:rsid w:val="002D792C"/>
    <w:rsid w:val="002F6189"/>
    <w:rsid w:val="0030575F"/>
    <w:rsid w:val="00312F22"/>
    <w:rsid w:val="00322A29"/>
    <w:rsid w:val="00347E42"/>
    <w:rsid w:val="0035155F"/>
    <w:rsid w:val="00356435"/>
    <w:rsid w:val="00361E48"/>
    <w:rsid w:val="00362E59"/>
    <w:rsid w:val="00363A28"/>
    <w:rsid w:val="00364DF4"/>
    <w:rsid w:val="00366078"/>
    <w:rsid w:val="00372376"/>
    <w:rsid w:val="00373120"/>
    <w:rsid w:val="00376AFA"/>
    <w:rsid w:val="0037723A"/>
    <w:rsid w:val="003953AC"/>
    <w:rsid w:val="003A0E6D"/>
    <w:rsid w:val="003B0C40"/>
    <w:rsid w:val="003B5180"/>
    <w:rsid w:val="003B7BCC"/>
    <w:rsid w:val="003C198C"/>
    <w:rsid w:val="003D4399"/>
    <w:rsid w:val="003D562F"/>
    <w:rsid w:val="003D6BE7"/>
    <w:rsid w:val="003E36E1"/>
    <w:rsid w:val="003E3E07"/>
    <w:rsid w:val="003F670D"/>
    <w:rsid w:val="0040685F"/>
    <w:rsid w:val="00440AFB"/>
    <w:rsid w:val="004412EE"/>
    <w:rsid w:val="00460B41"/>
    <w:rsid w:val="00467D8F"/>
    <w:rsid w:val="004746C5"/>
    <w:rsid w:val="00480A42"/>
    <w:rsid w:val="00491B98"/>
    <w:rsid w:val="004A46C2"/>
    <w:rsid w:val="004B08DE"/>
    <w:rsid w:val="004B326A"/>
    <w:rsid w:val="004B506A"/>
    <w:rsid w:val="004C7517"/>
    <w:rsid w:val="004D0621"/>
    <w:rsid w:val="004D4E84"/>
    <w:rsid w:val="004E01EC"/>
    <w:rsid w:val="004E5AA3"/>
    <w:rsid w:val="004E64B1"/>
    <w:rsid w:val="004F132B"/>
    <w:rsid w:val="00500C97"/>
    <w:rsid w:val="00505069"/>
    <w:rsid w:val="005054CE"/>
    <w:rsid w:val="005236B6"/>
    <w:rsid w:val="00527199"/>
    <w:rsid w:val="005274C6"/>
    <w:rsid w:val="00527D10"/>
    <w:rsid w:val="00534CCF"/>
    <w:rsid w:val="00536581"/>
    <w:rsid w:val="00543C81"/>
    <w:rsid w:val="00543EA7"/>
    <w:rsid w:val="005513A2"/>
    <w:rsid w:val="00563D5C"/>
    <w:rsid w:val="005647EB"/>
    <w:rsid w:val="00570913"/>
    <w:rsid w:val="00574850"/>
    <w:rsid w:val="00574C43"/>
    <w:rsid w:val="0059216A"/>
    <w:rsid w:val="005B2955"/>
    <w:rsid w:val="005C07AC"/>
    <w:rsid w:val="005D0355"/>
    <w:rsid w:val="005D5482"/>
    <w:rsid w:val="005D72C2"/>
    <w:rsid w:val="005E4A91"/>
    <w:rsid w:val="006118FB"/>
    <w:rsid w:val="00613E62"/>
    <w:rsid w:val="00622E31"/>
    <w:rsid w:val="00627A8E"/>
    <w:rsid w:val="00633EE5"/>
    <w:rsid w:val="006423C9"/>
    <w:rsid w:val="0064390C"/>
    <w:rsid w:val="006467C9"/>
    <w:rsid w:val="00650D38"/>
    <w:rsid w:val="0065347D"/>
    <w:rsid w:val="00655B93"/>
    <w:rsid w:val="006602F6"/>
    <w:rsid w:val="006616BA"/>
    <w:rsid w:val="00665120"/>
    <w:rsid w:val="006671C7"/>
    <w:rsid w:val="00676E33"/>
    <w:rsid w:val="00681F44"/>
    <w:rsid w:val="006D3964"/>
    <w:rsid w:val="006F5354"/>
    <w:rsid w:val="006F5DFB"/>
    <w:rsid w:val="006F6943"/>
    <w:rsid w:val="00711A4D"/>
    <w:rsid w:val="00720DE3"/>
    <w:rsid w:val="007363D8"/>
    <w:rsid w:val="007366E7"/>
    <w:rsid w:val="00744595"/>
    <w:rsid w:val="00744616"/>
    <w:rsid w:val="007533BE"/>
    <w:rsid w:val="00766B72"/>
    <w:rsid w:val="00767F90"/>
    <w:rsid w:val="0077238B"/>
    <w:rsid w:val="007A2824"/>
    <w:rsid w:val="007A535E"/>
    <w:rsid w:val="007B09CA"/>
    <w:rsid w:val="007C4A76"/>
    <w:rsid w:val="007D3DDF"/>
    <w:rsid w:val="007E1687"/>
    <w:rsid w:val="007F6A14"/>
    <w:rsid w:val="00805986"/>
    <w:rsid w:val="00810390"/>
    <w:rsid w:val="008120FB"/>
    <w:rsid w:val="00817348"/>
    <w:rsid w:val="008177A7"/>
    <w:rsid w:val="008212F1"/>
    <w:rsid w:val="00825C2F"/>
    <w:rsid w:val="00827A93"/>
    <w:rsid w:val="0083313A"/>
    <w:rsid w:val="008400EC"/>
    <w:rsid w:val="00846B6C"/>
    <w:rsid w:val="008513C3"/>
    <w:rsid w:val="008539E4"/>
    <w:rsid w:val="00854E66"/>
    <w:rsid w:val="008569DA"/>
    <w:rsid w:val="0086375C"/>
    <w:rsid w:val="008941B2"/>
    <w:rsid w:val="008A458C"/>
    <w:rsid w:val="008A6D50"/>
    <w:rsid w:val="008C02BC"/>
    <w:rsid w:val="008C0E7A"/>
    <w:rsid w:val="008C1FAC"/>
    <w:rsid w:val="008C5EC8"/>
    <w:rsid w:val="008D09D6"/>
    <w:rsid w:val="008D296C"/>
    <w:rsid w:val="008E7A89"/>
    <w:rsid w:val="009152DF"/>
    <w:rsid w:val="0091651A"/>
    <w:rsid w:val="00952D4A"/>
    <w:rsid w:val="00966AC0"/>
    <w:rsid w:val="00970472"/>
    <w:rsid w:val="00971090"/>
    <w:rsid w:val="00980032"/>
    <w:rsid w:val="00994883"/>
    <w:rsid w:val="009979A8"/>
    <w:rsid w:val="009C2BE5"/>
    <w:rsid w:val="009D05D6"/>
    <w:rsid w:val="009D13D5"/>
    <w:rsid w:val="009D3FA9"/>
    <w:rsid w:val="009E1377"/>
    <w:rsid w:val="009E583B"/>
    <w:rsid w:val="009E644C"/>
    <w:rsid w:val="009E6A93"/>
    <w:rsid w:val="00A0453C"/>
    <w:rsid w:val="00A0613B"/>
    <w:rsid w:val="00A130F7"/>
    <w:rsid w:val="00A21D94"/>
    <w:rsid w:val="00A362B6"/>
    <w:rsid w:val="00A52E5F"/>
    <w:rsid w:val="00A55B7A"/>
    <w:rsid w:val="00A6015D"/>
    <w:rsid w:val="00A62B04"/>
    <w:rsid w:val="00A64261"/>
    <w:rsid w:val="00A75795"/>
    <w:rsid w:val="00A819AD"/>
    <w:rsid w:val="00A82021"/>
    <w:rsid w:val="00A85A38"/>
    <w:rsid w:val="00A909DB"/>
    <w:rsid w:val="00AB3594"/>
    <w:rsid w:val="00AC1C9A"/>
    <w:rsid w:val="00AC6693"/>
    <w:rsid w:val="00AD7C02"/>
    <w:rsid w:val="00AE51AC"/>
    <w:rsid w:val="00B112F1"/>
    <w:rsid w:val="00B17C1B"/>
    <w:rsid w:val="00B32859"/>
    <w:rsid w:val="00B351A9"/>
    <w:rsid w:val="00B401F6"/>
    <w:rsid w:val="00B41C63"/>
    <w:rsid w:val="00B43895"/>
    <w:rsid w:val="00B51404"/>
    <w:rsid w:val="00B5438A"/>
    <w:rsid w:val="00B60EDF"/>
    <w:rsid w:val="00B63895"/>
    <w:rsid w:val="00B705DB"/>
    <w:rsid w:val="00B7237C"/>
    <w:rsid w:val="00B85FD9"/>
    <w:rsid w:val="00B94A11"/>
    <w:rsid w:val="00BB2831"/>
    <w:rsid w:val="00BC514C"/>
    <w:rsid w:val="00BC6FC7"/>
    <w:rsid w:val="00BE3995"/>
    <w:rsid w:val="00BF0EB3"/>
    <w:rsid w:val="00BF20C9"/>
    <w:rsid w:val="00BF5D73"/>
    <w:rsid w:val="00C068E7"/>
    <w:rsid w:val="00C06D39"/>
    <w:rsid w:val="00C1122E"/>
    <w:rsid w:val="00C2080F"/>
    <w:rsid w:val="00C33503"/>
    <w:rsid w:val="00C36AE7"/>
    <w:rsid w:val="00C45A18"/>
    <w:rsid w:val="00C70A8E"/>
    <w:rsid w:val="00C72BE0"/>
    <w:rsid w:val="00C74E36"/>
    <w:rsid w:val="00C93D0A"/>
    <w:rsid w:val="00CA5E64"/>
    <w:rsid w:val="00CB408E"/>
    <w:rsid w:val="00CD1043"/>
    <w:rsid w:val="00CE29F2"/>
    <w:rsid w:val="00CF3CD1"/>
    <w:rsid w:val="00CF7E3A"/>
    <w:rsid w:val="00D02E10"/>
    <w:rsid w:val="00D13806"/>
    <w:rsid w:val="00D17415"/>
    <w:rsid w:val="00D23D13"/>
    <w:rsid w:val="00D24348"/>
    <w:rsid w:val="00D3372F"/>
    <w:rsid w:val="00D41A1B"/>
    <w:rsid w:val="00D42397"/>
    <w:rsid w:val="00D46F1E"/>
    <w:rsid w:val="00D61348"/>
    <w:rsid w:val="00D6645C"/>
    <w:rsid w:val="00D67C87"/>
    <w:rsid w:val="00D70D06"/>
    <w:rsid w:val="00D72685"/>
    <w:rsid w:val="00D86339"/>
    <w:rsid w:val="00D91A45"/>
    <w:rsid w:val="00D93745"/>
    <w:rsid w:val="00D9430E"/>
    <w:rsid w:val="00D97E8E"/>
    <w:rsid w:val="00DA108C"/>
    <w:rsid w:val="00DA1968"/>
    <w:rsid w:val="00DA3303"/>
    <w:rsid w:val="00DA3A53"/>
    <w:rsid w:val="00DA437C"/>
    <w:rsid w:val="00DA481B"/>
    <w:rsid w:val="00DB375F"/>
    <w:rsid w:val="00DB4696"/>
    <w:rsid w:val="00DE0560"/>
    <w:rsid w:val="00DE1748"/>
    <w:rsid w:val="00DF1BF7"/>
    <w:rsid w:val="00DF41C3"/>
    <w:rsid w:val="00E06A9C"/>
    <w:rsid w:val="00E06AEF"/>
    <w:rsid w:val="00E1134E"/>
    <w:rsid w:val="00E13EA1"/>
    <w:rsid w:val="00E25D24"/>
    <w:rsid w:val="00E60A98"/>
    <w:rsid w:val="00E6299C"/>
    <w:rsid w:val="00E63547"/>
    <w:rsid w:val="00E6716B"/>
    <w:rsid w:val="00E76DAF"/>
    <w:rsid w:val="00E77C4C"/>
    <w:rsid w:val="00E82783"/>
    <w:rsid w:val="00E957A8"/>
    <w:rsid w:val="00E970E3"/>
    <w:rsid w:val="00EA5A2B"/>
    <w:rsid w:val="00EA60BC"/>
    <w:rsid w:val="00EB521A"/>
    <w:rsid w:val="00EB6BD9"/>
    <w:rsid w:val="00EE1EE8"/>
    <w:rsid w:val="00EE5E5E"/>
    <w:rsid w:val="00EF4371"/>
    <w:rsid w:val="00EF54FD"/>
    <w:rsid w:val="00F1131A"/>
    <w:rsid w:val="00F27B18"/>
    <w:rsid w:val="00F34865"/>
    <w:rsid w:val="00F44116"/>
    <w:rsid w:val="00F529ED"/>
    <w:rsid w:val="00F52C21"/>
    <w:rsid w:val="00F60FAF"/>
    <w:rsid w:val="00F61055"/>
    <w:rsid w:val="00F640FE"/>
    <w:rsid w:val="00F64B6C"/>
    <w:rsid w:val="00F70C94"/>
    <w:rsid w:val="00F71BAC"/>
    <w:rsid w:val="00F776D0"/>
    <w:rsid w:val="00F8315A"/>
    <w:rsid w:val="00F909F0"/>
    <w:rsid w:val="00FA074C"/>
    <w:rsid w:val="00FA1FF8"/>
    <w:rsid w:val="00FA52CB"/>
    <w:rsid w:val="00FB2B17"/>
    <w:rsid w:val="00FC00D1"/>
    <w:rsid w:val="00FE0EA7"/>
    <w:rsid w:val="00FE3AA4"/>
    <w:rsid w:val="00FE7908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6EC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6AE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1"/>
    <w:next w:val="a0"/>
    <w:rsid w:val="00F44116"/>
    <w:pPr>
      <w:spacing w:before="240" w:after="240"/>
      <w:ind w:right="142" w:firstLine="0"/>
      <w:outlineLvl w:val="0"/>
    </w:pPr>
    <w:rPr>
      <w:b/>
      <w:kern w:val="28"/>
      <w:szCs w:val="36"/>
    </w:rPr>
  </w:style>
  <w:style w:type="paragraph" w:styleId="2">
    <w:name w:val="heading 2"/>
    <w:basedOn w:val="3"/>
    <w:next w:val="a0"/>
    <w:rsid w:val="003953AC"/>
    <w:pPr>
      <w:keepLines/>
      <w:suppressAutoHyphens/>
      <w:spacing w:line="360" w:lineRule="auto"/>
      <w:outlineLvl w:val="1"/>
    </w:pPr>
    <w:rPr>
      <w:rFonts w:ascii="Times New Roman" w:hAnsi="Times New Roman" w:cs="Times New Roman"/>
      <w:bCs w:val="0"/>
      <w:szCs w:val="20"/>
      <w:lang w:eastAsia="uk-UA"/>
    </w:rPr>
  </w:style>
  <w:style w:type="paragraph" w:styleId="3">
    <w:name w:val="heading 3"/>
    <w:basedOn w:val="a0"/>
    <w:next w:val="a0"/>
    <w:rsid w:val="00805986"/>
    <w:pPr>
      <w:keepNext/>
      <w:spacing w:before="120" w:after="120" w:line="240" w:lineRule="auto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0"/>
    <w:next w:val="a0"/>
    <w:rsid w:val="003953AC"/>
    <w:pPr>
      <w:keepNext/>
      <w:spacing w:before="240" w:after="60" w:line="240" w:lineRule="auto"/>
      <w:outlineLvl w:val="3"/>
    </w:pPr>
    <w:rPr>
      <w:b/>
      <w:bCs/>
      <w:szCs w:val="28"/>
    </w:rPr>
  </w:style>
  <w:style w:type="paragraph" w:styleId="5">
    <w:name w:val="heading 5"/>
    <w:basedOn w:val="a0"/>
    <w:next w:val="a0"/>
    <w:rsid w:val="003953AC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rsid w:val="003953A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0"/>
    <w:next w:val="a0"/>
    <w:rsid w:val="003953AC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0"/>
    <w:next w:val="a0"/>
    <w:rsid w:val="003953AC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rsid w:val="003953AC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Загальний"/>
    <w:basedOn w:val="a0"/>
    <w:rsid w:val="00361E48"/>
    <w:pPr>
      <w:widowControl w:val="0"/>
      <w:ind w:firstLine="709"/>
      <w:jc w:val="both"/>
    </w:pPr>
    <w:rPr>
      <w:szCs w:val="28"/>
      <w:lang w:val="uk-UA"/>
    </w:rPr>
  </w:style>
  <w:style w:type="paragraph" w:customStyle="1" w:styleId="Literature">
    <w:name w:val="Literature"/>
    <w:basedOn w:val="a0"/>
    <w:rsid w:val="00A909DB"/>
    <w:pPr>
      <w:numPr>
        <w:numId w:val="1"/>
      </w:numPr>
      <w:spacing w:line="360" w:lineRule="auto"/>
      <w:jc w:val="both"/>
    </w:pPr>
    <w:rPr>
      <w:szCs w:val="28"/>
      <w:lang w:val="uk-UA" w:eastAsia="uk-UA"/>
    </w:rPr>
  </w:style>
  <w:style w:type="paragraph" w:customStyle="1" w:styleId="2CourierNew">
    <w:name w:val="Стиль Заголовок 2 + Courier New не полужирный По левому краю"/>
    <w:basedOn w:val="2"/>
    <w:rsid w:val="000B190D"/>
    <w:rPr>
      <w:rFonts w:ascii="Courier New" w:hAnsi="Courier New"/>
    </w:rPr>
  </w:style>
  <w:style w:type="paragraph" w:styleId="a5">
    <w:name w:val="header"/>
    <w:basedOn w:val="a0"/>
    <w:link w:val="a6"/>
    <w:uiPriority w:val="99"/>
    <w:rsid w:val="0022480C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22480C"/>
  </w:style>
  <w:style w:type="paragraph" w:styleId="a8">
    <w:name w:val="footer"/>
    <w:basedOn w:val="a0"/>
    <w:rsid w:val="0022480C"/>
    <w:pPr>
      <w:tabs>
        <w:tab w:val="center" w:pos="4677"/>
        <w:tab w:val="right" w:pos="9355"/>
      </w:tabs>
    </w:pPr>
  </w:style>
  <w:style w:type="paragraph" w:customStyle="1" w:styleId="a9">
    <w:name w:val="Текст абзаца"/>
    <w:basedOn w:val="a0"/>
    <w:rsid w:val="003953AC"/>
    <w:pPr>
      <w:ind w:firstLine="709"/>
      <w:jc w:val="both"/>
    </w:pPr>
  </w:style>
  <w:style w:type="paragraph" w:styleId="aa">
    <w:name w:val="Body Text"/>
    <w:basedOn w:val="a0"/>
    <w:rsid w:val="0022480C"/>
    <w:pPr>
      <w:jc w:val="center"/>
    </w:pPr>
  </w:style>
  <w:style w:type="paragraph" w:styleId="ab">
    <w:name w:val="List"/>
    <w:basedOn w:val="a0"/>
    <w:rsid w:val="0083313A"/>
    <w:pPr>
      <w:ind w:left="283" w:hanging="283"/>
    </w:pPr>
    <w:rPr>
      <w:sz w:val="24"/>
      <w:lang w:eastAsia="uk-UA"/>
    </w:rPr>
  </w:style>
  <w:style w:type="paragraph" w:customStyle="1" w:styleId="ac">
    <w:name w:val="Формула"/>
    <w:basedOn w:val="a0"/>
    <w:next w:val="a9"/>
    <w:rsid w:val="00366078"/>
    <w:pPr>
      <w:tabs>
        <w:tab w:val="center" w:pos="4536"/>
        <w:tab w:val="right" w:pos="10773"/>
      </w:tabs>
    </w:pPr>
  </w:style>
  <w:style w:type="paragraph" w:styleId="ad">
    <w:name w:val="Document Map"/>
    <w:basedOn w:val="a0"/>
    <w:semiHidden/>
    <w:rsid w:val="00500C97"/>
    <w:pPr>
      <w:shd w:val="clear" w:color="auto" w:fill="000080"/>
    </w:pPr>
    <w:rPr>
      <w:rFonts w:ascii="Tahoma" w:hAnsi="Tahoma" w:cs="Tahoma"/>
      <w:sz w:val="20"/>
    </w:rPr>
  </w:style>
  <w:style w:type="paragraph" w:customStyle="1" w:styleId="TableParagraph">
    <w:name w:val="Table Paragraph"/>
    <w:basedOn w:val="a0"/>
    <w:uiPriority w:val="1"/>
    <w:qFormat/>
    <w:rsid w:val="00D91A45"/>
    <w:pPr>
      <w:widowControl w:val="0"/>
      <w:autoSpaceDE w:val="0"/>
      <w:autoSpaceDN w:val="0"/>
    </w:pPr>
    <w:rPr>
      <w:lang w:val="uk-UA" w:eastAsia="uk-UA" w:bidi="uk-UA"/>
    </w:rPr>
  </w:style>
  <w:style w:type="character" w:customStyle="1" w:styleId="a6">
    <w:name w:val="Верхний колонтитул Знак"/>
    <w:basedOn w:val="a2"/>
    <w:link w:val="a5"/>
    <w:uiPriority w:val="99"/>
    <w:rsid w:val="00F52C21"/>
    <w:rPr>
      <w:sz w:val="28"/>
      <w:lang w:val="ru-RU" w:eastAsia="ru-RU"/>
    </w:rPr>
  </w:style>
  <w:style w:type="paragraph" w:styleId="a">
    <w:name w:val="List Paragraph"/>
    <w:aliases w:val="Заголовок 1 список"/>
    <w:next w:val="-1"/>
    <w:uiPriority w:val="34"/>
    <w:qFormat/>
    <w:rsid w:val="00E06AEF"/>
    <w:pPr>
      <w:keepNext/>
      <w:keepLines/>
      <w:numPr>
        <w:numId w:val="3"/>
      </w:numPr>
      <w:spacing w:after="240"/>
      <w:contextualSpacing/>
      <w:jc w:val="center"/>
    </w:pPr>
    <w:rPr>
      <w:rFonts w:eastAsiaTheme="minorEastAsia" w:cstheme="minorBidi"/>
      <w:b/>
      <w:sz w:val="28"/>
      <w:szCs w:val="22"/>
      <w:lang w:val="ru-RU" w:eastAsia="ru-RU"/>
    </w:rPr>
  </w:style>
  <w:style w:type="paragraph" w:customStyle="1" w:styleId="-10">
    <w:name w:val="Стиль Абзац списку-1 Положення"/>
    <w:rsid w:val="004F132B"/>
    <w:pPr>
      <w:widowControl w:val="0"/>
      <w:numPr>
        <w:ilvl w:val="1"/>
        <w:numId w:val="2"/>
      </w:numPr>
      <w:tabs>
        <w:tab w:val="left" w:pos="1418"/>
      </w:tabs>
      <w:spacing w:after="120"/>
      <w:jc w:val="both"/>
    </w:pPr>
    <w:rPr>
      <w:rFonts w:cstheme="minorHAnsi"/>
      <w:sz w:val="28"/>
      <w:szCs w:val="22"/>
      <w:lang w:eastAsia="ru-RU"/>
    </w:rPr>
  </w:style>
  <w:style w:type="character" w:styleId="ae">
    <w:name w:val="Placeholder Text"/>
    <w:basedOn w:val="a2"/>
    <w:uiPriority w:val="99"/>
    <w:semiHidden/>
    <w:rsid w:val="008E7A89"/>
    <w:rPr>
      <w:color w:val="808080"/>
    </w:rPr>
  </w:style>
  <w:style w:type="paragraph" w:customStyle="1" w:styleId="-1">
    <w:name w:val="Положення-Абзац 1 рівня"/>
    <w:link w:val="-11"/>
    <w:qFormat/>
    <w:rsid w:val="00363A28"/>
    <w:pPr>
      <w:widowControl w:val="0"/>
      <w:numPr>
        <w:ilvl w:val="1"/>
        <w:numId w:val="4"/>
      </w:numPr>
      <w:tabs>
        <w:tab w:val="left" w:pos="1418"/>
      </w:tabs>
      <w:spacing w:after="120"/>
      <w:jc w:val="both"/>
    </w:pPr>
    <w:rPr>
      <w:bCs/>
      <w:sz w:val="28"/>
      <w:szCs w:val="22"/>
      <w:lang w:eastAsia="ru-RU"/>
    </w:rPr>
  </w:style>
  <w:style w:type="character" w:customStyle="1" w:styleId="-11">
    <w:name w:val="Положення-Абзац 1 рівня Знак"/>
    <w:basedOn w:val="a2"/>
    <w:link w:val="-1"/>
    <w:rsid w:val="00363A28"/>
    <w:rPr>
      <w:bCs/>
      <w:sz w:val="28"/>
      <w:szCs w:val="22"/>
      <w:lang w:eastAsia="ru-RU"/>
    </w:rPr>
  </w:style>
  <w:style w:type="paragraph" w:customStyle="1" w:styleId="rvps2">
    <w:name w:val="rvps2"/>
    <w:basedOn w:val="a0"/>
    <w:rsid w:val="001E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27">
    <w:name w:val="Font Style27"/>
    <w:basedOn w:val="a2"/>
    <w:rsid w:val="0040685F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D67C87"/>
    <w:pPr>
      <w:widowControl w:val="0"/>
      <w:autoSpaceDE w:val="0"/>
      <w:autoSpaceDN w:val="0"/>
      <w:adjustRightInd w:val="0"/>
      <w:spacing w:after="0" w:line="312" w:lineRule="exact"/>
      <w:ind w:firstLine="10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0"/>
    <w:rsid w:val="00D67C87"/>
    <w:pPr>
      <w:widowControl w:val="0"/>
      <w:autoSpaceDE w:val="0"/>
      <w:autoSpaceDN w:val="0"/>
      <w:adjustRightInd w:val="0"/>
      <w:spacing w:after="0" w:line="317" w:lineRule="exact"/>
      <w:ind w:firstLine="10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0"/>
    <w:rsid w:val="00D67C87"/>
    <w:pPr>
      <w:widowControl w:val="0"/>
      <w:autoSpaceDE w:val="0"/>
      <w:autoSpaceDN w:val="0"/>
      <w:adjustRightInd w:val="0"/>
      <w:spacing w:after="0" w:line="307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20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">
    <w:name w:val="Hyperlink"/>
    <w:basedOn w:val="a2"/>
    <w:uiPriority w:val="99"/>
    <w:unhideWhenUsed/>
    <w:rsid w:val="008120FB"/>
    <w:rPr>
      <w:color w:val="0000FF"/>
      <w:u w:val="single"/>
    </w:rPr>
  </w:style>
  <w:style w:type="character" w:customStyle="1" w:styleId="10">
    <w:name w:val="Неразрешенное упоминание1"/>
    <w:basedOn w:val="a2"/>
    <w:uiPriority w:val="99"/>
    <w:semiHidden/>
    <w:unhideWhenUsed/>
    <w:rsid w:val="008120FB"/>
    <w:rPr>
      <w:color w:val="605E5C"/>
      <w:shd w:val="clear" w:color="auto" w:fill="E1DFDD"/>
    </w:rPr>
  </w:style>
  <w:style w:type="paragraph" w:customStyle="1" w:styleId="Style8">
    <w:name w:val="Style8"/>
    <w:basedOn w:val="a0"/>
    <w:rsid w:val="007D3DDF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2"/>
    <w:rsid w:val="007D3DDF"/>
    <w:rPr>
      <w:rFonts w:ascii="Times New Roman" w:hAnsi="Times New Roman" w:cs="Times New Roman"/>
      <w:b/>
      <w:bCs/>
      <w:sz w:val="32"/>
      <w:szCs w:val="32"/>
    </w:rPr>
  </w:style>
  <w:style w:type="paragraph" w:styleId="af0">
    <w:name w:val="Balloon Text"/>
    <w:basedOn w:val="a0"/>
    <w:link w:val="af1"/>
    <w:semiHidden/>
    <w:unhideWhenUsed/>
    <w:rsid w:val="007E1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semiHidden/>
    <w:rsid w:val="007E1687"/>
    <w:rPr>
      <w:rFonts w:ascii="Tahoma" w:eastAsiaTheme="minorEastAsia" w:hAnsi="Tahoma" w:cs="Tahoma"/>
      <w:sz w:val="16"/>
      <w:szCs w:val="16"/>
      <w:lang w:val="ru-RU" w:eastAsia="ru-RU"/>
    </w:rPr>
  </w:style>
  <w:style w:type="table" w:styleId="af2">
    <w:name w:val="Table Grid"/>
    <w:basedOn w:val="a3"/>
    <w:uiPriority w:val="59"/>
    <w:rsid w:val="00DB469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2"/>
    <w:link w:val="af4"/>
    <w:rsid w:val="00DB4696"/>
    <w:rPr>
      <w:rFonts w:ascii="Calibri" w:eastAsia="Calibri" w:hAnsi="Calibri" w:cs="Calibri"/>
    </w:rPr>
  </w:style>
  <w:style w:type="paragraph" w:customStyle="1" w:styleId="af4">
    <w:name w:val="Другое"/>
    <w:basedOn w:val="a0"/>
    <w:link w:val="af3"/>
    <w:rsid w:val="00DB4696"/>
    <w:pPr>
      <w:widowControl w:val="0"/>
      <w:spacing w:line="276" w:lineRule="auto"/>
    </w:pPr>
    <w:rPr>
      <w:rFonts w:ascii="Calibri" w:eastAsia="Calibri" w:hAnsi="Calibri" w:cs="Calibri"/>
      <w:sz w:val="20"/>
      <w:szCs w:val="20"/>
      <w:lang w:val="uk-UA" w:eastAsia="uk-UA"/>
    </w:rPr>
  </w:style>
  <w:style w:type="character" w:styleId="af5">
    <w:name w:val="FollowedHyperlink"/>
    <w:basedOn w:val="a2"/>
    <w:semiHidden/>
    <w:unhideWhenUsed/>
    <w:rsid w:val="00A0613B"/>
    <w:rPr>
      <w:color w:val="954F72" w:themeColor="followed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B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ln.stu.cn.ua/course/view.php?id=45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AFC1A6C8659445902818DAC1CC01CD" ma:contentTypeVersion="13" ma:contentTypeDescription="Создание документа." ma:contentTypeScope="" ma:versionID="2a4757878743eca2b6a0cab04c819b04">
  <xsd:schema xmlns:xsd="http://www.w3.org/2001/XMLSchema" xmlns:xs="http://www.w3.org/2001/XMLSchema" xmlns:p="http://schemas.microsoft.com/office/2006/metadata/properties" xmlns:ns2="47d30bf3-f6fe-4702-b79b-c3e17dfd5981" xmlns:ns3="1d57f41b-76b7-44ef-ab71-5fead5a1a111" targetNamespace="http://schemas.microsoft.com/office/2006/metadata/properties" ma:root="true" ma:fieldsID="d2e906017aa3523bb54a09b58eaafce8" ns2:_="" ns3:_="">
    <xsd:import namespace="47d30bf3-f6fe-4702-b79b-c3e17dfd5981"/>
    <xsd:import namespace="1d57f41b-76b7-44ef-ab71-5fead5a1a1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30bf3-f6fe-4702-b79b-c3e17dfd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057d249-e3c1-4531-a561-1187f8709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41b-76b7-44ef-ab71-5fead5a1a1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8e0e59-b0ae-4f0f-b209-bd70e89ed37f}" ma:internalName="TaxCatchAll" ma:showField="CatchAllData" ma:web="1d57f41b-76b7-44ef-ab71-5fead5a1a1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57f41b-76b7-44ef-ab71-5fead5a1a111" xsi:nil="true"/>
    <lcf76f155ced4ddcb4097134ff3c332f xmlns="47d30bf3-f6fe-4702-b79b-c3e17dfd59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EA9A-E9D1-450F-A4EB-539BBF600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30bf3-f6fe-4702-b79b-c3e17dfd5981"/>
    <ds:schemaRef ds:uri="1d57f41b-76b7-44ef-ab71-5fead5a1a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B8E1F-8E83-4A2F-899B-5E9CA6C9C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85253-D3EA-411D-82B3-2A33218CF8F8}">
  <ds:schemaRefs>
    <ds:schemaRef ds:uri="http://schemas.microsoft.com/office/2006/metadata/properties"/>
    <ds:schemaRef ds:uri="http://schemas.microsoft.com/office/infopath/2007/PartnerControls"/>
    <ds:schemaRef ds:uri="1d57f41b-76b7-44ef-ab71-5fead5a1a111"/>
    <ds:schemaRef ds:uri="47d30bf3-f6fe-4702-b79b-c3e17dfd5981"/>
  </ds:schemaRefs>
</ds:datastoreItem>
</file>

<file path=customXml/itemProps4.xml><?xml version="1.0" encoding="utf-8"?>
<ds:datastoreItem xmlns:ds="http://schemas.openxmlformats.org/officeDocument/2006/customXml" ds:itemID="{4788BE53-2636-4178-875C-2B8651A3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„Системи відображення інформації”</vt:lpstr>
      <vt:lpstr>„Системи відображення інформації”</vt:lpstr>
    </vt:vector>
  </TitlesOfParts>
  <Company>*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„Системи відображення інформації”</dc:title>
  <dc:creator>Volodymyr Voytenko</dc:creator>
  <cp:lastModifiedBy>User402</cp:lastModifiedBy>
  <cp:revision>37</cp:revision>
  <cp:lastPrinted>2021-03-21T17:26:00Z</cp:lastPrinted>
  <dcterms:created xsi:type="dcterms:W3CDTF">2025-06-23T08:59:00Z</dcterms:created>
  <dcterms:modified xsi:type="dcterms:W3CDTF">2025-10-27T13:05:00Z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0x01010042AFC1A6C8659445902818DAC1CC01CD</vt:lpwstr>
  </property>
</Properties>
</file>