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11B7B" w14:textId="77777777" w:rsidR="00BC791B" w:rsidRPr="00BC791B" w:rsidRDefault="00BC791B" w:rsidP="00BC791B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791B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14:ligatures w14:val="none"/>
        </w:rPr>
        <w:t>Силабус освітнього компонента</w:t>
      </w:r>
    </w:p>
    <w:p w14:paraId="60A7F760" w14:textId="2D19256B" w:rsidR="00BC791B" w:rsidRPr="00BC791B" w:rsidRDefault="00BC791B" w:rsidP="00DC20EF">
      <w:pPr>
        <w:keepNext/>
        <w:keepLines/>
        <w:spacing w:after="0" w:line="36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791B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:lang w:val="uk-UA"/>
          <w14:ligatures w14:val="none"/>
        </w:rPr>
        <w:t>Сучасні проблеми державознавства</w:t>
      </w:r>
      <w:r w:rsidRPr="00BC791B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14:ligatures w14:val="none"/>
        </w:rPr>
        <w:t>»</w:t>
      </w:r>
    </w:p>
    <w:tbl>
      <w:tblPr>
        <w:tblW w:w="0" w:type="auto"/>
        <w:tblCellSpacing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4"/>
        <w:gridCol w:w="7157"/>
      </w:tblGrid>
      <w:tr w:rsidR="00BC791B" w:rsidRPr="00BC791B" w14:paraId="3065FA3B" w14:textId="77777777" w:rsidTr="00DC20EF">
        <w:trPr>
          <w:trHeight w:val="20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18D6" w14:textId="77777777" w:rsidR="00BC791B" w:rsidRPr="00BC791B" w:rsidRDefault="00BC791B" w:rsidP="00DC20EF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Освітня програма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7FFE" w14:textId="77777777" w:rsidR="00BC791B" w:rsidRPr="00BC791B" w:rsidRDefault="00BC791B" w:rsidP="00DC20EF">
            <w:pPr>
              <w:widowControl w:val="0"/>
              <w:spacing w:line="240" w:lineRule="auto"/>
              <w:ind w:left="284" w:right="35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Право</w:t>
            </w:r>
          </w:p>
        </w:tc>
      </w:tr>
      <w:tr w:rsidR="00BC791B" w:rsidRPr="00BC791B" w14:paraId="6E323211" w14:textId="77777777" w:rsidTr="00DC20EF">
        <w:trPr>
          <w:trHeight w:val="20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D83CC" w14:textId="77777777" w:rsidR="00BC791B" w:rsidRPr="00BC791B" w:rsidRDefault="00BC791B" w:rsidP="00DC20EF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Рівень вищої освіти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60531" w14:textId="77777777" w:rsidR="00BC791B" w:rsidRPr="00BC791B" w:rsidRDefault="00BC791B" w:rsidP="00DC20EF">
            <w:pPr>
              <w:widowControl w:val="0"/>
              <w:spacing w:line="240" w:lineRule="auto"/>
              <w:ind w:left="284" w:right="35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Перший (бакалаврський)</w:t>
            </w:r>
          </w:p>
        </w:tc>
      </w:tr>
      <w:tr w:rsidR="00BC791B" w:rsidRPr="00BC791B" w14:paraId="14189907" w14:textId="77777777" w:rsidTr="00DC20EF">
        <w:trPr>
          <w:trHeight w:val="20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AD64" w14:textId="77777777" w:rsidR="00BC791B" w:rsidRPr="00BC791B" w:rsidRDefault="00BC791B" w:rsidP="00DC20EF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Курс 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8882" w14:textId="77777777" w:rsidR="00BC791B" w:rsidRPr="00BC791B" w:rsidRDefault="00BC791B" w:rsidP="00DC20EF">
            <w:pPr>
              <w:widowControl w:val="0"/>
              <w:spacing w:line="240" w:lineRule="auto"/>
              <w:ind w:left="284" w:right="35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курс</w:t>
            </w:r>
          </w:p>
        </w:tc>
      </w:tr>
      <w:tr w:rsidR="00BC791B" w:rsidRPr="00BC791B" w14:paraId="7CFE8366" w14:textId="77777777" w:rsidTr="00DC20EF">
        <w:trPr>
          <w:trHeight w:val="20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3650F" w14:textId="77777777" w:rsidR="00BC791B" w:rsidRPr="00BC791B" w:rsidRDefault="00BC791B" w:rsidP="00DC20EF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Семестр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896D1" w14:textId="77777777" w:rsidR="00BC791B" w:rsidRPr="00BC791B" w:rsidRDefault="00BC791B" w:rsidP="00DC20EF">
            <w:pPr>
              <w:widowControl w:val="0"/>
              <w:spacing w:after="0" w:line="240" w:lineRule="auto"/>
              <w:ind w:left="284" w:right="35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Очна форма здобуття освіти - </w:t>
            </w: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семестр</w:t>
            </w:r>
          </w:p>
        </w:tc>
      </w:tr>
      <w:tr w:rsidR="00BC791B" w:rsidRPr="00BC791B" w14:paraId="6DC30FD2" w14:textId="77777777" w:rsidTr="00DC20EF">
        <w:trPr>
          <w:trHeight w:val="20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3D817" w14:textId="77777777" w:rsidR="00BC791B" w:rsidRPr="00BC791B" w:rsidRDefault="00BC791B" w:rsidP="00DC20EF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Обсяг дисципліни та розподіл годин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5C3E4" w14:textId="5CB0E09A" w:rsidR="00BC791B" w:rsidRPr="00BC791B" w:rsidRDefault="00BC791B" w:rsidP="00DC20EF">
            <w:pPr>
              <w:widowControl w:val="0"/>
              <w:spacing w:after="0" w:line="240" w:lineRule="auto"/>
              <w:ind w:left="284" w:right="35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6</w:t>
            </w: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кредит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ів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ЄКТС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18</w:t>
            </w: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 годин)</w:t>
            </w:r>
          </w:p>
          <w:p w14:paraId="3FB9045B" w14:textId="77777777" w:rsidR="00BC791B" w:rsidRPr="00BC791B" w:rsidRDefault="00BC791B" w:rsidP="00DC20EF">
            <w:pPr>
              <w:widowControl w:val="0"/>
              <w:spacing w:after="0" w:line="240" w:lineRule="auto"/>
              <w:ind w:left="284" w:right="35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Очна форма здобуття освіти</w:t>
            </w:r>
          </w:p>
          <w:p w14:paraId="37E8DAB8" w14:textId="3C27D867" w:rsidR="00BC791B" w:rsidRPr="00BC791B" w:rsidRDefault="00BC791B" w:rsidP="00DC20EF">
            <w:pPr>
              <w:widowControl w:val="0"/>
              <w:spacing w:after="0" w:line="240" w:lineRule="auto"/>
              <w:ind w:left="284" w:right="35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Аудиторні: лекції: -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30</w:t>
            </w: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годин, практичні заняття -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30</w:t>
            </w: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годин</w:t>
            </w:r>
          </w:p>
          <w:p w14:paraId="7B1B9F81" w14:textId="2B45A0C7" w:rsidR="00BC791B" w:rsidRPr="00BC791B" w:rsidRDefault="00BC791B" w:rsidP="00DC20EF">
            <w:pPr>
              <w:widowControl w:val="0"/>
              <w:spacing w:after="0" w:line="240" w:lineRule="auto"/>
              <w:ind w:left="284" w:right="35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Самостійна робота -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12</w:t>
            </w: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 годин.</w:t>
            </w:r>
          </w:p>
        </w:tc>
      </w:tr>
      <w:tr w:rsidR="00BC791B" w:rsidRPr="00BC791B" w14:paraId="0B4BCF78" w14:textId="77777777" w:rsidTr="00DC20EF">
        <w:trPr>
          <w:trHeight w:val="20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2E425" w14:textId="77777777" w:rsidR="00BC791B" w:rsidRPr="00BC791B" w:rsidRDefault="00BC791B" w:rsidP="00DC20EF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Форма контролю 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75F31" w14:textId="03369FD4" w:rsidR="00BC791B" w:rsidRPr="00DC20EF" w:rsidRDefault="00DC20EF" w:rsidP="00DC20EF">
            <w:pPr>
              <w:widowControl w:val="0"/>
              <w:spacing w:line="240" w:lineRule="auto"/>
              <w:ind w:left="284" w:right="359"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Екзамен</w:t>
            </w:r>
          </w:p>
        </w:tc>
      </w:tr>
      <w:tr w:rsidR="00BC791B" w:rsidRPr="00BC791B" w14:paraId="51F27549" w14:textId="77777777" w:rsidTr="00DC20EF">
        <w:trPr>
          <w:trHeight w:val="20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DB06" w14:textId="77777777" w:rsidR="00BC791B" w:rsidRPr="00BC791B" w:rsidRDefault="00BC791B" w:rsidP="00DC20EF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Мова викладання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6A5E" w14:textId="77777777" w:rsidR="00BC791B" w:rsidRPr="00BC791B" w:rsidRDefault="00BC791B" w:rsidP="00DC20EF">
            <w:pPr>
              <w:widowControl w:val="0"/>
              <w:spacing w:line="240" w:lineRule="auto"/>
              <w:ind w:left="284" w:right="35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Українська</w:t>
            </w:r>
          </w:p>
        </w:tc>
      </w:tr>
      <w:tr w:rsidR="00BC791B" w:rsidRPr="00BC791B" w14:paraId="399BE677" w14:textId="77777777" w:rsidTr="00DC20EF">
        <w:trPr>
          <w:trHeight w:val="20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A42E4" w14:textId="77777777" w:rsidR="00BC791B" w:rsidRPr="00BC791B" w:rsidRDefault="00BC791B" w:rsidP="00DC20EF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Орієнтована на спеціальності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08B6" w14:textId="77777777" w:rsidR="00BC791B" w:rsidRPr="00BC791B" w:rsidRDefault="00BC791B" w:rsidP="00DC20EF">
            <w:pPr>
              <w:widowControl w:val="0"/>
              <w:spacing w:line="240" w:lineRule="auto"/>
              <w:ind w:left="284" w:right="35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Право</w:t>
            </w:r>
          </w:p>
        </w:tc>
      </w:tr>
      <w:tr w:rsidR="00BC791B" w:rsidRPr="00BC791B" w14:paraId="4E3252DA" w14:textId="77777777" w:rsidTr="00DC20EF">
        <w:trPr>
          <w:trHeight w:val="20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52D7C" w14:textId="77777777" w:rsidR="00BC791B" w:rsidRPr="00BC791B" w:rsidRDefault="00BC791B" w:rsidP="00DC20EF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Кафедра, що забезпечує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F342" w14:textId="77777777" w:rsidR="00BC791B" w:rsidRPr="00F9183B" w:rsidRDefault="00BC791B" w:rsidP="00DC20EF">
            <w:pPr>
              <w:pStyle w:val="ae"/>
              <w:spacing w:after="0" w:line="240" w:lineRule="auto"/>
              <w:ind w:left="284" w:right="359"/>
              <w:jc w:val="both"/>
              <w:rPr>
                <w:rFonts w:ascii="Times New Roman" w:hAnsi="Times New Roman" w:cs="Times New Roman"/>
                <w:lang w:val="uk-UA"/>
              </w:rPr>
            </w:pPr>
            <w:r w:rsidRPr="00DB4696">
              <w:rPr>
                <w:rFonts w:ascii="Times New Roman" w:hAnsi="Times New Roman" w:cs="Times New Roman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правоохоронної діяльності та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загальноправових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дисциплін</w:t>
            </w:r>
          </w:p>
          <w:p w14:paraId="6DB4D9CE" w14:textId="77777777" w:rsidR="00BC791B" w:rsidRPr="00F9183B" w:rsidRDefault="00BC791B" w:rsidP="00DC20EF">
            <w:pPr>
              <w:pStyle w:val="ae"/>
              <w:spacing w:after="0" w:line="240" w:lineRule="auto"/>
              <w:ind w:left="284" w:right="3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Олійник Владислав Станіславович, </w:t>
            </w:r>
            <w:hyperlink r:id="rId6" w:history="1">
              <w:r w:rsidRPr="00A86F04">
                <w:rPr>
                  <w:rStyle w:val="ac"/>
                  <w:rFonts w:ascii="Times New Roman" w:hAnsi="Times New Roman" w:cs="Times New Roman"/>
                  <w:lang w:val="en-US"/>
                </w:rPr>
                <w:t>ovs</w:t>
              </w:r>
              <w:r w:rsidRPr="00A86F04">
                <w:rPr>
                  <w:rStyle w:val="ac"/>
                  <w:rFonts w:ascii="Times New Roman" w:hAnsi="Times New Roman" w:cs="Times New Roman"/>
                </w:rPr>
                <w:t>17@</w:t>
              </w:r>
              <w:r w:rsidRPr="00A86F04">
                <w:rPr>
                  <w:rStyle w:val="ac"/>
                  <w:rFonts w:ascii="Times New Roman" w:hAnsi="Times New Roman" w:cs="Times New Roman"/>
                  <w:lang w:val="en-US"/>
                </w:rPr>
                <w:t>stu</w:t>
              </w:r>
              <w:r w:rsidRPr="00A86F04">
                <w:rPr>
                  <w:rStyle w:val="ac"/>
                  <w:rFonts w:ascii="Times New Roman" w:hAnsi="Times New Roman" w:cs="Times New Roman"/>
                </w:rPr>
                <w:t>.</w:t>
              </w:r>
              <w:r w:rsidRPr="00A86F04">
                <w:rPr>
                  <w:rStyle w:val="ac"/>
                  <w:rFonts w:ascii="Times New Roman" w:hAnsi="Times New Roman" w:cs="Times New Roman"/>
                  <w:lang w:val="en-US"/>
                </w:rPr>
                <w:t>cn</w:t>
              </w:r>
              <w:r w:rsidRPr="00A86F04">
                <w:rPr>
                  <w:rStyle w:val="ac"/>
                  <w:rFonts w:ascii="Times New Roman" w:hAnsi="Times New Roman" w:cs="Times New Roman"/>
                </w:rPr>
                <w:t>.</w:t>
              </w:r>
              <w:proofErr w:type="spellStart"/>
              <w:r w:rsidRPr="00A86F04">
                <w:rPr>
                  <w:rStyle w:val="ac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</w:hyperlink>
          </w:p>
          <w:p w14:paraId="251FC0C0" w14:textId="4746DD09" w:rsidR="00BC791B" w:rsidRPr="00BC791B" w:rsidRDefault="00BC791B" w:rsidP="00DC20EF">
            <w:pPr>
              <w:widowControl w:val="0"/>
              <w:spacing w:after="0" w:line="240" w:lineRule="auto"/>
              <w:ind w:left="284" w:right="35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C791B" w:rsidRPr="00BC791B" w14:paraId="30BF06AD" w14:textId="77777777" w:rsidTr="00DC20EF">
        <w:trPr>
          <w:trHeight w:val="20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14B82" w14:textId="1E910F79" w:rsidR="00BC791B" w:rsidRPr="00BC791B" w:rsidRDefault="00BC791B" w:rsidP="00DC20EF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Тематика 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дисципліни</w:t>
            </w:r>
            <w:proofErr w:type="spellEnd"/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D496" w14:textId="77777777" w:rsidR="00BC791B" w:rsidRPr="00BC791B" w:rsidRDefault="00BC791B" w:rsidP="00DC20EF">
            <w:pPr>
              <w:widowControl w:val="0"/>
              <w:tabs>
                <w:tab w:val="left" w:pos="-360"/>
                <w:tab w:val="left" w:pos="1134"/>
              </w:tabs>
              <w:suppressAutoHyphens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Тема 1</w:t>
            </w:r>
            <w:r w:rsidRPr="00BC791B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. Сучасні підходи до розуміння держави.</w:t>
            </w:r>
          </w:p>
          <w:p w14:paraId="0F8D8511" w14:textId="77777777" w:rsidR="00BC791B" w:rsidRPr="00BC791B" w:rsidRDefault="00BC791B" w:rsidP="00DC20EF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  <w:t xml:space="preserve">Тема 2. Влада в демократичній державі </w:t>
            </w:r>
          </w:p>
          <w:p w14:paraId="43369958" w14:textId="77777777" w:rsidR="00BC791B" w:rsidRPr="00BC791B" w:rsidRDefault="00BC791B" w:rsidP="00DC20EF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  <w:t>Тема 3. Характеристика елементів політичної системи суспільства</w:t>
            </w:r>
          </w:p>
          <w:p w14:paraId="20A59957" w14:textId="77777777" w:rsidR="00BC791B" w:rsidRPr="00BC791B" w:rsidRDefault="00BC791B" w:rsidP="00DC20EF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  <w:t>Тема 4. Місце та роль держави в політичній системі суспільства</w:t>
            </w:r>
          </w:p>
          <w:p w14:paraId="0BF86651" w14:textId="77777777" w:rsidR="00BC791B" w:rsidRPr="00BC791B" w:rsidRDefault="00BC791B" w:rsidP="00DC20EF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  <w:t xml:space="preserve">Тема 5. Суверенітет держави і його співвідношення із суверенітетом народу і суверенітетом нації. </w:t>
            </w:r>
          </w:p>
          <w:p w14:paraId="5379DE62" w14:textId="77777777" w:rsidR="00BC791B" w:rsidRPr="00BC791B" w:rsidRDefault="00BC791B" w:rsidP="00DC20EF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  <w:t xml:space="preserve">Тема 6. Функції сучасної держави </w:t>
            </w:r>
          </w:p>
          <w:p w14:paraId="05552ED8" w14:textId="77777777" w:rsidR="00BC791B" w:rsidRPr="00BC791B" w:rsidRDefault="00BC791B" w:rsidP="00DC20EF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  <w:t>Тема 7. Правоохоронна діяльність: сучасний підхід.</w:t>
            </w:r>
          </w:p>
          <w:p w14:paraId="2FF2D4C2" w14:textId="77777777" w:rsidR="00BC791B" w:rsidRPr="00BC791B" w:rsidRDefault="00BC791B" w:rsidP="00DC20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  <w:t>Тема 8. Типологія держави: поняття та основні підходи.</w:t>
            </w:r>
          </w:p>
          <w:p w14:paraId="11D8EA79" w14:textId="77777777" w:rsidR="00BC791B" w:rsidRPr="00BC791B" w:rsidRDefault="00BC791B" w:rsidP="00DC20EF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  <w:t xml:space="preserve">Тема 9. Сучасні тенденції еволюції форми держави </w:t>
            </w:r>
          </w:p>
          <w:p w14:paraId="49A7EF2F" w14:textId="77777777" w:rsidR="00BC791B" w:rsidRPr="00BC791B" w:rsidRDefault="00BC791B" w:rsidP="00DC20EF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  <w:t>Тема 10. Механізм держави: ретроспективний огляд та сучасні тенденції визначення</w:t>
            </w:r>
          </w:p>
          <w:p w14:paraId="4A8FC600" w14:textId="77777777" w:rsidR="00BC791B" w:rsidRPr="00BC791B" w:rsidRDefault="00BC791B" w:rsidP="00DC20EF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  <w:t>Тема 11. Сучасні підходи до розуміння принципу поділу державної влади.</w:t>
            </w:r>
          </w:p>
          <w:p w14:paraId="08ABC55F" w14:textId="77777777" w:rsidR="00BC791B" w:rsidRPr="00BC791B" w:rsidRDefault="00BC791B" w:rsidP="00DC20EF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  <w:t xml:space="preserve">Тема 12. Бюрократія та </w:t>
            </w:r>
            <w:proofErr w:type="spellStart"/>
            <w:r w:rsidRPr="00BC791B"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  <w:t>антибюрократія</w:t>
            </w:r>
            <w:proofErr w:type="spellEnd"/>
            <w:r w:rsidRPr="00BC791B"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  <w:t xml:space="preserve"> як державні технології.</w:t>
            </w:r>
          </w:p>
          <w:p w14:paraId="40BF790C" w14:textId="77777777" w:rsidR="00BC791B" w:rsidRPr="00BC791B" w:rsidRDefault="00BC791B" w:rsidP="00DC20EF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  <w:t>Тема 13. Соціальна правова держава.</w:t>
            </w:r>
          </w:p>
          <w:p w14:paraId="0C93894B" w14:textId="77777777" w:rsidR="00BC791B" w:rsidRPr="00BC791B" w:rsidRDefault="00BC791B" w:rsidP="00DC20EF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  <w:t>Тема 14. Сучасна демократія: проблеми та перспективи розвитку.</w:t>
            </w:r>
          </w:p>
          <w:p w14:paraId="24BAE3B9" w14:textId="619E3678" w:rsidR="00BC791B" w:rsidRPr="00BC791B" w:rsidRDefault="00BC791B" w:rsidP="00DC20EF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Cs/>
                <w:kern w:val="1"/>
                <w:lang w:val="uk-UA" w:eastAsia="hi-IN" w:bidi="hi-IN"/>
                <w14:ligatures w14:val="none"/>
              </w:rPr>
              <w:t>Тема 15. Право як основний регулятор суспільних відносин</w:t>
            </w:r>
          </w:p>
        </w:tc>
      </w:tr>
      <w:tr w:rsidR="00BC791B" w:rsidRPr="00BC791B" w14:paraId="4D3BB4B6" w14:textId="77777777" w:rsidTr="00DC20EF">
        <w:trPr>
          <w:trHeight w:val="20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FE5DA" w14:textId="31D13450" w:rsidR="00BC791B" w:rsidRPr="00BC791B" w:rsidRDefault="00BC791B" w:rsidP="00DC20EF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Цілі дисципліни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AF36" w14:textId="79B8EE6B" w:rsidR="00BC791B" w:rsidRPr="00BC791B" w:rsidRDefault="00BC791B" w:rsidP="003C7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>Р</w:t>
            </w:r>
            <w:r w:rsidRPr="00BC791B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 xml:space="preserve">озширення знань здобувачів вищої освіти, що були отримані ними при вивченні курсу «Теорія держави та права» стосовно проблемних та складних тем теорії держави та права; отримання навичок щодо оцінювання сучасного стану різних державно-правових явищ в Україні; уміння прогнозувати зміни стану державно-правових явищ в залежності від подій, що </w:t>
            </w:r>
            <w:r w:rsidRPr="00BC791B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lastRenderedPageBreak/>
              <w:t xml:space="preserve">відбуваються у суспільстві; пропонування шляхів вдосконалення різних державно-правових явищ із огляду на розвиток людської цивілізації. При викладенні тем курсу враховуються новітні теоретичні розробки, поняття, концепції, учення та підходи до розгляду складних питань державознавства. Враховуються зміни, що відбулися у суспільстві. </w:t>
            </w:r>
          </w:p>
        </w:tc>
      </w:tr>
      <w:tr w:rsidR="00BC791B" w:rsidRPr="003C7A10" w14:paraId="2C8E1516" w14:textId="77777777" w:rsidTr="00DC20EF">
        <w:trPr>
          <w:trHeight w:val="20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07AF8" w14:textId="77777777" w:rsidR="00BC791B" w:rsidRPr="00BC791B" w:rsidRDefault="00BC791B" w:rsidP="00DC20EF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lastRenderedPageBreak/>
              <w:t>Компетентності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5785" w14:textId="77777777" w:rsidR="00BC791B" w:rsidRPr="00BC791B" w:rsidRDefault="00BC791B" w:rsidP="00DC20EF">
            <w:pPr>
              <w:widowControl w:val="0"/>
              <w:tabs>
                <w:tab w:val="left" w:pos="72"/>
              </w:tabs>
              <w:suppressAutoHyphens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/>
                <w:bCs/>
                <w:kern w:val="1"/>
                <w:lang w:val="uk-UA" w:eastAsia="hi-IN" w:bidi="hi-IN"/>
                <w14:ligatures w14:val="none"/>
              </w:rPr>
              <w:t>ЗК 3.</w:t>
            </w:r>
            <w:r w:rsidRPr="00BC791B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> Знання та розуміння предметної області та розуміння професійної діяльності.</w:t>
            </w:r>
          </w:p>
          <w:p w14:paraId="23675718" w14:textId="77777777" w:rsidR="00BC791B" w:rsidRPr="00BC791B" w:rsidRDefault="00BC791B" w:rsidP="00DC20EF">
            <w:pPr>
              <w:widowControl w:val="0"/>
              <w:tabs>
                <w:tab w:val="left" w:pos="795"/>
              </w:tabs>
              <w:suppressAutoHyphens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/>
                <w:bCs/>
                <w:kern w:val="1"/>
                <w:lang w:val="uk-UA" w:eastAsia="hi-IN" w:bidi="hi-IN"/>
                <w14:ligatures w14:val="none"/>
              </w:rPr>
              <w:t>ЗК 11.</w:t>
            </w:r>
            <w:r w:rsidRPr="00BC791B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4E84FC06" w14:textId="77777777" w:rsidR="00BC791B" w:rsidRPr="00BC791B" w:rsidRDefault="00BC791B" w:rsidP="00DC20EF">
            <w:pPr>
              <w:widowControl w:val="0"/>
              <w:tabs>
                <w:tab w:val="left" w:pos="432"/>
              </w:tabs>
              <w:suppressAutoHyphens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/>
                <w:bCs/>
                <w:kern w:val="1"/>
                <w:lang w:val="uk-UA" w:eastAsia="hi-IN" w:bidi="hi-IN"/>
                <w14:ligatures w14:val="none"/>
              </w:rPr>
              <w:t>СК 1.</w:t>
            </w:r>
            <w:r w:rsidRPr="00BC791B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 xml:space="preserve"> Здатність застосовувати знання з основ теорії та філософії права, знання і розуміння структури правничої професії та її ролі у суспільстві.</w:t>
            </w:r>
          </w:p>
          <w:p w14:paraId="5EC556E2" w14:textId="77777777" w:rsidR="00BC791B" w:rsidRPr="00BC791B" w:rsidRDefault="00BC791B" w:rsidP="00DC20EF">
            <w:pPr>
              <w:widowControl w:val="0"/>
              <w:tabs>
                <w:tab w:val="left" w:pos="432"/>
              </w:tabs>
              <w:suppressAutoHyphens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/>
                <w:bCs/>
                <w:kern w:val="1"/>
                <w:lang w:val="uk-UA" w:eastAsia="hi-IN" w:bidi="hi-IN"/>
                <w14:ligatures w14:val="none"/>
              </w:rPr>
              <w:t>СК 2.</w:t>
            </w:r>
            <w:r w:rsidRPr="00BC791B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 xml:space="preserve"> Знання і розуміння ретроспективи формування правових та державних інститутів.</w:t>
            </w:r>
          </w:p>
          <w:p w14:paraId="7EEEDC80" w14:textId="469F7748" w:rsidR="00BC791B" w:rsidRPr="00BC791B" w:rsidRDefault="00BC791B" w:rsidP="003C7A10">
            <w:pPr>
              <w:widowControl w:val="0"/>
              <w:tabs>
                <w:tab w:val="left" w:pos="432"/>
              </w:tabs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/>
                <w:bCs/>
                <w:kern w:val="1"/>
                <w:lang w:val="uk-UA" w:eastAsia="hi-IN" w:bidi="hi-IN"/>
                <w14:ligatures w14:val="none"/>
              </w:rPr>
              <w:t>СК 3.</w:t>
            </w:r>
            <w:r w:rsidRPr="00BC791B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 xml:space="preserve"> Повага до честі і гідності людини як найвищої соціальної цінності, розуміння їх правової природи.</w:t>
            </w:r>
          </w:p>
        </w:tc>
      </w:tr>
      <w:tr w:rsidR="00BC791B" w:rsidRPr="00BC791B" w14:paraId="0C3E40F1" w14:textId="77777777" w:rsidTr="00DC20EF">
        <w:trPr>
          <w:trHeight w:val="20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BA6C3" w14:textId="2F591691" w:rsidR="00BC791B" w:rsidRPr="00BC791B" w:rsidRDefault="00BC791B" w:rsidP="00DC20EF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Результати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навчання</w:t>
            </w:r>
            <w:proofErr w:type="spellEnd"/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6267" w14:textId="77777777" w:rsidR="00BC791B" w:rsidRPr="00BC791B" w:rsidRDefault="00BC791B" w:rsidP="00DC20EF">
            <w:pPr>
              <w:widowControl w:val="0"/>
              <w:spacing w:after="0" w:line="240" w:lineRule="auto"/>
              <w:ind w:left="284" w:right="145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Після вивчення курсу здатні: </w:t>
            </w:r>
          </w:p>
          <w:p w14:paraId="1EAA1BC3" w14:textId="77777777" w:rsidR="00BC791B" w:rsidRPr="00BC791B" w:rsidRDefault="00BC791B" w:rsidP="00DC20EF">
            <w:pPr>
              <w:widowControl w:val="0"/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/>
                <w:bCs/>
                <w:kern w:val="1"/>
                <w:lang w:val="uk-UA" w:eastAsia="hi-IN" w:bidi="hi-IN"/>
                <w14:ligatures w14:val="none"/>
              </w:rPr>
              <w:t>ПРН 5.</w:t>
            </w:r>
            <w:r w:rsidRPr="00BC791B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> Давати короткий висновок щодо окремих фактичних обставин (даних) з достатньою обґрунтованістю.</w:t>
            </w:r>
          </w:p>
          <w:p w14:paraId="7EF7D490" w14:textId="77777777" w:rsidR="00BC791B" w:rsidRPr="00BC791B" w:rsidRDefault="00BC791B" w:rsidP="00DC20EF">
            <w:pPr>
              <w:widowControl w:val="0"/>
              <w:suppressAutoHyphens/>
              <w:spacing w:after="0" w:line="240" w:lineRule="auto"/>
              <w:ind w:left="284"/>
              <w:contextualSpacing/>
              <w:jc w:val="both"/>
              <w:rPr>
                <w:rFonts w:ascii="Times New Roman" w:eastAsia="SimSun" w:hAnsi="Times New Roman" w:cs="Times New Roman"/>
                <w:kern w:val="1"/>
                <w:highlight w:val="yellow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/>
                <w:bCs/>
                <w:kern w:val="1"/>
                <w:lang w:val="uk-UA" w:eastAsia="hi-IN" w:bidi="hi-IN"/>
                <w14:ligatures w14:val="none"/>
              </w:rPr>
              <w:t>ПРН 6.</w:t>
            </w:r>
            <w:r w:rsidRPr="00BC791B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> Оцінювати недоліки і переваги аргументів, аналізуючи відому проблему.</w:t>
            </w:r>
          </w:p>
          <w:p w14:paraId="04A29885" w14:textId="77777777" w:rsidR="00BC791B" w:rsidRPr="00BC791B" w:rsidRDefault="00BC791B" w:rsidP="00DC20EF">
            <w:pPr>
              <w:widowControl w:val="0"/>
              <w:suppressAutoHyphens/>
              <w:spacing w:after="0" w:line="240" w:lineRule="auto"/>
              <w:ind w:left="284"/>
              <w:contextualSpacing/>
              <w:jc w:val="both"/>
              <w:rPr>
                <w:rFonts w:ascii="Times New Roman" w:eastAsia="SimSun" w:hAnsi="Times New Roman" w:cs="Times New Roman"/>
                <w:kern w:val="1"/>
                <w:highlight w:val="yellow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/>
                <w:bCs/>
                <w:kern w:val="1"/>
                <w:lang w:val="uk-UA" w:eastAsia="hi-IN" w:bidi="hi-IN"/>
                <w14:ligatures w14:val="none"/>
              </w:rPr>
              <w:t>ПРН 13.</w:t>
            </w:r>
            <w:r w:rsidRPr="00BC791B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 xml:space="preserve"> Пояснювати характер певних подій та процесів з розумінням професійного та суспільного контексту.</w:t>
            </w:r>
          </w:p>
          <w:p w14:paraId="6CC1D1B3" w14:textId="77777777" w:rsidR="00BC791B" w:rsidRPr="00BC791B" w:rsidRDefault="00BC791B" w:rsidP="00DC20EF">
            <w:pPr>
              <w:widowControl w:val="0"/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/>
                <w:bCs/>
                <w:kern w:val="1"/>
                <w:lang w:val="uk-UA" w:eastAsia="hi-IN" w:bidi="hi-IN"/>
                <w14:ligatures w14:val="none"/>
              </w:rPr>
              <w:t>ПРН 18.</w:t>
            </w:r>
            <w:r w:rsidRPr="00BC791B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 xml:space="preserve"> 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14:paraId="3BD5983D" w14:textId="6EAFDB19" w:rsidR="00BC791B" w:rsidRPr="00BC791B" w:rsidRDefault="00BC791B" w:rsidP="003C7A10">
            <w:pPr>
              <w:widowControl w:val="0"/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BC791B">
              <w:rPr>
                <w:rFonts w:ascii="Times New Roman" w:eastAsia="SimSun" w:hAnsi="Times New Roman" w:cs="Times New Roman"/>
                <w:b/>
                <w:bCs/>
                <w:kern w:val="1"/>
                <w:lang w:val="uk-UA" w:eastAsia="hi-IN" w:bidi="hi-IN"/>
                <w14:ligatures w14:val="none"/>
              </w:rPr>
              <w:t>ПРН 21</w:t>
            </w:r>
            <w:r w:rsidRPr="00BC791B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>. 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</w:tc>
      </w:tr>
      <w:tr w:rsidR="00BC791B" w:rsidRPr="00BC791B" w14:paraId="2E933893" w14:textId="77777777" w:rsidTr="00DC20EF">
        <w:trPr>
          <w:trHeight w:val="20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E1CCA" w14:textId="77777777" w:rsidR="00BC791B" w:rsidRPr="00BC791B" w:rsidRDefault="00BC791B" w:rsidP="00DC20EF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Інформаційне</w:t>
            </w:r>
          </w:p>
          <w:p w14:paraId="0EB356EA" w14:textId="07C37DD7" w:rsidR="00BC791B" w:rsidRPr="00BC791B" w:rsidRDefault="003C7A10" w:rsidP="00DC20EF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2181E638" wp14:editId="26C1D0EC">
                  <wp:simplePos x="0" y="0"/>
                  <wp:positionH relativeFrom="column">
                    <wp:posOffset>-1074420</wp:posOffset>
                  </wp:positionH>
                  <wp:positionV relativeFrom="paragraph">
                    <wp:posOffset>43815</wp:posOffset>
                  </wp:positionV>
                  <wp:extent cx="1965960" cy="160782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BC791B"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забезпечення</w:t>
            </w:r>
            <w:proofErr w:type="spellEnd"/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35B83" w14:textId="09389945" w:rsidR="00BC791B" w:rsidRDefault="003C7A10" w:rsidP="00DC20EF">
            <w:pPr>
              <w:widowControl w:val="0"/>
              <w:spacing w:after="0" w:line="25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hyperlink r:id="rId8" w:history="1">
              <w:r w:rsidR="00AC7CA9" w:rsidRPr="001A59A6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https://eln.stu.cn.ua/course/view.php?id=6863</w:t>
              </w:r>
            </w:hyperlink>
          </w:p>
          <w:p w14:paraId="111A0735" w14:textId="0486C025" w:rsidR="00AC7CA9" w:rsidRPr="00AC7CA9" w:rsidRDefault="00AC7CA9" w:rsidP="00DC20EF">
            <w:pPr>
              <w:widowControl w:val="0"/>
              <w:spacing w:after="0" w:line="25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</w:p>
        </w:tc>
      </w:tr>
    </w:tbl>
    <w:p w14:paraId="60EAE3F5" w14:textId="2D5C1FF9" w:rsidR="00681D32" w:rsidRPr="00DC20EF" w:rsidRDefault="00681D32" w:rsidP="00DC20EF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  <w:bookmarkStart w:id="0" w:name="_GoBack"/>
      <w:bookmarkEnd w:id="0"/>
    </w:p>
    <w:sectPr w:rsidR="00681D32" w:rsidRPr="00DC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157BF"/>
    <w:multiLevelType w:val="multilevel"/>
    <w:tmpl w:val="1244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CF"/>
    <w:rsid w:val="000745C3"/>
    <w:rsid w:val="00373ACF"/>
    <w:rsid w:val="003C7A10"/>
    <w:rsid w:val="00681D32"/>
    <w:rsid w:val="00AC7CA9"/>
    <w:rsid w:val="00AD42FC"/>
    <w:rsid w:val="00BC791B"/>
    <w:rsid w:val="00DC20EF"/>
    <w:rsid w:val="00E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4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3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3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3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3A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3A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3A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3A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3A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3A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73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3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3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3A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3A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3A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3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3A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3AC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C791B"/>
    <w:rPr>
      <w:color w:val="0000FF"/>
      <w:u w:val="single"/>
    </w:rPr>
  </w:style>
  <w:style w:type="character" w:customStyle="1" w:styleId="ad">
    <w:name w:val="Другое_"/>
    <w:basedOn w:val="a0"/>
    <w:link w:val="ae"/>
    <w:rsid w:val="00BC791B"/>
    <w:rPr>
      <w:rFonts w:ascii="Calibri" w:eastAsia="Calibri" w:hAnsi="Calibri" w:cs="Calibri"/>
    </w:rPr>
  </w:style>
  <w:style w:type="paragraph" w:customStyle="1" w:styleId="ae">
    <w:name w:val="Другое"/>
    <w:basedOn w:val="a"/>
    <w:link w:val="ad"/>
    <w:rsid w:val="00BC791B"/>
    <w:pPr>
      <w:widowControl w:val="0"/>
      <w:spacing w:line="276" w:lineRule="auto"/>
    </w:pPr>
    <w:rPr>
      <w:rFonts w:ascii="Calibri" w:eastAsia="Calibri" w:hAnsi="Calibri" w:cs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AC7CA9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DC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C2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3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3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3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3A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3A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3A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3A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3A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3A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73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3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3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3A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3A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3A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3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3A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3AC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C791B"/>
    <w:rPr>
      <w:color w:val="0000FF"/>
      <w:u w:val="single"/>
    </w:rPr>
  </w:style>
  <w:style w:type="character" w:customStyle="1" w:styleId="ad">
    <w:name w:val="Другое_"/>
    <w:basedOn w:val="a0"/>
    <w:link w:val="ae"/>
    <w:rsid w:val="00BC791B"/>
    <w:rPr>
      <w:rFonts w:ascii="Calibri" w:eastAsia="Calibri" w:hAnsi="Calibri" w:cs="Calibri"/>
    </w:rPr>
  </w:style>
  <w:style w:type="paragraph" w:customStyle="1" w:styleId="ae">
    <w:name w:val="Другое"/>
    <w:basedOn w:val="a"/>
    <w:link w:val="ad"/>
    <w:rsid w:val="00BC791B"/>
    <w:pPr>
      <w:widowControl w:val="0"/>
      <w:spacing w:line="276" w:lineRule="auto"/>
    </w:pPr>
    <w:rPr>
      <w:rFonts w:ascii="Calibri" w:eastAsia="Calibri" w:hAnsi="Calibri" w:cs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AC7CA9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DC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C2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n.stu.cn.ua/course/view.php?id=686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s17@stu.cn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Олійник Владислав Станіславович</dc:creator>
  <cp:keywords/>
  <dc:description/>
  <cp:lastModifiedBy>User402</cp:lastModifiedBy>
  <cp:revision>5</cp:revision>
  <dcterms:created xsi:type="dcterms:W3CDTF">2025-09-15T06:21:00Z</dcterms:created>
  <dcterms:modified xsi:type="dcterms:W3CDTF">2026-01-21T09:30:00Z</dcterms:modified>
</cp:coreProperties>
</file>