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7AB5" w14:textId="77777777" w:rsidR="00BB1BDC" w:rsidRPr="00DB4696" w:rsidRDefault="00BB1BDC" w:rsidP="00BB1BDC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27E36213" w14:textId="3D6816D7" w:rsidR="00BB1BDC" w:rsidRDefault="00BB1BDC" w:rsidP="00AC5E82">
      <w:pPr>
        <w:pStyle w:val="2"/>
        <w:spacing w:after="0"/>
        <w:jc w:val="center"/>
        <w:rPr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AC5E82" w:rsidRPr="00AC5E82">
        <w:rPr>
          <w:i/>
          <w:color w:val="0070C0"/>
          <w:sz w:val="28"/>
          <w:szCs w:val="28"/>
          <w:lang w:val="uk-UA"/>
        </w:rPr>
        <w:t>Адаптація законодавства України</w:t>
      </w:r>
      <w:r w:rsidR="00AC5E82">
        <w:rPr>
          <w:i/>
          <w:color w:val="0070C0"/>
          <w:sz w:val="28"/>
          <w:szCs w:val="28"/>
          <w:lang w:val="uk-UA"/>
        </w:rPr>
        <w:t xml:space="preserve"> </w:t>
      </w:r>
      <w:r w:rsidR="00AC5E82" w:rsidRPr="00AC5E82">
        <w:rPr>
          <w:i/>
          <w:color w:val="0070C0"/>
          <w:sz w:val="28"/>
          <w:szCs w:val="28"/>
          <w:lang w:val="uk-UA"/>
        </w:rPr>
        <w:t>до законодавства ЄС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7281"/>
      </w:tblGrid>
      <w:tr w:rsidR="00BB1BDC" w:rsidRPr="00DB4696" w14:paraId="6AA8DC4A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36312B" w14:textId="50D55786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F09164A" w14:textId="412E5DE6" w:rsidR="00BB1BDC" w:rsidRPr="00BB1BDC" w:rsidRDefault="00BB1BDC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29205B69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17E0B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E13D007" w14:textId="77777777" w:rsidR="00BB1BDC" w:rsidRPr="00DB4696" w:rsidRDefault="00BB1BDC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07C15286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5F8DD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0F12E" w14:textId="0E530596" w:rsidR="00BB1BDC" w:rsidRPr="00DB4696" w:rsidRDefault="00AC5E82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B1BDC" w:rsidRPr="00DB4696" w14:paraId="13EA0037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8785D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76F69" w14:textId="74CC3EA9" w:rsidR="00BB1BDC" w:rsidRPr="00BB1BDC" w:rsidRDefault="00AC5E82" w:rsidP="00D86BEE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BB1BDC" w:rsidRPr="00BB1B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B1BDC" w:rsidRPr="00DB4696" w14:paraId="17247B0B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316F52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розподіл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C6C0D6" w14:textId="77777777" w:rsidR="00BB1BDC" w:rsidRPr="00DB4696" w:rsidRDefault="00BB1BDC" w:rsidP="00D86BEE">
            <w:pPr>
              <w:pStyle w:val="a6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ЄКТС (120 годин)</w:t>
            </w:r>
          </w:p>
          <w:p w14:paraId="4DE0C761" w14:textId="77777777" w:rsidR="00BB1BDC" w:rsidRPr="00DB4696" w:rsidRDefault="00424705" w:rsidP="00D86BEE">
            <w:pPr>
              <w:pStyle w:val="a6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- 20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434DB4F9" w14:textId="77777777" w:rsidR="00BB1BDC" w:rsidRPr="00DB4696" w:rsidRDefault="00BB1BDC" w:rsidP="00D86BEE">
            <w:pPr>
              <w:pStyle w:val="a6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робота - 80 годин.</w:t>
            </w:r>
          </w:p>
        </w:tc>
      </w:tr>
      <w:tr w:rsidR="00BB1BDC" w:rsidRPr="00DB4696" w14:paraId="6216DEF9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10C8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A14A5" w14:textId="77777777" w:rsidR="00BB1BDC" w:rsidRPr="00DB4696" w:rsidRDefault="00BB1BDC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</w:p>
        </w:tc>
      </w:tr>
      <w:tr w:rsidR="00BB1BDC" w:rsidRPr="00DB4696" w14:paraId="7DF02FDC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274D8FD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7B53647" w14:textId="77777777" w:rsidR="00BB1BDC" w:rsidRPr="00DB4696" w:rsidRDefault="00BB1BDC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BB1BDC" w:rsidRPr="00DB4696" w14:paraId="28C03647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6904A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1E5677F" w14:textId="26454CEC" w:rsidR="00BB1BDC" w:rsidRPr="00BB1BDC" w:rsidRDefault="00BB1BDC" w:rsidP="00D86BEE">
            <w:pPr>
              <w:pStyle w:val="a6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6CB3E21C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EF02AE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Кафедра,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C46B297" w14:textId="77777777" w:rsidR="00BB1BDC" w:rsidRPr="00DB4696" w:rsidRDefault="00BB1BDC" w:rsidP="00D86BEE">
            <w:pPr>
              <w:pStyle w:val="a6"/>
              <w:spacing w:after="0" w:line="240" w:lineRule="auto"/>
              <w:ind w:left="295" w:right="35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правоохоронної діяльності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загальноправових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E1B8D" w14:textId="77777777" w:rsidR="00BB1BDC" w:rsidRPr="00BB1BDC" w:rsidRDefault="00BB1BDC" w:rsidP="00D86BEE">
            <w:pPr>
              <w:pStyle w:val="a6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Вікторівна (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svetlanavsv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</w:rPr>
              <w:t>8537@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  <w:r w:rsidRPr="00BB1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4C3CDB63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BF64FF8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5EF87C30" w14:textId="77777777" w:rsidR="00AC5E82" w:rsidRPr="00AC5E82" w:rsidRDefault="00AC5E82" w:rsidP="00D86BEE">
            <w:pPr>
              <w:tabs>
                <w:tab w:val="left" w:pos="558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Теоретико-правові засади адаптації законодавства України до законодавства ЄС.</w:t>
            </w:r>
          </w:p>
          <w:p w14:paraId="7DC11925" w14:textId="17C3301B" w:rsidR="00AC5E82" w:rsidRDefault="00AC5E82" w:rsidP="00D86BEE">
            <w:pPr>
              <w:tabs>
                <w:tab w:val="left" w:pos="558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Правові та інституційні механізми адаптації законодавства України до законодавства ЄС.</w:t>
            </w:r>
          </w:p>
          <w:p w14:paraId="361928EB" w14:textId="517B2768" w:rsidR="000B0439" w:rsidRDefault="000B0439" w:rsidP="00D86BEE">
            <w:pPr>
              <w:tabs>
                <w:tab w:val="left" w:pos="558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AC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гармонізації національного законодавства з європейським в окремих сферах суспільного життя</w:t>
            </w:r>
          </w:p>
          <w:p w14:paraId="20FAAFF4" w14:textId="74511284" w:rsidR="00420798" w:rsidRPr="00BB1BDC" w:rsidRDefault="00EC5885" w:rsidP="00D86BEE">
            <w:pPr>
              <w:tabs>
                <w:tab w:val="left" w:pos="558"/>
              </w:tabs>
              <w:spacing w:after="0" w:line="240" w:lineRule="auto"/>
              <w:ind w:left="295" w:hanging="15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C5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Актуальні проблеми та перспективи адаптації законодавства України</w:t>
            </w:r>
            <w:r w:rsidR="000666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законодавства ЄС</w:t>
            </w:r>
          </w:p>
        </w:tc>
      </w:tr>
      <w:tr w:rsidR="00BB1BDC" w:rsidRPr="00C20832" w14:paraId="74CD957B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5B94433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1EC132FB" w14:textId="2084696F" w:rsidR="00BB1BDC" w:rsidRPr="000F085A" w:rsidRDefault="000F085A" w:rsidP="00D86BEE">
            <w:pPr>
              <w:spacing w:after="0" w:line="240" w:lineRule="auto"/>
              <w:ind w:left="295" w:right="232" w:hanging="15"/>
              <w:jc w:val="both"/>
              <w:rPr>
                <w:sz w:val="24"/>
                <w:szCs w:val="24"/>
                <w:lang w:val="uk-UA"/>
              </w:rPr>
            </w:pPr>
            <w:r w:rsidRPr="000F085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 здобувачів вищої освіти системи теоретичних знань про правову природу інтеграційних процесів між Україною та Європейським Союзом, про механізми адаптації законодавства України до законодавства ЄС, ознайомлення з особливостями гармонізації національного законодавства з європейським в окремих сферах суспільного життя, перспективами подальшого співробітництва, а також уміння застосувати ці знання у практичній діяльності.</w:t>
            </w:r>
          </w:p>
        </w:tc>
      </w:tr>
      <w:tr w:rsidR="00BB1BDC" w:rsidRPr="00D86BEE" w14:paraId="6EFC9FC5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DEC88C5" w14:textId="545E9286" w:rsidR="00BB1BDC" w:rsidRPr="00DB4696" w:rsidRDefault="00E35128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r w:rsidRPr="00DB4696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3DA1010" wp14:editId="5B80A96E">
                  <wp:simplePos x="0" y="0"/>
                  <wp:positionH relativeFrom="margin">
                    <wp:posOffset>-750570</wp:posOffset>
                  </wp:positionH>
                  <wp:positionV relativeFrom="paragraph">
                    <wp:posOffset>161290</wp:posOffset>
                  </wp:positionV>
                  <wp:extent cx="1933575" cy="1581150"/>
                  <wp:effectExtent l="0" t="0" r="9525" b="0"/>
                  <wp:wrapNone/>
                  <wp:docPr id="1" name="Рисунок 1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proofErr w:type="spellStart"/>
            <w:r w:rsidR="00BB1BDC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0" w:type="auto"/>
          </w:tcPr>
          <w:p w14:paraId="51C4F615" w14:textId="77777777" w:rsidR="00D86BEE" w:rsidRDefault="00D86BEE" w:rsidP="00D86BEE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/>
              </w:rPr>
              <w:t>ЗК 3.</w:t>
            </w:r>
            <w:r w:rsidRPr="00AE031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/>
              </w:rPr>
              <w:t>Знання та розуміння предметної області та розуміння професійної діяльності</w:t>
            </w:r>
            <w:r w:rsidRPr="00AE0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216F3B" w14:textId="77777777" w:rsidR="00D86BEE" w:rsidRPr="00AE0319" w:rsidRDefault="00D86BEE" w:rsidP="00D86BEE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6. Здатність здійснювати порівняльний аналіз окремих правових інститутів права ЄС та Ради Європи і правової системи України.</w:t>
            </w:r>
          </w:p>
          <w:p w14:paraId="4807D17E" w14:textId="41C23055" w:rsidR="00BB1BDC" w:rsidRPr="00D86BEE" w:rsidRDefault="00BB1BDC" w:rsidP="00D86BEE">
            <w:pPr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1BDC" w:rsidRPr="00C20832" w14:paraId="7070BC33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C8A2FF7" w14:textId="624A384B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</w:tcPr>
          <w:p w14:paraId="1B7104C4" w14:textId="77777777" w:rsidR="00D86BEE" w:rsidRDefault="00BB1BDC" w:rsidP="00D86BEE">
            <w:pPr>
              <w:spacing w:after="0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курсу </w:t>
            </w:r>
            <w:r w:rsidR="003C6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формується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здатні</w:t>
            </w:r>
            <w:r w:rsidR="003C6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</w:t>
            </w:r>
            <w:proofErr w:type="spellEnd"/>
          </w:p>
          <w:p w14:paraId="351136D1" w14:textId="2F7DF660" w:rsidR="00BB1BDC" w:rsidRPr="00DB4696" w:rsidRDefault="00D86BEE" w:rsidP="00D86BEE">
            <w:pPr>
              <w:spacing w:after="0"/>
              <w:ind w:left="29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РН 4. </w:t>
            </w:r>
            <w:proofErr w:type="spellStart"/>
            <w:r w:rsidRPr="00D86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З</w:t>
            </w:r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</w:t>
            </w:r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</w:t>
            </w:r>
            <w:proofErr w:type="spellEnd"/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і розумі</w:t>
            </w:r>
            <w:proofErr w:type="spellStart"/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</w:t>
            </w:r>
            <w:proofErr w:type="spellEnd"/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основ</w:t>
            </w:r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D86BE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права Європейського Союзу.</w:t>
            </w:r>
          </w:p>
        </w:tc>
      </w:tr>
      <w:tr w:rsidR="00BB1BDC" w:rsidRPr="00330511" w14:paraId="06A507D2" w14:textId="77777777" w:rsidTr="00E35128">
        <w:trPr>
          <w:trHeight w:val="2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FF0ED49" w14:textId="77777777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14:paraId="48CBCDA1" w14:textId="77777777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vAlign w:val="center"/>
          </w:tcPr>
          <w:p w14:paraId="4D9C7799" w14:textId="40C3B885" w:rsidR="00330511" w:rsidRPr="00D86BEE" w:rsidRDefault="00D86BEE" w:rsidP="00D86BEE">
            <w:pPr>
              <w:pStyle w:val="TableParagraph"/>
              <w:ind w:left="295" w:right="238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https://eln.stu.cn.ua/course/view.php?</w:t>
              </w:r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d=6883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C5364F" w14:textId="77777777" w:rsidR="00891DB2" w:rsidRPr="00BB1BDC" w:rsidRDefault="00891DB2" w:rsidP="00D86BEE">
      <w:pPr>
        <w:rPr>
          <w:lang w:val="uk-UA"/>
        </w:rPr>
      </w:pPr>
    </w:p>
    <w:sectPr w:rsidR="00891DB2" w:rsidRPr="00BB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1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EB"/>
    <w:rsid w:val="000666FA"/>
    <w:rsid w:val="000A28A1"/>
    <w:rsid w:val="000B0439"/>
    <w:rsid w:val="000F085A"/>
    <w:rsid w:val="00137F87"/>
    <w:rsid w:val="002B2218"/>
    <w:rsid w:val="00330511"/>
    <w:rsid w:val="003C6BD6"/>
    <w:rsid w:val="00420798"/>
    <w:rsid w:val="00424705"/>
    <w:rsid w:val="005710EB"/>
    <w:rsid w:val="00582D3C"/>
    <w:rsid w:val="00891DB2"/>
    <w:rsid w:val="00A760A0"/>
    <w:rsid w:val="00AC5E82"/>
    <w:rsid w:val="00AE0319"/>
    <w:rsid w:val="00BB1BDC"/>
    <w:rsid w:val="00D86BEE"/>
    <w:rsid w:val="00E35128"/>
    <w:rsid w:val="00EC5885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D86B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D86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n.stu.cn.ua/course/view.php?id=6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User402</cp:lastModifiedBy>
  <cp:revision>15</cp:revision>
  <dcterms:created xsi:type="dcterms:W3CDTF">2025-02-09T13:03:00Z</dcterms:created>
  <dcterms:modified xsi:type="dcterms:W3CDTF">2025-11-04T13:41:00Z</dcterms:modified>
</cp:coreProperties>
</file>